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95051E" w14:textId="3DF8C960" w:rsidR="009C6700" w:rsidRPr="00FB27C3" w:rsidRDefault="008914E8" w:rsidP="00E9192A">
      <w:pPr>
        <w:widowControl/>
        <w:suppressAutoHyphens w:val="0"/>
        <w:jc w:val="both"/>
        <w:rPr>
          <w:rStyle w:val="Enfasigrassetto"/>
          <w:rFonts w:eastAsia="MS Gothic" w:cs="Calibri"/>
          <w:color w:val="000000"/>
          <w:szCs w:val="24"/>
        </w:rPr>
      </w:pPr>
      <w:r w:rsidRPr="00FB27C3">
        <w:rPr>
          <w:rFonts w:cs="Calibri"/>
          <w:noProof/>
          <w:szCs w:val="24"/>
        </w:rPr>
        <mc:AlternateContent>
          <mc:Choice Requires="wps">
            <w:drawing>
              <wp:anchor distT="0" distB="0" distL="114300" distR="114300" simplePos="0" relativeHeight="251656192" behindDoc="0" locked="0" layoutInCell="1" allowOverlap="1" wp14:anchorId="70D8BF3A" wp14:editId="162E368B">
                <wp:simplePos x="0" y="0"/>
                <wp:positionH relativeFrom="column">
                  <wp:posOffset>-34290</wp:posOffset>
                </wp:positionH>
                <wp:positionV relativeFrom="paragraph">
                  <wp:posOffset>303530</wp:posOffset>
                </wp:positionV>
                <wp:extent cx="4423410" cy="7536180"/>
                <wp:effectExtent l="0" t="0" r="0" b="7620"/>
                <wp:wrapSquare wrapText="bothSides"/>
                <wp:docPr id="10"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3410" cy="7536180"/>
                        </a:xfrm>
                        <a:prstGeom prst="rect">
                          <a:avLst/>
                        </a:prstGeom>
                        <a:noFill/>
                        <a:ln>
                          <a:noFill/>
                        </a:ln>
                        <a:effectLst/>
                      </wps:spPr>
                      <wps:txbx>
                        <w:txbxContent>
                          <w:p w14:paraId="66120403" w14:textId="77777777" w:rsidR="000D6142" w:rsidRDefault="000D6142" w:rsidP="00AA20D4">
                            <w:pPr>
                              <w:spacing w:before="120" w:after="120"/>
                              <w:jc w:val="center"/>
                              <w:rPr>
                                <w:b/>
                                <w:noProof/>
                                <w:color w:val="1F497D"/>
                                <w:sz w:val="52"/>
                                <w:lang w:eastAsia="it-IT"/>
                              </w:rPr>
                            </w:pPr>
                          </w:p>
                          <w:p w14:paraId="5C30D1D3" w14:textId="77777777" w:rsidR="000D6142" w:rsidRPr="00AA20D4" w:rsidRDefault="000D6142" w:rsidP="00AA20D4">
                            <w:pPr>
                              <w:widowControl/>
                              <w:suppressAutoHyphens w:val="0"/>
                              <w:jc w:val="center"/>
                              <w:rPr>
                                <w:b/>
                                <w:color w:val="7F7F7F"/>
                                <w:sz w:val="28"/>
                                <w:szCs w:val="44"/>
                                <w:lang w:val="en-GB"/>
                              </w:rPr>
                            </w:pPr>
                          </w:p>
                          <w:p w14:paraId="57EE6F02" w14:textId="77777777" w:rsidR="000D6142" w:rsidRDefault="000D6142" w:rsidP="00AA20D4">
                            <w:pPr>
                              <w:widowControl/>
                              <w:suppressAutoHyphens w:val="0"/>
                              <w:jc w:val="center"/>
                              <w:rPr>
                                <w:noProof/>
                              </w:rPr>
                            </w:pPr>
                          </w:p>
                          <w:p w14:paraId="71257405" w14:textId="77777777" w:rsidR="000D6142" w:rsidRPr="00AA20D4" w:rsidRDefault="000D6142" w:rsidP="00AA20D4">
                            <w:pPr>
                              <w:widowControl/>
                              <w:suppressAutoHyphens w:val="0"/>
                              <w:jc w:val="center"/>
                              <w:rPr>
                                <w:b/>
                                <w:color w:val="7F7F7F"/>
                                <w:sz w:val="28"/>
                                <w:szCs w:val="44"/>
                                <w:lang w:val="en-GB"/>
                              </w:rPr>
                            </w:pPr>
                          </w:p>
                          <w:p w14:paraId="44E0CAEB" w14:textId="77777777" w:rsidR="000D6142" w:rsidRDefault="000D6142" w:rsidP="00AA20D4">
                            <w:pPr>
                              <w:widowControl/>
                              <w:suppressAutoHyphens w:val="0"/>
                              <w:jc w:val="center"/>
                              <w:rPr>
                                <w:noProof/>
                              </w:rPr>
                            </w:pPr>
                          </w:p>
                          <w:p w14:paraId="7ED570CF" w14:textId="77777777" w:rsidR="000D6142" w:rsidRDefault="000D6142" w:rsidP="00AA20D4">
                            <w:pPr>
                              <w:widowControl/>
                              <w:suppressAutoHyphens w:val="0"/>
                              <w:jc w:val="center"/>
                              <w:rPr>
                                <w:noProof/>
                              </w:rPr>
                            </w:pPr>
                          </w:p>
                          <w:p w14:paraId="5D55B46D" w14:textId="77777777" w:rsidR="000D6142" w:rsidRDefault="000D6142" w:rsidP="00AA20D4">
                            <w:pPr>
                              <w:widowControl/>
                              <w:suppressAutoHyphens w:val="0"/>
                              <w:jc w:val="center"/>
                              <w:rPr>
                                <w:noProof/>
                              </w:rPr>
                            </w:pPr>
                          </w:p>
                          <w:p w14:paraId="691DA476" w14:textId="365AAD95" w:rsidR="000D6142" w:rsidRPr="000E7868" w:rsidRDefault="000E7868" w:rsidP="000E7868">
                            <w:pPr>
                              <w:widowControl/>
                              <w:suppressAutoHyphens w:val="0"/>
                              <w:jc w:val="center"/>
                              <w:rPr>
                                <w:noProof/>
                              </w:rPr>
                            </w:pPr>
                            <w:r>
                              <w:rPr>
                                <w:noProof/>
                              </w:rPr>
                              <w:drawing>
                                <wp:inline distT="0" distB="0" distL="0" distR="0" wp14:anchorId="4A7F4603" wp14:editId="4288C0C0">
                                  <wp:extent cx="2766060" cy="1107584"/>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2">
                                            <a:extLst>
                                              <a:ext uri="{28A0092B-C50C-407E-A947-70E740481C1C}">
                                                <a14:useLocalDpi xmlns:a14="http://schemas.microsoft.com/office/drawing/2010/main" val="0"/>
                                              </a:ext>
                                            </a:extLst>
                                          </a:blip>
                                          <a:stretch>
                                            <a:fillRect/>
                                          </a:stretch>
                                        </pic:blipFill>
                                        <pic:spPr>
                                          <a:xfrm>
                                            <a:off x="0" y="0"/>
                                            <a:ext cx="2778983" cy="1112759"/>
                                          </a:xfrm>
                                          <a:prstGeom prst="rect">
                                            <a:avLst/>
                                          </a:prstGeom>
                                        </pic:spPr>
                                      </pic:pic>
                                    </a:graphicData>
                                  </a:graphic>
                                </wp:inline>
                              </w:drawing>
                            </w:r>
                          </w:p>
                          <w:p w14:paraId="0FD7331D" w14:textId="1F53B399" w:rsidR="000D6142" w:rsidRDefault="000D6142" w:rsidP="00AA20D4">
                            <w:pPr>
                              <w:widowControl/>
                              <w:suppressAutoHyphens w:val="0"/>
                              <w:jc w:val="center"/>
                              <w:rPr>
                                <w:b/>
                                <w:color w:val="44546A"/>
                                <w:sz w:val="54"/>
                                <w:szCs w:val="54"/>
                              </w:rPr>
                            </w:pPr>
                            <w:r>
                              <w:rPr>
                                <w:b/>
                                <w:color w:val="44546A"/>
                                <w:sz w:val="54"/>
                                <w:szCs w:val="54"/>
                              </w:rPr>
                              <w:t>Scheda Dati Tecnici per l’Attivazione di un ambiente di conservazione documentale a norma</w:t>
                            </w:r>
                          </w:p>
                          <w:p w14:paraId="0FE1E85B" w14:textId="24A3EAD9" w:rsidR="000D6142" w:rsidRPr="00FD1D1C" w:rsidRDefault="000D6142" w:rsidP="00AA20D4">
                            <w:pPr>
                              <w:widowControl/>
                              <w:suppressAutoHyphens w:val="0"/>
                              <w:jc w:val="center"/>
                              <w:rPr>
                                <w:bCs/>
                                <w:color w:val="7F7F7F"/>
                                <w:sz w:val="28"/>
                                <w:szCs w:val="36"/>
                              </w:rPr>
                            </w:pPr>
                            <w:r w:rsidRPr="00FD1D1C">
                              <w:rPr>
                                <w:bCs/>
                                <w:color w:val="7F7F7F"/>
                                <w:sz w:val="28"/>
                                <w:szCs w:val="36"/>
                              </w:rPr>
                              <w:t>(contenente le caratteristiche di configurazione e soggetta alla sottoscrizione del Cliente/Produttore)</w:t>
                            </w:r>
                          </w:p>
                          <w:p w14:paraId="03465457" w14:textId="77777777" w:rsidR="000D6142" w:rsidRPr="005102E8" w:rsidRDefault="000D6142" w:rsidP="0093071B">
                            <w:pPr>
                              <w:widowControl/>
                              <w:suppressAutoHyphens w:val="0"/>
                              <w:rPr>
                                <w:b/>
                                <w:color w:val="7F7F7F"/>
                                <w:sz w:val="44"/>
                                <w:szCs w:val="44"/>
                              </w:rPr>
                            </w:pPr>
                          </w:p>
                          <w:p w14:paraId="3C1E4DAB" w14:textId="77896E37" w:rsidR="000D6142" w:rsidRDefault="000D6142" w:rsidP="0093071B">
                            <w:pPr>
                              <w:widowControl/>
                              <w:suppressAutoHyphens w:val="0"/>
                              <w:rPr>
                                <w:color w:val="7F7F7F"/>
                                <w:sz w:val="36"/>
                                <w:szCs w:val="44"/>
                              </w:rPr>
                            </w:pPr>
                          </w:p>
                          <w:p w14:paraId="6E562DE3" w14:textId="7B2B4BAE" w:rsidR="000D6142" w:rsidRDefault="000D6142" w:rsidP="0093071B">
                            <w:pPr>
                              <w:widowControl/>
                              <w:suppressAutoHyphens w:val="0"/>
                              <w:rPr>
                                <w:color w:val="7F7F7F"/>
                                <w:sz w:val="36"/>
                                <w:szCs w:val="44"/>
                              </w:rPr>
                            </w:pPr>
                          </w:p>
                          <w:p w14:paraId="470359E8" w14:textId="77777777" w:rsidR="000D6142" w:rsidRPr="005102E8" w:rsidRDefault="000D6142" w:rsidP="0093071B">
                            <w:pPr>
                              <w:widowControl/>
                              <w:suppressAutoHyphens w:val="0"/>
                              <w:rPr>
                                <w:color w:val="7F7F7F"/>
                                <w:sz w:val="36"/>
                                <w:szCs w:val="44"/>
                              </w:rPr>
                            </w:pPr>
                          </w:p>
                          <w:p w14:paraId="2D793C43" w14:textId="77777777" w:rsidR="000D6142" w:rsidRPr="00FB27C3" w:rsidRDefault="000D6142" w:rsidP="00551228">
                            <w:pPr>
                              <w:jc w:val="center"/>
                              <w:rPr>
                                <w:rFonts w:eastAsia="Times" w:cs="Calibri"/>
                                <w:bCs/>
                                <w:i/>
                                <w:color w:val="4472C4" w:themeColor="accent1"/>
                                <w:szCs w:val="24"/>
                              </w:rPr>
                            </w:pPr>
                            <w:r w:rsidRPr="00FB27C3">
                              <w:rPr>
                                <w:rFonts w:eastAsia="Times" w:cs="Calibri"/>
                                <w:bCs/>
                                <w:i/>
                                <w:color w:val="4472C4" w:themeColor="accent1"/>
                                <w:szCs w:val="24"/>
                              </w:rPr>
                              <w:t>[</w:t>
                            </w:r>
                            <w:r w:rsidRPr="00FB27C3">
                              <w:rPr>
                                <w:rFonts w:eastAsia="Times" w:cs="Calibri"/>
                                <w:b/>
                                <w:bCs/>
                                <w:i/>
                                <w:color w:val="4472C4" w:themeColor="accent1"/>
                                <w:szCs w:val="24"/>
                              </w:rPr>
                              <w:t>NOTA PER LA COMPILAZIONE</w:t>
                            </w:r>
                            <w:r w:rsidRPr="00FB27C3">
                              <w:rPr>
                                <w:rFonts w:eastAsia="Times" w:cs="Calibri"/>
                                <w:bCs/>
                                <w:i/>
                                <w:color w:val="4472C4" w:themeColor="accent1"/>
                                <w:szCs w:val="24"/>
                              </w:rPr>
                              <w:t xml:space="preserve">: </w:t>
                            </w:r>
                          </w:p>
                          <w:p w14:paraId="1F099535" w14:textId="77777777" w:rsidR="000D6142" w:rsidRPr="00FB27C3" w:rsidRDefault="000D6142" w:rsidP="00551228">
                            <w:pPr>
                              <w:jc w:val="center"/>
                              <w:rPr>
                                <w:rFonts w:eastAsia="Times" w:cs="Calibri"/>
                                <w:bCs/>
                                <w:i/>
                                <w:color w:val="4472C4" w:themeColor="accent1"/>
                                <w:szCs w:val="24"/>
                              </w:rPr>
                            </w:pPr>
                            <w:r w:rsidRPr="00FB27C3">
                              <w:rPr>
                                <w:rFonts w:eastAsia="Times" w:cs="Calibri"/>
                                <w:bCs/>
                                <w:i/>
                                <w:color w:val="4472C4" w:themeColor="accent1"/>
                                <w:szCs w:val="24"/>
                              </w:rPr>
                              <w:t xml:space="preserve">è possibile eliminare i capitoli non pertinenti </w:t>
                            </w:r>
                          </w:p>
                          <w:p w14:paraId="4DADD4F1" w14:textId="77777777" w:rsidR="000D6142" w:rsidRPr="00FB27C3" w:rsidRDefault="000D6142" w:rsidP="00551228">
                            <w:pPr>
                              <w:jc w:val="center"/>
                              <w:rPr>
                                <w:rFonts w:eastAsia="Times" w:cs="Calibri"/>
                                <w:bCs/>
                                <w:i/>
                                <w:color w:val="4472C4" w:themeColor="accent1"/>
                                <w:szCs w:val="24"/>
                              </w:rPr>
                            </w:pPr>
                            <w:r w:rsidRPr="00FB27C3">
                              <w:rPr>
                                <w:rFonts w:eastAsia="Times" w:cs="Calibri"/>
                                <w:bCs/>
                                <w:i/>
                                <w:color w:val="4472C4" w:themeColor="accent1"/>
                                <w:szCs w:val="24"/>
                              </w:rPr>
                              <w:t>alle esigenze del singolo cliente]</w:t>
                            </w:r>
                          </w:p>
                          <w:p w14:paraId="71967E93" w14:textId="77777777" w:rsidR="000D6142" w:rsidRPr="005102E8" w:rsidRDefault="000D6142" w:rsidP="0093071B">
                            <w:pPr>
                              <w:widowControl/>
                              <w:suppressAutoHyphens w:val="0"/>
                              <w:rPr>
                                <w:color w:val="7F7F7F"/>
                                <w:sz w:val="36"/>
                                <w:szCs w:val="44"/>
                              </w:rPr>
                            </w:pPr>
                          </w:p>
                          <w:p w14:paraId="7373035F" w14:textId="77777777" w:rsidR="000D6142" w:rsidRPr="005102E8" w:rsidRDefault="000D6142" w:rsidP="00C005F6">
                            <w:pPr>
                              <w:widowControl/>
                              <w:suppressAutoHyphens w:val="0"/>
                              <w:rPr>
                                <w:color w:val="7F7F7F"/>
                                <w:sz w:val="36"/>
                                <w:szCs w:val="44"/>
                              </w:rPr>
                            </w:pPr>
                          </w:p>
                          <w:p w14:paraId="1E553645" w14:textId="77777777" w:rsidR="000D6142" w:rsidRPr="005102E8" w:rsidRDefault="000D6142" w:rsidP="00C005F6">
                            <w:pPr>
                              <w:widowControl/>
                              <w:suppressAutoHyphens w:val="0"/>
                              <w:rPr>
                                <w:color w:val="7F7F7F"/>
                                <w:sz w:val="36"/>
                                <w:szCs w:val="44"/>
                              </w:rPr>
                            </w:pPr>
                          </w:p>
                          <w:p w14:paraId="460FB821" w14:textId="77777777" w:rsidR="000D6142" w:rsidRPr="005102E8" w:rsidRDefault="000D6142" w:rsidP="00C005F6">
                            <w:pPr>
                              <w:widowControl/>
                              <w:suppressAutoHyphens w:val="0"/>
                              <w:rPr>
                                <w:color w:val="7F7F7F"/>
                                <w:sz w:val="36"/>
                                <w:szCs w:val="44"/>
                              </w:rPr>
                            </w:pPr>
                          </w:p>
                          <w:p w14:paraId="64179344" w14:textId="77777777" w:rsidR="000D6142" w:rsidRPr="005102E8" w:rsidRDefault="000D6142" w:rsidP="00C005F6">
                            <w:pPr>
                              <w:widowControl/>
                              <w:suppressAutoHyphens w:val="0"/>
                              <w:rPr>
                                <w:color w:val="7F7F7F"/>
                                <w:sz w:val="36"/>
                                <w:szCs w:val="44"/>
                              </w:rPr>
                            </w:pPr>
                          </w:p>
                          <w:p w14:paraId="77798A44" w14:textId="77777777" w:rsidR="000D6142" w:rsidRPr="005102E8" w:rsidRDefault="000D6142" w:rsidP="00C005F6">
                            <w:pPr>
                              <w:widowControl/>
                              <w:suppressAutoHyphens w:val="0"/>
                              <w:rPr>
                                <w:color w:val="7F7F7F"/>
                                <w:sz w:val="36"/>
                                <w:szCs w:val="44"/>
                              </w:rPr>
                            </w:pPr>
                          </w:p>
                          <w:p w14:paraId="0CBA487E" w14:textId="77777777" w:rsidR="000D6142" w:rsidRPr="005102E8" w:rsidRDefault="000D6142" w:rsidP="00C005F6">
                            <w:pPr>
                              <w:widowControl/>
                              <w:suppressAutoHyphens w:val="0"/>
                              <w:rPr>
                                <w:color w:val="7F7F7F"/>
                                <w:sz w:val="36"/>
                                <w:szCs w:val="44"/>
                              </w:rPr>
                            </w:pPr>
                          </w:p>
                          <w:p w14:paraId="617BD1ED" w14:textId="77777777" w:rsidR="000D6142" w:rsidRPr="005102E8" w:rsidRDefault="000D6142" w:rsidP="00C005F6">
                            <w:pPr>
                              <w:widowControl/>
                              <w:suppressAutoHyphens w:val="0"/>
                              <w:rPr>
                                <w:color w:val="7F7F7F"/>
                                <w:sz w:val="36"/>
                                <w:szCs w:val="44"/>
                              </w:rPr>
                            </w:pPr>
                          </w:p>
                          <w:p w14:paraId="66316E3A" w14:textId="77777777" w:rsidR="000D6142" w:rsidRPr="005102E8" w:rsidRDefault="000D6142" w:rsidP="00C005F6">
                            <w:pPr>
                              <w:widowControl/>
                              <w:suppressAutoHyphens w:val="0"/>
                              <w:rPr>
                                <w:color w:val="7F7F7F"/>
                                <w:sz w:val="36"/>
                                <w:szCs w:val="44"/>
                              </w:rPr>
                            </w:pPr>
                          </w:p>
                          <w:p w14:paraId="115E8DF3" w14:textId="77777777" w:rsidR="000D6142" w:rsidRPr="005102E8" w:rsidRDefault="000D6142" w:rsidP="00C005F6">
                            <w:pPr>
                              <w:widowControl/>
                              <w:suppressAutoHyphens w:val="0"/>
                              <w:rPr>
                                <w:color w:val="7F7F7F"/>
                                <w:sz w:val="36"/>
                                <w:szCs w:val="44"/>
                              </w:rPr>
                            </w:pPr>
                            <w:r w:rsidRPr="005102E8">
                              <w:rPr>
                                <w:color w:val="7F7F7F"/>
                                <w:sz w:val="36"/>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3BED3A1">
              <v:shapetype id="_x0000_t202" coordsize="21600,21600" o:spt="202" path="m,l,21600r21600,l21600,xe" w14:anchorId="70D8BF3A">
                <v:stroke joinstyle="miter"/>
                <v:path gradientshapeok="t" o:connecttype="rect"/>
              </v:shapetype>
              <v:shape id="Casella di testo 5" style="position:absolute;left:0;text-align:left;margin-left:-2.7pt;margin-top:23.9pt;width:348.3pt;height:59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">
                <v:textbox>
                  <w:txbxContent>
                    <w:p w:rsidR="000D6142" w:rsidP="00AA20D4" w:rsidRDefault="000D6142" w14:paraId="672A6659" w14:textId="77777777">
                      <w:pPr>
                        <w:spacing w:before="120" w:after="120"/>
                        <w:jc w:val="center"/>
                        <w:rPr>
                          <w:b/>
                          <w:noProof/>
                          <w:color w:val="1F497D"/>
                          <w:sz w:val="52"/>
                          <w:lang w:eastAsia="it-IT"/>
                        </w:rPr>
                      </w:pPr>
                    </w:p>
                    <w:p w:rsidRPr="00AA20D4" w:rsidR="000D6142" w:rsidP="00AA20D4" w:rsidRDefault="000D6142" w14:paraId="0A37501D" w14:textId="77777777">
                      <w:pPr>
                        <w:widowControl/>
                        <w:suppressAutoHyphens w:val="0"/>
                        <w:jc w:val="center"/>
                        <w:rPr>
                          <w:b/>
                          <w:color w:val="7F7F7F"/>
                          <w:sz w:val="28"/>
                          <w:szCs w:val="44"/>
                          <w:lang w:val="en-GB"/>
                        </w:rPr>
                      </w:pPr>
                    </w:p>
                    <w:p w:rsidR="000D6142" w:rsidP="00AA20D4" w:rsidRDefault="000D6142" w14:paraId="5DAB6C7B" w14:textId="77777777">
                      <w:pPr>
                        <w:widowControl/>
                        <w:suppressAutoHyphens w:val="0"/>
                        <w:jc w:val="center"/>
                        <w:rPr>
                          <w:noProof/>
                        </w:rPr>
                      </w:pPr>
                    </w:p>
                    <w:p w:rsidRPr="00AA20D4" w:rsidR="000D6142" w:rsidP="00AA20D4" w:rsidRDefault="000D6142" w14:paraId="02EB378F" w14:textId="77777777">
                      <w:pPr>
                        <w:widowControl/>
                        <w:suppressAutoHyphens w:val="0"/>
                        <w:jc w:val="center"/>
                        <w:rPr>
                          <w:b/>
                          <w:color w:val="7F7F7F"/>
                          <w:sz w:val="28"/>
                          <w:szCs w:val="44"/>
                          <w:lang w:val="en-GB"/>
                        </w:rPr>
                      </w:pPr>
                    </w:p>
                    <w:p w:rsidR="000D6142" w:rsidP="00AA20D4" w:rsidRDefault="000D6142" w14:paraId="6A05A809" w14:textId="77777777">
                      <w:pPr>
                        <w:widowControl/>
                        <w:suppressAutoHyphens w:val="0"/>
                        <w:jc w:val="center"/>
                        <w:rPr>
                          <w:noProof/>
                        </w:rPr>
                      </w:pPr>
                    </w:p>
                    <w:p w:rsidR="000D6142" w:rsidP="00AA20D4" w:rsidRDefault="000D6142" w14:paraId="5A39BBE3" w14:textId="77777777">
                      <w:pPr>
                        <w:widowControl/>
                        <w:suppressAutoHyphens w:val="0"/>
                        <w:jc w:val="center"/>
                        <w:rPr>
                          <w:noProof/>
                        </w:rPr>
                      </w:pPr>
                    </w:p>
                    <w:p w:rsidR="000D6142" w:rsidP="00AA20D4" w:rsidRDefault="000D6142" w14:paraId="41C8F396" w14:textId="77777777">
                      <w:pPr>
                        <w:widowControl/>
                        <w:suppressAutoHyphens w:val="0"/>
                        <w:jc w:val="center"/>
                        <w:rPr>
                          <w:noProof/>
                        </w:rPr>
                      </w:pPr>
                    </w:p>
                    <w:p w:rsidRPr="000E7868" w:rsidR="000D6142" w:rsidP="000E7868" w:rsidRDefault="000E7868" w14:paraId="72A3D3EC" w14:textId="365AAD95">
                      <w:pPr>
                        <w:widowControl/>
                        <w:suppressAutoHyphens w:val="0"/>
                        <w:jc w:val="center"/>
                        <w:rPr>
                          <w:noProof/>
                        </w:rPr>
                      </w:pPr>
                      <w:r>
                        <w:rPr>
                          <w:noProof/>
                        </w:rPr>
                        <w:drawing>
                          <wp:inline distT="0" distB="0" distL="0" distR="0" wp14:anchorId="1D5DCF2C" wp14:editId="4288C0C0">
                            <wp:extent cx="2766060" cy="1107584"/>
                            <wp:effectExtent l="0" t="0" r="0" b="0"/>
                            <wp:docPr id="134336239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2778983" cy="1112759"/>
                                    </a:xfrm>
                                    <a:prstGeom prst="rect">
                                      <a:avLst/>
                                    </a:prstGeom>
                                  </pic:spPr>
                                </pic:pic>
                              </a:graphicData>
                            </a:graphic>
                          </wp:inline>
                        </w:drawing>
                      </w:r>
                    </w:p>
                    <w:p w:rsidR="000D6142" w:rsidP="00AA20D4" w:rsidRDefault="000D6142" w14:paraId="53918B58" w14:textId="1F53B399">
                      <w:pPr>
                        <w:widowControl/>
                        <w:suppressAutoHyphens w:val="0"/>
                        <w:jc w:val="center"/>
                        <w:rPr>
                          <w:b/>
                          <w:color w:val="44546A"/>
                          <w:sz w:val="54"/>
                          <w:szCs w:val="54"/>
                        </w:rPr>
                      </w:pPr>
                      <w:r>
                        <w:rPr>
                          <w:b/>
                          <w:color w:val="44546A"/>
                          <w:sz w:val="54"/>
                          <w:szCs w:val="54"/>
                        </w:rPr>
                        <w:t>Scheda Dati Tecnici per l’Attivazione di un ambiente di conservazione documentale a norma</w:t>
                      </w:r>
                    </w:p>
                    <w:p w:rsidRPr="00FD1D1C" w:rsidR="000D6142" w:rsidP="00AA20D4" w:rsidRDefault="000D6142" w14:paraId="619352F2" w14:textId="24A3EAD9">
                      <w:pPr>
                        <w:widowControl/>
                        <w:suppressAutoHyphens w:val="0"/>
                        <w:jc w:val="center"/>
                        <w:rPr>
                          <w:bCs/>
                          <w:color w:val="7F7F7F"/>
                          <w:sz w:val="28"/>
                          <w:szCs w:val="36"/>
                        </w:rPr>
                      </w:pPr>
                      <w:r w:rsidRPr="00FD1D1C">
                        <w:rPr>
                          <w:bCs/>
                          <w:color w:val="7F7F7F"/>
                          <w:sz w:val="28"/>
                          <w:szCs w:val="36"/>
                        </w:rPr>
                        <w:t>(contenente le caratteristiche di configurazione e soggetta alla sottoscrizione del Cliente/Produttore)</w:t>
                      </w:r>
                    </w:p>
                    <w:p w:rsidRPr="005102E8" w:rsidR="000D6142" w:rsidP="0093071B" w:rsidRDefault="000D6142" w14:paraId="0D0B940D" w14:textId="77777777">
                      <w:pPr>
                        <w:widowControl/>
                        <w:suppressAutoHyphens w:val="0"/>
                        <w:rPr>
                          <w:b/>
                          <w:color w:val="7F7F7F"/>
                          <w:sz w:val="44"/>
                          <w:szCs w:val="44"/>
                        </w:rPr>
                      </w:pPr>
                    </w:p>
                    <w:p w:rsidR="000D6142" w:rsidP="0093071B" w:rsidRDefault="000D6142" w14:paraId="0E27B00A" w14:textId="77896E37">
                      <w:pPr>
                        <w:widowControl/>
                        <w:suppressAutoHyphens w:val="0"/>
                        <w:rPr>
                          <w:color w:val="7F7F7F"/>
                          <w:sz w:val="36"/>
                          <w:szCs w:val="44"/>
                        </w:rPr>
                      </w:pPr>
                    </w:p>
                    <w:p w:rsidR="000D6142" w:rsidP="0093071B" w:rsidRDefault="000D6142" w14:paraId="60061E4C" w14:textId="7B2B4BAE">
                      <w:pPr>
                        <w:widowControl/>
                        <w:suppressAutoHyphens w:val="0"/>
                        <w:rPr>
                          <w:color w:val="7F7F7F"/>
                          <w:sz w:val="36"/>
                          <w:szCs w:val="44"/>
                        </w:rPr>
                      </w:pPr>
                    </w:p>
                    <w:p w:rsidRPr="005102E8" w:rsidR="000D6142" w:rsidP="0093071B" w:rsidRDefault="000D6142" w14:paraId="44EAFD9C" w14:textId="77777777">
                      <w:pPr>
                        <w:widowControl/>
                        <w:suppressAutoHyphens w:val="0"/>
                        <w:rPr>
                          <w:color w:val="7F7F7F"/>
                          <w:sz w:val="36"/>
                          <w:szCs w:val="44"/>
                        </w:rPr>
                      </w:pPr>
                    </w:p>
                    <w:p w:rsidRPr="00FB27C3" w:rsidR="000D6142" w:rsidP="00551228" w:rsidRDefault="000D6142" w14:paraId="41D3123F" w14:textId="77777777">
                      <w:pPr>
                        <w:jc w:val="center"/>
                        <w:rPr>
                          <w:rFonts w:eastAsia="Times" w:cs="Calibri"/>
                          <w:bCs/>
                          <w:i/>
                          <w:color w:val="4472C4" w:themeColor="accent1"/>
                          <w:szCs w:val="24"/>
                        </w:rPr>
                      </w:pPr>
                      <w:r w:rsidRPr="00FB27C3">
                        <w:rPr>
                          <w:rFonts w:eastAsia="Times" w:cs="Calibri"/>
                          <w:bCs/>
                          <w:i/>
                          <w:color w:val="4472C4" w:themeColor="accent1"/>
                          <w:szCs w:val="24"/>
                        </w:rPr>
                        <w:t>[</w:t>
                      </w:r>
                      <w:r w:rsidRPr="00FB27C3">
                        <w:rPr>
                          <w:rFonts w:eastAsia="Times" w:cs="Calibri"/>
                          <w:b/>
                          <w:bCs/>
                          <w:i/>
                          <w:color w:val="4472C4" w:themeColor="accent1"/>
                          <w:szCs w:val="24"/>
                        </w:rPr>
                        <w:t>NOTA PER LA COMPILAZIONE</w:t>
                      </w:r>
                      <w:r w:rsidRPr="00FB27C3">
                        <w:rPr>
                          <w:rFonts w:eastAsia="Times" w:cs="Calibri"/>
                          <w:bCs/>
                          <w:i/>
                          <w:color w:val="4472C4" w:themeColor="accent1"/>
                          <w:szCs w:val="24"/>
                        </w:rPr>
                        <w:t xml:space="preserve">: </w:t>
                      </w:r>
                    </w:p>
                    <w:p w:rsidRPr="00FB27C3" w:rsidR="000D6142" w:rsidP="00551228" w:rsidRDefault="000D6142" w14:paraId="46741118" w14:textId="77777777">
                      <w:pPr>
                        <w:jc w:val="center"/>
                        <w:rPr>
                          <w:rFonts w:eastAsia="Times" w:cs="Calibri"/>
                          <w:bCs/>
                          <w:i/>
                          <w:color w:val="4472C4" w:themeColor="accent1"/>
                          <w:szCs w:val="24"/>
                        </w:rPr>
                      </w:pPr>
                      <w:r w:rsidRPr="00FB27C3">
                        <w:rPr>
                          <w:rFonts w:eastAsia="Times" w:cs="Calibri"/>
                          <w:bCs/>
                          <w:i/>
                          <w:color w:val="4472C4" w:themeColor="accent1"/>
                          <w:szCs w:val="24"/>
                        </w:rPr>
                        <w:t xml:space="preserve">è possibile eliminare i capitoli non pertinenti </w:t>
                      </w:r>
                    </w:p>
                    <w:p w:rsidRPr="00FB27C3" w:rsidR="000D6142" w:rsidP="00551228" w:rsidRDefault="000D6142" w14:paraId="04356C39" w14:textId="77777777">
                      <w:pPr>
                        <w:jc w:val="center"/>
                        <w:rPr>
                          <w:rFonts w:eastAsia="Times" w:cs="Calibri"/>
                          <w:bCs/>
                          <w:i/>
                          <w:color w:val="4472C4" w:themeColor="accent1"/>
                          <w:szCs w:val="24"/>
                        </w:rPr>
                      </w:pPr>
                      <w:r w:rsidRPr="00FB27C3">
                        <w:rPr>
                          <w:rFonts w:eastAsia="Times" w:cs="Calibri"/>
                          <w:bCs/>
                          <w:i/>
                          <w:color w:val="4472C4" w:themeColor="accent1"/>
                          <w:szCs w:val="24"/>
                        </w:rPr>
                        <w:t>alle esigenze del singolo cliente]</w:t>
                      </w:r>
                    </w:p>
                    <w:p w:rsidRPr="005102E8" w:rsidR="000D6142" w:rsidP="0093071B" w:rsidRDefault="000D6142" w14:paraId="4B94D5A5" w14:textId="77777777">
                      <w:pPr>
                        <w:widowControl/>
                        <w:suppressAutoHyphens w:val="0"/>
                        <w:rPr>
                          <w:color w:val="7F7F7F"/>
                          <w:sz w:val="36"/>
                          <w:szCs w:val="44"/>
                        </w:rPr>
                      </w:pPr>
                    </w:p>
                    <w:p w:rsidRPr="005102E8" w:rsidR="000D6142" w:rsidP="00C005F6" w:rsidRDefault="000D6142" w14:paraId="3DEEC669" w14:textId="77777777">
                      <w:pPr>
                        <w:widowControl/>
                        <w:suppressAutoHyphens w:val="0"/>
                        <w:rPr>
                          <w:color w:val="7F7F7F"/>
                          <w:sz w:val="36"/>
                          <w:szCs w:val="44"/>
                        </w:rPr>
                      </w:pPr>
                    </w:p>
                    <w:p w:rsidRPr="005102E8" w:rsidR="000D6142" w:rsidP="00C005F6" w:rsidRDefault="000D6142" w14:paraId="3656B9AB" w14:textId="77777777">
                      <w:pPr>
                        <w:widowControl/>
                        <w:suppressAutoHyphens w:val="0"/>
                        <w:rPr>
                          <w:color w:val="7F7F7F"/>
                          <w:sz w:val="36"/>
                          <w:szCs w:val="44"/>
                        </w:rPr>
                      </w:pPr>
                    </w:p>
                    <w:p w:rsidRPr="005102E8" w:rsidR="000D6142" w:rsidP="00C005F6" w:rsidRDefault="000D6142" w14:paraId="45FB0818" w14:textId="77777777">
                      <w:pPr>
                        <w:widowControl/>
                        <w:suppressAutoHyphens w:val="0"/>
                        <w:rPr>
                          <w:color w:val="7F7F7F"/>
                          <w:sz w:val="36"/>
                          <w:szCs w:val="44"/>
                        </w:rPr>
                      </w:pPr>
                    </w:p>
                    <w:p w:rsidRPr="005102E8" w:rsidR="000D6142" w:rsidP="00C005F6" w:rsidRDefault="000D6142" w14:paraId="049F31CB" w14:textId="77777777">
                      <w:pPr>
                        <w:widowControl/>
                        <w:suppressAutoHyphens w:val="0"/>
                        <w:rPr>
                          <w:color w:val="7F7F7F"/>
                          <w:sz w:val="36"/>
                          <w:szCs w:val="44"/>
                        </w:rPr>
                      </w:pPr>
                    </w:p>
                    <w:p w:rsidRPr="005102E8" w:rsidR="000D6142" w:rsidP="00C005F6" w:rsidRDefault="000D6142" w14:paraId="53128261" w14:textId="77777777">
                      <w:pPr>
                        <w:widowControl/>
                        <w:suppressAutoHyphens w:val="0"/>
                        <w:rPr>
                          <w:color w:val="7F7F7F"/>
                          <w:sz w:val="36"/>
                          <w:szCs w:val="44"/>
                        </w:rPr>
                      </w:pPr>
                    </w:p>
                    <w:p w:rsidRPr="005102E8" w:rsidR="000D6142" w:rsidP="00C005F6" w:rsidRDefault="000D6142" w14:paraId="62486C05" w14:textId="77777777">
                      <w:pPr>
                        <w:widowControl/>
                        <w:suppressAutoHyphens w:val="0"/>
                        <w:rPr>
                          <w:color w:val="7F7F7F"/>
                          <w:sz w:val="36"/>
                          <w:szCs w:val="44"/>
                        </w:rPr>
                      </w:pPr>
                    </w:p>
                    <w:p w:rsidRPr="005102E8" w:rsidR="000D6142" w:rsidP="00C005F6" w:rsidRDefault="000D6142" w14:paraId="4101652C" w14:textId="77777777">
                      <w:pPr>
                        <w:widowControl/>
                        <w:suppressAutoHyphens w:val="0"/>
                        <w:rPr>
                          <w:color w:val="7F7F7F"/>
                          <w:sz w:val="36"/>
                          <w:szCs w:val="44"/>
                        </w:rPr>
                      </w:pPr>
                    </w:p>
                    <w:p w:rsidRPr="005102E8" w:rsidR="000D6142" w:rsidP="00C005F6" w:rsidRDefault="000D6142" w14:paraId="4B99056E" w14:textId="77777777">
                      <w:pPr>
                        <w:widowControl/>
                        <w:suppressAutoHyphens w:val="0"/>
                        <w:rPr>
                          <w:color w:val="7F7F7F"/>
                          <w:sz w:val="36"/>
                          <w:szCs w:val="44"/>
                        </w:rPr>
                      </w:pPr>
                    </w:p>
                    <w:p w:rsidRPr="005102E8" w:rsidR="000D6142" w:rsidP="00C005F6" w:rsidRDefault="000D6142" w14:paraId="29D6B04F" w14:textId="77777777">
                      <w:pPr>
                        <w:widowControl/>
                        <w:suppressAutoHyphens w:val="0"/>
                        <w:rPr>
                          <w:color w:val="7F7F7F"/>
                          <w:sz w:val="36"/>
                          <w:szCs w:val="44"/>
                        </w:rPr>
                      </w:pPr>
                      <w:r w:rsidRPr="005102E8">
                        <w:rPr>
                          <w:color w:val="7F7F7F"/>
                          <w:sz w:val="36"/>
                          <w:szCs w:val="44"/>
                        </w:rPr>
                        <w:t xml:space="preserve"> </w:t>
                      </w:r>
                    </w:p>
                  </w:txbxContent>
                </v:textbox>
                <w10:wrap type="square"/>
              </v:shape>
            </w:pict>
          </mc:Fallback>
        </mc:AlternateContent>
      </w:r>
    </w:p>
    <w:p w14:paraId="427B9E8C" w14:textId="00C6FF87" w:rsidR="43CF522A" w:rsidRDefault="43CF522A" w:rsidP="43CF522A">
      <w:pPr>
        <w:pStyle w:val="Titolosommario"/>
        <w:jc w:val="both"/>
        <w:rPr>
          <w:rFonts w:cs="Calibri"/>
          <w:sz w:val="24"/>
          <w:szCs w:val="24"/>
        </w:rPr>
      </w:pPr>
    </w:p>
    <w:p w14:paraId="172FF726" w14:textId="650E70FB" w:rsidR="43CF522A" w:rsidRDefault="43CF522A" w:rsidP="43CF522A">
      <w:pPr>
        <w:pStyle w:val="Titolosommario"/>
        <w:jc w:val="both"/>
        <w:rPr>
          <w:rFonts w:cs="Calibri"/>
          <w:sz w:val="24"/>
          <w:szCs w:val="24"/>
        </w:rPr>
      </w:pPr>
    </w:p>
    <w:p w14:paraId="12110217" w14:textId="27E862CB" w:rsidR="43CF522A" w:rsidRDefault="43CF522A" w:rsidP="43CF522A">
      <w:pPr>
        <w:pStyle w:val="Titolosommario"/>
        <w:jc w:val="both"/>
        <w:rPr>
          <w:rFonts w:cs="Calibri"/>
          <w:sz w:val="24"/>
          <w:szCs w:val="24"/>
        </w:rPr>
      </w:pPr>
    </w:p>
    <w:p w14:paraId="1B90A7A6" w14:textId="5A0EAA3E" w:rsidR="43CF522A" w:rsidRDefault="43CF522A" w:rsidP="43CF522A">
      <w:pPr>
        <w:pStyle w:val="Titolosommario"/>
        <w:jc w:val="both"/>
        <w:rPr>
          <w:rFonts w:cs="Calibri"/>
          <w:sz w:val="24"/>
          <w:szCs w:val="24"/>
        </w:rPr>
      </w:pPr>
    </w:p>
    <w:p w14:paraId="41DB87B4" w14:textId="77777777" w:rsidR="00786FA7" w:rsidRPr="00FB27C3" w:rsidRDefault="5A4A83BC" w:rsidP="00E9192A">
      <w:pPr>
        <w:pStyle w:val="Titolosommario"/>
        <w:jc w:val="both"/>
        <w:rPr>
          <w:rFonts w:cs="Calibri"/>
          <w:sz w:val="24"/>
          <w:szCs w:val="24"/>
        </w:rPr>
      </w:pPr>
      <w:bookmarkStart w:id="0" w:name="_Ambito_della_fornitura"/>
      <w:bookmarkEnd w:id="0"/>
      <w:r w:rsidRPr="00FB27C3">
        <w:rPr>
          <w:rFonts w:cs="Calibri"/>
          <w:sz w:val="24"/>
          <w:szCs w:val="24"/>
        </w:rPr>
        <w:t>Sommario</w:t>
      </w:r>
    </w:p>
    <w:p w14:paraId="24A7E0B5" w14:textId="416A271F" w:rsidR="00906D77" w:rsidRDefault="00786FA7">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r w:rsidRPr="00FB27C3">
        <w:rPr>
          <w:szCs w:val="24"/>
        </w:rPr>
        <w:fldChar w:fldCharType="begin"/>
      </w:r>
      <w:r w:rsidRPr="00FB27C3">
        <w:rPr>
          <w:szCs w:val="24"/>
        </w:rPr>
        <w:instrText xml:space="preserve"> TOC \o "1-3" \h \z \u </w:instrText>
      </w:r>
      <w:r w:rsidRPr="00FB27C3">
        <w:rPr>
          <w:szCs w:val="24"/>
        </w:rPr>
        <w:fldChar w:fldCharType="separate"/>
      </w:r>
      <w:hyperlink w:anchor="_Toc155707646" w:history="1">
        <w:r w:rsidR="00906D77" w:rsidRPr="003A1310">
          <w:rPr>
            <w:rStyle w:val="Collegamentoipertestuale"/>
            <w:noProof/>
            <w:kern w:val="36"/>
          </w:rPr>
          <w:t>anagrafica produttore/cliente</w:t>
        </w:r>
        <w:r w:rsidR="00906D77">
          <w:rPr>
            <w:noProof/>
            <w:webHidden/>
          </w:rPr>
          <w:tab/>
        </w:r>
        <w:r w:rsidR="00906D77">
          <w:rPr>
            <w:noProof/>
            <w:webHidden/>
          </w:rPr>
          <w:fldChar w:fldCharType="begin"/>
        </w:r>
        <w:r w:rsidR="00906D77">
          <w:rPr>
            <w:noProof/>
            <w:webHidden/>
          </w:rPr>
          <w:instrText xml:space="preserve"> PAGEREF _Toc155707646 \h </w:instrText>
        </w:r>
        <w:r w:rsidR="00906D77">
          <w:rPr>
            <w:noProof/>
            <w:webHidden/>
          </w:rPr>
        </w:r>
        <w:r w:rsidR="00906D77">
          <w:rPr>
            <w:noProof/>
            <w:webHidden/>
          </w:rPr>
          <w:fldChar w:fldCharType="separate"/>
        </w:r>
        <w:r w:rsidR="00906D77">
          <w:rPr>
            <w:noProof/>
            <w:webHidden/>
          </w:rPr>
          <w:t>3</w:t>
        </w:r>
        <w:r w:rsidR="00906D77">
          <w:rPr>
            <w:noProof/>
            <w:webHidden/>
          </w:rPr>
          <w:fldChar w:fldCharType="end"/>
        </w:r>
      </w:hyperlink>
    </w:p>
    <w:p w14:paraId="576455FF" w14:textId="1AF92D5A"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47" w:history="1">
        <w:r w:rsidR="00906D77" w:rsidRPr="003A1310">
          <w:rPr>
            <w:rStyle w:val="Collegamentoipertestuale"/>
            <w:noProof/>
            <w:kern w:val="36"/>
          </w:rPr>
          <w:t>tipologie documentali PRECONFIGURAte</w:t>
        </w:r>
        <w:r w:rsidR="00906D77">
          <w:rPr>
            <w:noProof/>
            <w:webHidden/>
          </w:rPr>
          <w:tab/>
        </w:r>
        <w:r w:rsidR="00906D77">
          <w:rPr>
            <w:noProof/>
            <w:webHidden/>
          </w:rPr>
          <w:fldChar w:fldCharType="begin"/>
        </w:r>
        <w:r w:rsidR="00906D77">
          <w:rPr>
            <w:noProof/>
            <w:webHidden/>
          </w:rPr>
          <w:instrText xml:space="preserve"> PAGEREF _Toc155707647 \h </w:instrText>
        </w:r>
        <w:r w:rsidR="00906D77">
          <w:rPr>
            <w:noProof/>
            <w:webHidden/>
          </w:rPr>
        </w:r>
        <w:r w:rsidR="00906D77">
          <w:rPr>
            <w:noProof/>
            <w:webHidden/>
          </w:rPr>
          <w:fldChar w:fldCharType="separate"/>
        </w:r>
        <w:r w:rsidR="00906D77">
          <w:rPr>
            <w:noProof/>
            <w:webHidden/>
          </w:rPr>
          <w:t>4</w:t>
        </w:r>
        <w:r w:rsidR="00906D77">
          <w:rPr>
            <w:noProof/>
            <w:webHidden/>
          </w:rPr>
          <w:fldChar w:fldCharType="end"/>
        </w:r>
      </w:hyperlink>
    </w:p>
    <w:p w14:paraId="3F43F419" w14:textId="6AB2E512" w:rsidR="00906D77" w:rsidRDefault="00000000">
      <w:pPr>
        <w:pStyle w:val="Sommario2"/>
        <w:tabs>
          <w:tab w:val="right" w:leader="dot" w:pos="9628"/>
        </w:tabs>
        <w:rPr>
          <w:rFonts w:asciiTheme="minorHAnsi" w:eastAsiaTheme="minorEastAsia" w:hAnsiTheme="minorHAnsi" w:cstheme="minorBidi"/>
          <w:b w:val="0"/>
          <w:noProof/>
          <w:color w:val="auto"/>
          <w:kern w:val="2"/>
          <w:sz w:val="22"/>
          <w:szCs w:val="22"/>
          <w:lang w:eastAsia="it-IT"/>
          <w14:ligatures w14:val="standardContextual"/>
        </w:rPr>
      </w:pPr>
      <w:hyperlink w:anchor="_Toc155707648" w:history="1">
        <w:r w:rsidR="00906D77" w:rsidRPr="003A1310">
          <w:rPr>
            <w:rStyle w:val="Collegamentoipertestuale"/>
            <w:noProof/>
          </w:rPr>
          <w:t>TIPOLOGIE DOCUMENTALI FISCALI</w:t>
        </w:r>
        <w:r w:rsidR="00906D77">
          <w:rPr>
            <w:noProof/>
            <w:webHidden/>
          </w:rPr>
          <w:tab/>
        </w:r>
        <w:r w:rsidR="00906D77">
          <w:rPr>
            <w:noProof/>
            <w:webHidden/>
          </w:rPr>
          <w:fldChar w:fldCharType="begin"/>
        </w:r>
        <w:r w:rsidR="00906D77">
          <w:rPr>
            <w:noProof/>
            <w:webHidden/>
          </w:rPr>
          <w:instrText xml:space="preserve"> PAGEREF _Toc155707648 \h </w:instrText>
        </w:r>
        <w:r w:rsidR="00906D77">
          <w:rPr>
            <w:noProof/>
            <w:webHidden/>
          </w:rPr>
        </w:r>
        <w:r w:rsidR="00906D77">
          <w:rPr>
            <w:noProof/>
            <w:webHidden/>
          </w:rPr>
          <w:fldChar w:fldCharType="separate"/>
        </w:r>
        <w:r w:rsidR="00906D77">
          <w:rPr>
            <w:noProof/>
            <w:webHidden/>
          </w:rPr>
          <w:t>4</w:t>
        </w:r>
        <w:r w:rsidR="00906D77">
          <w:rPr>
            <w:noProof/>
            <w:webHidden/>
          </w:rPr>
          <w:fldChar w:fldCharType="end"/>
        </w:r>
      </w:hyperlink>
    </w:p>
    <w:p w14:paraId="2CF84278" w14:textId="539DF934" w:rsidR="00906D77" w:rsidRDefault="00000000">
      <w:pPr>
        <w:pStyle w:val="Sommario2"/>
        <w:tabs>
          <w:tab w:val="right" w:leader="dot" w:pos="9628"/>
        </w:tabs>
        <w:rPr>
          <w:rFonts w:asciiTheme="minorHAnsi" w:eastAsiaTheme="minorEastAsia" w:hAnsiTheme="minorHAnsi" w:cstheme="minorBidi"/>
          <w:b w:val="0"/>
          <w:noProof/>
          <w:color w:val="auto"/>
          <w:kern w:val="2"/>
          <w:sz w:val="22"/>
          <w:szCs w:val="22"/>
          <w:lang w:eastAsia="it-IT"/>
          <w14:ligatures w14:val="standardContextual"/>
        </w:rPr>
      </w:pPr>
      <w:hyperlink w:anchor="_Toc155707649" w:history="1">
        <w:r w:rsidR="00906D77" w:rsidRPr="003A1310">
          <w:rPr>
            <w:rStyle w:val="Collegamentoipertestuale"/>
            <w:noProof/>
          </w:rPr>
          <w:t>TIPOLOGIE DOCUMENTALI AMMINISTRATIVE</w:t>
        </w:r>
        <w:r w:rsidR="00906D77">
          <w:rPr>
            <w:noProof/>
            <w:webHidden/>
          </w:rPr>
          <w:tab/>
        </w:r>
        <w:r w:rsidR="00906D77">
          <w:rPr>
            <w:noProof/>
            <w:webHidden/>
          </w:rPr>
          <w:fldChar w:fldCharType="begin"/>
        </w:r>
        <w:r w:rsidR="00906D77">
          <w:rPr>
            <w:noProof/>
            <w:webHidden/>
          </w:rPr>
          <w:instrText xml:space="preserve"> PAGEREF _Toc155707649 \h </w:instrText>
        </w:r>
        <w:r w:rsidR="00906D77">
          <w:rPr>
            <w:noProof/>
            <w:webHidden/>
          </w:rPr>
        </w:r>
        <w:r w:rsidR="00906D77">
          <w:rPr>
            <w:noProof/>
            <w:webHidden/>
          </w:rPr>
          <w:fldChar w:fldCharType="separate"/>
        </w:r>
        <w:r w:rsidR="00906D77">
          <w:rPr>
            <w:noProof/>
            <w:webHidden/>
          </w:rPr>
          <w:t>4</w:t>
        </w:r>
        <w:r w:rsidR="00906D77">
          <w:rPr>
            <w:noProof/>
            <w:webHidden/>
          </w:rPr>
          <w:fldChar w:fldCharType="end"/>
        </w:r>
      </w:hyperlink>
    </w:p>
    <w:p w14:paraId="4B1AB1D6" w14:textId="67CB5B79" w:rsidR="00906D77" w:rsidRDefault="00000000">
      <w:pPr>
        <w:pStyle w:val="Sommario2"/>
        <w:tabs>
          <w:tab w:val="right" w:leader="dot" w:pos="9628"/>
        </w:tabs>
        <w:rPr>
          <w:rFonts w:asciiTheme="minorHAnsi" w:eastAsiaTheme="minorEastAsia" w:hAnsiTheme="minorHAnsi" w:cstheme="minorBidi"/>
          <w:b w:val="0"/>
          <w:noProof/>
          <w:color w:val="auto"/>
          <w:kern w:val="2"/>
          <w:sz w:val="22"/>
          <w:szCs w:val="22"/>
          <w:lang w:eastAsia="it-IT"/>
          <w14:ligatures w14:val="standardContextual"/>
        </w:rPr>
      </w:pPr>
      <w:hyperlink w:anchor="_Toc155707650" w:history="1">
        <w:r w:rsidR="00906D77" w:rsidRPr="003A1310">
          <w:rPr>
            <w:rStyle w:val="Collegamentoipertestuale"/>
            <w:noProof/>
          </w:rPr>
          <w:t>TIPOLOGIE DOCUMENTALI SANITARIE</w:t>
        </w:r>
        <w:r w:rsidR="00906D77">
          <w:rPr>
            <w:noProof/>
            <w:webHidden/>
          </w:rPr>
          <w:tab/>
        </w:r>
        <w:r w:rsidR="00906D77">
          <w:rPr>
            <w:noProof/>
            <w:webHidden/>
          </w:rPr>
          <w:fldChar w:fldCharType="begin"/>
        </w:r>
        <w:r w:rsidR="00906D77">
          <w:rPr>
            <w:noProof/>
            <w:webHidden/>
          </w:rPr>
          <w:instrText xml:space="preserve"> PAGEREF _Toc155707650 \h </w:instrText>
        </w:r>
        <w:r w:rsidR="00906D77">
          <w:rPr>
            <w:noProof/>
            <w:webHidden/>
          </w:rPr>
        </w:r>
        <w:r w:rsidR="00906D77">
          <w:rPr>
            <w:noProof/>
            <w:webHidden/>
          </w:rPr>
          <w:fldChar w:fldCharType="separate"/>
        </w:r>
        <w:r w:rsidR="00906D77">
          <w:rPr>
            <w:noProof/>
            <w:webHidden/>
          </w:rPr>
          <w:t>4</w:t>
        </w:r>
        <w:r w:rsidR="00906D77">
          <w:rPr>
            <w:noProof/>
            <w:webHidden/>
          </w:rPr>
          <w:fldChar w:fldCharType="end"/>
        </w:r>
      </w:hyperlink>
    </w:p>
    <w:p w14:paraId="5A253A14" w14:textId="42DC2FDD"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1" w:history="1">
        <w:r w:rsidR="00906D77" w:rsidRPr="003A1310">
          <w:rPr>
            <w:rStyle w:val="Collegamentoipertestuale"/>
            <w:noProof/>
            <w:kern w:val="36"/>
          </w:rPr>
          <w:t>tipologie documentali custom da configurare</w:t>
        </w:r>
        <w:r w:rsidR="00906D77">
          <w:rPr>
            <w:noProof/>
            <w:webHidden/>
          </w:rPr>
          <w:tab/>
        </w:r>
        <w:r w:rsidR="00906D77">
          <w:rPr>
            <w:noProof/>
            <w:webHidden/>
          </w:rPr>
          <w:fldChar w:fldCharType="begin"/>
        </w:r>
        <w:r w:rsidR="00906D77">
          <w:rPr>
            <w:noProof/>
            <w:webHidden/>
          </w:rPr>
          <w:instrText xml:space="preserve"> PAGEREF _Toc155707651 \h </w:instrText>
        </w:r>
        <w:r w:rsidR="00906D77">
          <w:rPr>
            <w:noProof/>
            <w:webHidden/>
          </w:rPr>
        </w:r>
        <w:r w:rsidR="00906D77">
          <w:rPr>
            <w:noProof/>
            <w:webHidden/>
          </w:rPr>
          <w:fldChar w:fldCharType="separate"/>
        </w:r>
        <w:r w:rsidR="00906D77">
          <w:rPr>
            <w:noProof/>
            <w:webHidden/>
          </w:rPr>
          <w:t>6</w:t>
        </w:r>
        <w:r w:rsidR="00906D77">
          <w:rPr>
            <w:noProof/>
            <w:webHidden/>
          </w:rPr>
          <w:fldChar w:fldCharType="end"/>
        </w:r>
      </w:hyperlink>
    </w:p>
    <w:p w14:paraId="6131FB36" w14:textId="25FB7375" w:rsidR="00906D77" w:rsidRDefault="00000000">
      <w:pPr>
        <w:pStyle w:val="Sommario2"/>
        <w:tabs>
          <w:tab w:val="right" w:leader="dot" w:pos="9628"/>
        </w:tabs>
        <w:rPr>
          <w:rFonts w:asciiTheme="minorHAnsi" w:eastAsiaTheme="minorEastAsia" w:hAnsiTheme="minorHAnsi" w:cstheme="minorBidi"/>
          <w:b w:val="0"/>
          <w:noProof/>
          <w:color w:val="auto"/>
          <w:kern w:val="2"/>
          <w:sz w:val="22"/>
          <w:szCs w:val="22"/>
          <w:lang w:eastAsia="it-IT"/>
          <w14:ligatures w14:val="standardContextual"/>
        </w:rPr>
      </w:pPr>
      <w:hyperlink w:anchor="_Toc155707652" w:history="1">
        <w:r w:rsidR="00906D77" w:rsidRPr="003A1310">
          <w:rPr>
            <w:rStyle w:val="Collegamentoipertestuale"/>
            <w:noProof/>
          </w:rPr>
          <w:t>TIPOLOGIE DOCUMENTALI</w:t>
        </w:r>
        <w:r w:rsidR="00906D77">
          <w:rPr>
            <w:noProof/>
            <w:webHidden/>
          </w:rPr>
          <w:tab/>
        </w:r>
        <w:r w:rsidR="00906D77">
          <w:rPr>
            <w:noProof/>
            <w:webHidden/>
          </w:rPr>
          <w:fldChar w:fldCharType="begin"/>
        </w:r>
        <w:r w:rsidR="00906D77">
          <w:rPr>
            <w:noProof/>
            <w:webHidden/>
          </w:rPr>
          <w:instrText xml:space="preserve"> PAGEREF _Toc155707652 \h </w:instrText>
        </w:r>
        <w:r w:rsidR="00906D77">
          <w:rPr>
            <w:noProof/>
            <w:webHidden/>
          </w:rPr>
        </w:r>
        <w:r w:rsidR="00906D77">
          <w:rPr>
            <w:noProof/>
            <w:webHidden/>
          </w:rPr>
          <w:fldChar w:fldCharType="separate"/>
        </w:r>
        <w:r w:rsidR="00906D77">
          <w:rPr>
            <w:noProof/>
            <w:webHidden/>
          </w:rPr>
          <w:t>6</w:t>
        </w:r>
        <w:r w:rsidR="00906D77">
          <w:rPr>
            <w:noProof/>
            <w:webHidden/>
          </w:rPr>
          <w:fldChar w:fldCharType="end"/>
        </w:r>
      </w:hyperlink>
    </w:p>
    <w:p w14:paraId="557F40AD" w14:textId="47AF9DF5" w:rsidR="00906D77" w:rsidRDefault="00000000">
      <w:pPr>
        <w:pStyle w:val="Sommario2"/>
        <w:tabs>
          <w:tab w:val="right" w:leader="dot" w:pos="9628"/>
        </w:tabs>
        <w:rPr>
          <w:rFonts w:asciiTheme="minorHAnsi" w:eastAsiaTheme="minorEastAsia" w:hAnsiTheme="minorHAnsi" w:cstheme="minorBidi"/>
          <w:b w:val="0"/>
          <w:noProof/>
          <w:color w:val="auto"/>
          <w:kern w:val="2"/>
          <w:sz w:val="22"/>
          <w:szCs w:val="22"/>
          <w:lang w:eastAsia="it-IT"/>
          <w14:ligatures w14:val="standardContextual"/>
        </w:rPr>
      </w:pPr>
      <w:hyperlink w:anchor="_Toc155707653" w:history="1">
        <w:r w:rsidR="00906D77" w:rsidRPr="003A1310">
          <w:rPr>
            <w:rStyle w:val="Collegamentoipertestuale"/>
            <w:noProof/>
          </w:rPr>
          <w:t>METADATI</w:t>
        </w:r>
        <w:r w:rsidR="00906D77">
          <w:rPr>
            <w:noProof/>
            <w:webHidden/>
          </w:rPr>
          <w:tab/>
        </w:r>
        <w:r w:rsidR="00906D77">
          <w:rPr>
            <w:noProof/>
            <w:webHidden/>
          </w:rPr>
          <w:fldChar w:fldCharType="begin"/>
        </w:r>
        <w:r w:rsidR="00906D77">
          <w:rPr>
            <w:noProof/>
            <w:webHidden/>
          </w:rPr>
          <w:instrText xml:space="preserve"> PAGEREF _Toc155707653 \h </w:instrText>
        </w:r>
        <w:r w:rsidR="00906D77">
          <w:rPr>
            <w:noProof/>
            <w:webHidden/>
          </w:rPr>
        </w:r>
        <w:r w:rsidR="00906D77">
          <w:rPr>
            <w:noProof/>
            <w:webHidden/>
          </w:rPr>
          <w:fldChar w:fldCharType="separate"/>
        </w:r>
        <w:r w:rsidR="00906D77">
          <w:rPr>
            <w:noProof/>
            <w:webHidden/>
          </w:rPr>
          <w:t>6</w:t>
        </w:r>
        <w:r w:rsidR="00906D77">
          <w:rPr>
            <w:noProof/>
            <w:webHidden/>
          </w:rPr>
          <w:fldChar w:fldCharType="end"/>
        </w:r>
      </w:hyperlink>
    </w:p>
    <w:p w14:paraId="0DE10292" w14:textId="3AB0396A"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4" w:history="1">
        <w:r w:rsidR="00906D77" w:rsidRPr="003A1310">
          <w:rPr>
            <w:rStyle w:val="Collegamentoipertestuale"/>
            <w:noProof/>
            <w:kern w:val="36"/>
          </w:rPr>
          <w:t>firma AUTOMATICA in fase di versamento</w:t>
        </w:r>
        <w:r w:rsidR="00906D77">
          <w:rPr>
            <w:noProof/>
            <w:webHidden/>
          </w:rPr>
          <w:tab/>
        </w:r>
        <w:r w:rsidR="00906D77">
          <w:rPr>
            <w:noProof/>
            <w:webHidden/>
          </w:rPr>
          <w:fldChar w:fldCharType="begin"/>
        </w:r>
        <w:r w:rsidR="00906D77">
          <w:rPr>
            <w:noProof/>
            <w:webHidden/>
          </w:rPr>
          <w:instrText xml:space="preserve"> PAGEREF _Toc155707654 \h </w:instrText>
        </w:r>
        <w:r w:rsidR="00906D77">
          <w:rPr>
            <w:noProof/>
            <w:webHidden/>
          </w:rPr>
        </w:r>
        <w:r w:rsidR="00906D77">
          <w:rPr>
            <w:noProof/>
            <w:webHidden/>
          </w:rPr>
          <w:fldChar w:fldCharType="separate"/>
        </w:r>
        <w:r w:rsidR="00906D77">
          <w:rPr>
            <w:noProof/>
            <w:webHidden/>
          </w:rPr>
          <w:t>7</w:t>
        </w:r>
        <w:r w:rsidR="00906D77">
          <w:rPr>
            <w:noProof/>
            <w:webHidden/>
          </w:rPr>
          <w:fldChar w:fldCharType="end"/>
        </w:r>
      </w:hyperlink>
    </w:p>
    <w:p w14:paraId="0C2C46BA" w14:textId="0CA8C577"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5" w:history="1">
        <w:r w:rsidR="00906D77" w:rsidRPr="003A1310">
          <w:rPr>
            <w:rStyle w:val="Collegamentoipertestuale"/>
            <w:noProof/>
            <w:kern w:val="36"/>
          </w:rPr>
          <w:t>formato dei documenti da conservare</w:t>
        </w:r>
        <w:r w:rsidR="00906D77">
          <w:rPr>
            <w:noProof/>
            <w:webHidden/>
          </w:rPr>
          <w:tab/>
        </w:r>
        <w:r w:rsidR="00906D77">
          <w:rPr>
            <w:noProof/>
            <w:webHidden/>
          </w:rPr>
          <w:fldChar w:fldCharType="begin"/>
        </w:r>
        <w:r w:rsidR="00906D77">
          <w:rPr>
            <w:noProof/>
            <w:webHidden/>
          </w:rPr>
          <w:instrText xml:space="preserve"> PAGEREF _Toc155707655 \h </w:instrText>
        </w:r>
        <w:r w:rsidR="00906D77">
          <w:rPr>
            <w:noProof/>
            <w:webHidden/>
          </w:rPr>
        </w:r>
        <w:r w:rsidR="00906D77">
          <w:rPr>
            <w:noProof/>
            <w:webHidden/>
          </w:rPr>
          <w:fldChar w:fldCharType="separate"/>
        </w:r>
        <w:r w:rsidR="00906D77">
          <w:rPr>
            <w:noProof/>
            <w:webHidden/>
          </w:rPr>
          <w:t>8</w:t>
        </w:r>
        <w:r w:rsidR="00906D77">
          <w:rPr>
            <w:noProof/>
            <w:webHidden/>
          </w:rPr>
          <w:fldChar w:fldCharType="end"/>
        </w:r>
      </w:hyperlink>
    </w:p>
    <w:p w14:paraId="19A1FD14" w14:textId="394A996F"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6" w:history="1">
        <w:r w:rsidR="00906D77" w:rsidRPr="003A1310">
          <w:rPr>
            <w:rStyle w:val="Collegamentoipertestuale"/>
            <w:noProof/>
            <w:kern w:val="36"/>
          </w:rPr>
          <w:t>utenze da configurare</w:t>
        </w:r>
        <w:r w:rsidR="00906D77">
          <w:rPr>
            <w:noProof/>
            <w:webHidden/>
          </w:rPr>
          <w:tab/>
        </w:r>
        <w:r w:rsidR="00906D77">
          <w:rPr>
            <w:noProof/>
            <w:webHidden/>
          </w:rPr>
          <w:fldChar w:fldCharType="begin"/>
        </w:r>
        <w:r w:rsidR="00906D77">
          <w:rPr>
            <w:noProof/>
            <w:webHidden/>
          </w:rPr>
          <w:instrText xml:space="preserve"> PAGEREF _Toc155707656 \h </w:instrText>
        </w:r>
        <w:r w:rsidR="00906D77">
          <w:rPr>
            <w:noProof/>
            <w:webHidden/>
          </w:rPr>
        </w:r>
        <w:r w:rsidR="00906D77">
          <w:rPr>
            <w:noProof/>
            <w:webHidden/>
          </w:rPr>
          <w:fldChar w:fldCharType="separate"/>
        </w:r>
        <w:r w:rsidR="00906D77">
          <w:rPr>
            <w:noProof/>
            <w:webHidden/>
          </w:rPr>
          <w:t>10</w:t>
        </w:r>
        <w:r w:rsidR="00906D77">
          <w:rPr>
            <w:noProof/>
            <w:webHidden/>
          </w:rPr>
          <w:fldChar w:fldCharType="end"/>
        </w:r>
      </w:hyperlink>
    </w:p>
    <w:p w14:paraId="7676A1E2" w14:textId="3F408A12"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7" w:history="1">
        <w:r w:rsidR="00906D77" w:rsidRPr="003A1310">
          <w:rPr>
            <w:rStyle w:val="Collegamentoipertestuale"/>
            <w:noProof/>
            <w:kern w:val="36"/>
          </w:rPr>
          <w:t>controlli di versamento</w:t>
        </w:r>
        <w:r w:rsidR="00906D77">
          <w:rPr>
            <w:noProof/>
            <w:webHidden/>
          </w:rPr>
          <w:tab/>
        </w:r>
        <w:r w:rsidR="00906D77">
          <w:rPr>
            <w:noProof/>
            <w:webHidden/>
          </w:rPr>
          <w:fldChar w:fldCharType="begin"/>
        </w:r>
        <w:r w:rsidR="00906D77">
          <w:rPr>
            <w:noProof/>
            <w:webHidden/>
          </w:rPr>
          <w:instrText xml:space="preserve"> PAGEREF _Toc155707657 \h </w:instrText>
        </w:r>
        <w:r w:rsidR="00906D77">
          <w:rPr>
            <w:noProof/>
            <w:webHidden/>
          </w:rPr>
        </w:r>
        <w:r w:rsidR="00906D77">
          <w:rPr>
            <w:noProof/>
            <w:webHidden/>
          </w:rPr>
          <w:fldChar w:fldCharType="separate"/>
        </w:r>
        <w:r w:rsidR="00906D77">
          <w:rPr>
            <w:noProof/>
            <w:webHidden/>
          </w:rPr>
          <w:t>11</w:t>
        </w:r>
        <w:r w:rsidR="00906D77">
          <w:rPr>
            <w:noProof/>
            <w:webHidden/>
          </w:rPr>
          <w:fldChar w:fldCharType="end"/>
        </w:r>
      </w:hyperlink>
    </w:p>
    <w:p w14:paraId="402D4F17" w14:textId="4AA32C83" w:rsidR="00906D77" w:rsidRDefault="00000000">
      <w:pPr>
        <w:pStyle w:val="Sommario1"/>
        <w:tabs>
          <w:tab w:val="right" w:leader="dot" w:pos="9628"/>
        </w:tabs>
        <w:rPr>
          <w:rFonts w:asciiTheme="minorHAnsi" w:eastAsiaTheme="minorEastAsia" w:hAnsiTheme="minorHAnsi" w:cstheme="minorBidi"/>
          <w:b w:val="0"/>
          <w:bCs w:val="0"/>
          <w:caps w:val="0"/>
          <w:noProof/>
          <w:color w:val="auto"/>
          <w:kern w:val="2"/>
          <w:sz w:val="22"/>
          <w:szCs w:val="22"/>
          <w:lang w:eastAsia="it-IT"/>
          <w14:ligatures w14:val="standardContextual"/>
        </w:rPr>
      </w:pPr>
      <w:hyperlink w:anchor="_Toc155707658" w:history="1">
        <w:r w:rsidR="00906D77" w:rsidRPr="003A1310">
          <w:rPr>
            <w:rStyle w:val="Collegamentoipertestuale"/>
            <w:noProof/>
            <w:kern w:val="36"/>
          </w:rPr>
          <w:t>ALLEGATO: METADATI TIPOLOGIE DOCUMENTALI STANDARD</w:t>
        </w:r>
        <w:r w:rsidR="00906D77">
          <w:rPr>
            <w:noProof/>
            <w:webHidden/>
          </w:rPr>
          <w:tab/>
        </w:r>
        <w:r w:rsidR="00906D77">
          <w:rPr>
            <w:noProof/>
            <w:webHidden/>
          </w:rPr>
          <w:fldChar w:fldCharType="begin"/>
        </w:r>
        <w:r w:rsidR="00906D77">
          <w:rPr>
            <w:noProof/>
            <w:webHidden/>
          </w:rPr>
          <w:instrText xml:space="preserve"> PAGEREF _Toc155707658 \h </w:instrText>
        </w:r>
        <w:r w:rsidR="00906D77">
          <w:rPr>
            <w:noProof/>
            <w:webHidden/>
          </w:rPr>
        </w:r>
        <w:r w:rsidR="00906D77">
          <w:rPr>
            <w:noProof/>
            <w:webHidden/>
          </w:rPr>
          <w:fldChar w:fldCharType="separate"/>
        </w:r>
        <w:r w:rsidR="00906D77">
          <w:rPr>
            <w:noProof/>
            <w:webHidden/>
          </w:rPr>
          <w:t>12</w:t>
        </w:r>
        <w:r w:rsidR="00906D77">
          <w:rPr>
            <w:noProof/>
            <w:webHidden/>
          </w:rPr>
          <w:fldChar w:fldCharType="end"/>
        </w:r>
      </w:hyperlink>
    </w:p>
    <w:p w14:paraId="495A4A33" w14:textId="25400617" w:rsidR="00D91D9E" w:rsidRPr="0006064A" w:rsidRDefault="00786FA7" w:rsidP="00906D77">
      <w:pPr>
        <w:pStyle w:val="Titolo1"/>
        <w:keepNext w:val="0"/>
        <w:pageBreakBefore/>
        <w:spacing w:before="0" w:after="120" w:line="240" w:lineRule="auto"/>
        <w:jc w:val="both"/>
        <w:rPr>
          <w:rFonts w:cs="Calibri"/>
          <w:szCs w:val="24"/>
          <w:lang w:val="it-IT"/>
        </w:rPr>
      </w:pPr>
      <w:r w:rsidRPr="00FB27C3">
        <w:rPr>
          <w:rFonts w:cs="Calibri"/>
        </w:rPr>
        <w:lastRenderedPageBreak/>
        <w:fldChar w:fldCharType="end"/>
      </w:r>
      <w:bookmarkStart w:id="1" w:name="_Toc155707646"/>
      <w:r w:rsidR="00906D77" w:rsidRPr="00906D77">
        <w:rPr>
          <w:rFonts w:cs="Calibri"/>
          <w:caps/>
          <w:color w:val="44546A" w:themeColor="text2"/>
          <w:kern w:val="36"/>
          <w:sz w:val="36"/>
          <w:lang w:val="it-IT"/>
        </w:rPr>
        <w:t>anagrafica produttore/cliente</w:t>
      </w:r>
      <w:bookmarkEnd w:id="1"/>
    </w:p>
    <w:p w14:paraId="3F28F211" w14:textId="5A065DFC" w:rsidR="005A3B84" w:rsidRPr="005A3B84" w:rsidRDefault="005A3B84" w:rsidP="00E9192A">
      <w:pPr>
        <w:rPr>
          <w:rFonts w:cs="Calibri"/>
          <w:szCs w:val="24"/>
        </w:rPr>
      </w:pPr>
      <w:r w:rsidRPr="005A3B84">
        <w:rPr>
          <w:rFonts w:cs="Calibri"/>
          <w:szCs w:val="24"/>
        </w:rPr>
        <w:t xml:space="preserve">Per </w:t>
      </w:r>
      <w:r>
        <w:rPr>
          <w:rFonts w:cs="Calibri"/>
          <w:szCs w:val="24"/>
        </w:rPr>
        <w:t>PRODUTTORE si intende colui che produce il documento da conservare e ne è titolare (in altre parole, il cliente di InfoCert).</w:t>
      </w:r>
    </w:p>
    <w:p w14:paraId="7065633C" w14:textId="3039AB3C" w:rsidR="00D91D9E" w:rsidRPr="00FB27C3" w:rsidRDefault="00E2478A" w:rsidP="00E9192A">
      <w:pPr>
        <w:rPr>
          <w:rFonts w:cs="Calibri"/>
          <w:szCs w:val="24"/>
        </w:rPr>
      </w:pPr>
      <w:r w:rsidRPr="00FB27C3">
        <w:rPr>
          <w:rFonts w:cs="Calibri"/>
          <w:sz w:val="40"/>
          <w:szCs w:val="24"/>
        </w:rPr>
        <w:t>□</w:t>
      </w:r>
      <w:r w:rsidR="00D91D9E" w:rsidRPr="00FB27C3">
        <w:rPr>
          <w:rFonts w:cs="Calibri"/>
          <w:szCs w:val="24"/>
        </w:rPr>
        <w:t xml:space="preserve"> Nuova attivazione              </w:t>
      </w:r>
      <w:r w:rsidR="00F90DD2" w:rsidRPr="00FB27C3">
        <w:rPr>
          <w:rFonts w:cs="Calibri"/>
          <w:sz w:val="40"/>
          <w:szCs w:val="24"/>
        </w:rPr>
        <w:t>□</w:t>
      </w:r>
      <w:r w:rsidR="00D91D9E" w:rsidRPr="00FB27C3">
        <w:rPr>
          <w:rFonts w:cs="Calibri"/>
          <w:szCs w:val="24"/>
        </w:rPr>
        <w:t xml:space="preserve"> Richiesta di modifica bucket </w:t>
      </w:r>
      <w:r w:rsidR="00F90DD2">
        <w:rPr>
          <w:rFonts w:cs="Calibri"/>
          <w:szCs w:val="24"/>
        </w:rPr>
        <w:t>…………………….</w:t>
      </w:r>
    </w:p>
    <w:p w14:paraId="04DF3906" w14:textId="029B4B36" w:rsidR="00D91D9E" w:rsidRPr="00FB27C3" w:rsidRDefault="00D91D9E" w:rsidP="00E9192A">
      <w:pPr>
        <w:rPr>
          <w:rFonts w:cs="Calibri"/>
          <w:szCs w:val="24"/>
        </w:rPr>
      </w:pPr>
    </w:p>
    <w:p w14:paraId="1AA11AA8" w14:textId="4A7E1384" w:rsidR="00D91D9E" w:rsidRPr="00FB27C3" w:rsidRDefault="00D91D9E" w:rsidP="00E9192A">
      <w:pPr>
        <w:rPr>
          <w:rFonts w:cs="Calibri"/>
          <w:szCs w:val="24"/>
        </w:rPr>
      </w:pPr>
      <w:r w:rsidRPr="008C7A1C">
        <w:rPr>
          <w:rFonts w:cs="Calibri"/>
          <w:szCs w:val="24"/>
        </w:rPr>
        <w:t xml:space="preserve">Ambiente di: </w:t>
      </w:r>
      <w:r w:rsidR="008B096F" w:rsidRPr="00FB27C3">
        <w:rPr>
          <w:rFonts w:cs="Calibri"/>
          <w:sz w:val="40"/>
          <w:szCs w:val="24"/>
        </w:rPr>
        <w:t>□</w:t>
      </w:r>
      <w:r w:rsidRPr="00FB27C3">
        <w:rPr>
          <w:rFonts w:cs="Calibri"/>
          <w:sz w:val="40"/>
          <w:szCs w:val="24"/>
        </w:rPr>
        <w:t xml:space="preserve"> </w:t>
      </w:r>
      <w:r w:rsidR="002F3AB8" w:rsidRPr="00FB27C3">
        <w:rPr>
          <w:rFonts w:cs="Calibri"/>
          <w:szCs w:val="24"/>
        </w:rPr>
        <w:t xml:space="preserve">Collaudo   </w:t>
      </w:r>
      <w:r w:rsidR="00F90DD2" w:rsidRPr="00FB27C3">
        <w:rPr>
          <w:rFonts w:cs="Calibri"/>
          <w:sz w:val="40"/>
          <w:szCs w:val="24"/>
        </w:rPr>
        <w:t>□</w:t>
      </w:r>
      <w:r w:rsidR="002F3AB8" w:rsidRPr="00FB27C3">
        <w:rPr>
          <w:rFonts w:cs="Calibri"/>
          <w:sz w:val="40"/>
          <w:szCs w:val="24"/>
        </w:rPr>
        <w:t xml:space="preserve"> </w:t>
      </w:r>
      <w:r w:rsidR="002F3AB8" w:rsidRPr="00FB27C3">
        <w:rPr>
          <w:rFonts w:cs="Calibri"/>
          <w:szCs w:val="24"/>
        </w:rPr>
        <w:t>Produzione</w:t>
      </w:r>
      <w:r w:rsidR="001E21E9" w:rsidRPr="00FB27C3">
        <w:rPr>
          <w:rFonts w:cs="Calibri"/>
          <w:szCs w:val="24"/>
        </w:rPr>
        <w:t xml:space="preserve"> </w:t>
      </w:r>
    </w:p>
    <w:p w14:paraId="1E0B3801" w14:textId="77777777" w:rsidR="008616C1" w:rsidRPr="00FB27C3" w:rsidRDefault="008616C1" w:rsidP="00E9192A">
      <w:pPr>
        <w:rPr>
          <w:rFonts w:cs="Calibri"/>
          <w:szCs w:val="24"/>
        </w:rPr>
      </w:pPr>
    </w:p>
    <w:p w14:paraId="3A92E8F6" w14:textId="1F7EA2F4" w:rsidR="002F3AB8" w:rsidRPr="00FB27C3" w:rsidRDefault="002F3AB8" w:rsidP="00E9192A">
      <w:pPr>
        <w:rPr>
          <w:rFonts w:cs="Calibri"/>
          <w:szCs w:val="24"/>
        </w:rPr>
      </w:pPr>
    </w:p>
    <w:tbl>
      <w:tblPr>
        <w:tblStyle w:val="Sfondomedio1-Colore11"/>
        <w:tblW w:w="0" w:type="auto"/>
        <w:tblLook w:val="04A0" w:firstRow="1" w:lastRow="0" w:firstColumn="1" w:lastColumn="0" w:noHBand="0" w:noVBand="1"/>
      </w:tblPr>
      <w:tblGrid>
        <w:gridCol w:w="3959"/>
        <w:gridCol w:w="5659"/>
      </w:tblGrid>
      <w:tr w:rsidR="00042E3F" w:rsidRPr="00FB27C3" w14:paraId="7802E88A" w14:textId="77777777" w:rsidTr="017F8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46BEBCAB" w14:textId="77777777" w:rsidR="00042E3F" w:rsidRPr="00FB27C3" w:rsidRDefault="00042E3F" w:rsidP="00E9192A">
            <w:pPr>
              <w:jc w:val="center"/>
              <w:rPr>
                <w:rFonts w:eastAsia="Times New Roman" w:cs="Calibri"/>
                <w:color w:val="FFFFFF" w:themeColor="background1"/>
                <w:szCs w:val="24"/>
              </w:rPr>
            </w:pPr>
            <w:r w:rsidRPr="00FB27C3">
              <w:rPr>
                <w:rFonts w:eastAsia="Times New Roman" w:cs="Calibri"/>
                <w:b w:val="0"/>
                <w:bCs w:val="0"/>
                <w:color w:val="FFFFFF" w:themeColor="background1"/>
                <w:szCs w:val="24"/>
              </w:rPr>
              <w:t>Account InfoCert di riferimento</w:t>
            </w:r>
          </w:p>
          <w:p w14:paraId="04566E10" w14:textId="6C60558C" w:rsidR="00042E3F" w:rsidRPr="00FB27C3" w:rsidRDefault="00042E3F" w:rsidP="00E9192A">
            <w:pPr>
              <w:jc w:val="center"/>
              <w:rPr>
                <w:rFonts w:eastAsia="Times New Roman" w:cs="Calibri"/>
                <w:b w:val="0"/>
                <w:bCs w:val="0"/>
                <w:color w:val="auto"/>
                <w:szCs w:val="24"/>
              </w:rPr>
            </w:pPr>
          </w:p>
        </w:tc>
        <w:tc>
          <w:tcPr>
            <w:tcW w:w="5659" w:type="dxa"/>
          </w:tcPr>
          <w:p w14:paraId="02C91A4F" w14:textId="2ADEAC6B" w:rsidR="00042E3F" w:rsidRPr="00FB27C3" w:rsidRDefault="003807BB"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w:t>
            </w:r>
          </w:p>
        </w:tc>
      </w:tr>
      <w:tr w:rsidR="00042E3F" w:rsidRPr="00FB27C3" w14:paraId="1BB19386" w14:textId="77777777" w:rsidTr="017F8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4CD7D53F" w14:textId="67B9BE66" w:rsidR="00042E3F" w:rsidRPr="00FB27C3" w:rsidRDefault="00042E3F" w:rsidP="00E9192A">
            <w:pPr>
              <w:jc w:val="center"/>
              <w:rPr>
                <w:rFonts w:eastAsia="Times New Roman" w:cs="Calibri"/>
                <w:szCs w:val="24"/>
              </w:rPr>
            </w:pPr>
            <w:r w:rsidRPr="00FB27C3">
              <w:rPr>
                <w:rFonts w:eastAsia="Times New Roman" w:cs="Calibri"/>
                <w:b w:val="0"/>
                <w:bCs w:val="0"/>
                <w:szCs w:val="24"/>
              </w:rPr>
              <w:t>Denominazione Produttore</w:t>
            </w:r>
            <w:r w:rsidR="007B0C3A">
              <w:rPr>
                <w:rFonts w:eastAsia="Times New Roman" w:cs="Calibri"/>
                <w:b w:val="0"/>
                <w:bCs w:val="0"/>
                <w:szCs w:val="24"/>
              </w:rPr>
              <w:t xml:space="preserve"> dei documenti da conservare </w:t>
            </w:r>
          </w:p>
          <w:p w14:paraId="229FFDE8" w14:textId="1E58B9AD" w:rsidR="00042E3F" w:rsidRPr="00FB27C3" w:rsidRDefault="00042E3F" w:rsidP="00E9192A">
            <w:pPr>
              <w:jc w:val="center"/>
              <w:rPr>
                <w:rFonts w:eastAsia="Times New Roman" w:cs="Calibri"/>
                <w:b w:val="0"/>
                <w:bCs w:val="0"/>
                <w:szCs w:val="24"/>
              </w:rPr>
            </w:pPr>
          </w:p>
        </w:tc>
        <w:tc>
          <w:tcPr>
            <w:tcW w:w="5659" w:type="dxa"/>
          </w:tcPr>
          <w:p w14:paraId="6EDC7CED" w14:textId="5F8E5F66" w:rsidR="00042E3F" w:rsidRPr="00FB27C3" w:rsidRDefault="1E4A74A0" w:rsidP="017F8BAF">
            <w:pPr>
              <w:spacing w:line="259" w:lineRule="auto"/>
              <w:jc w:val="center"/>
              <w:cnfStyle w:val="000000100000" w:firstRow="0" w:lastRow="0" w:firstColumn="0" w:lastColumn="0" w:oddVBand="0" w:evenVBand="0" w:oddHBand="1" w:evenHBand="0" w:firstRowFirstColumn="0" w:firstRowLastColumn="0" w:lastRowFirstColumn="0" w:lastRowLastColumn="0"/>
            </w:pPr>
            <w:r w:rsidRPr="017F8BAF">
              <w:rPr>
                <w:rFonts w:cs="Calibri"/>
                <w:b/>
                <w:bCs/>
              </w:rPr>
              <w:t>...</w:t>
            </w:r>
          </w:p>
        </w:tc>
      </w:tr>
      <w:tr w:rsidR="00042E3F" w:rsidRPr="00FB27C3" w14:paraId="0F36819C" w14:textId="77777777" w:rsidTr="017F8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5D6FE826" w14:textId="77777777" w:rsidR="00042E3F" w:rsidRPr="00FB27C3" w:rsidRDefault="00042E3F" w:rsidP="00E9192A">
            <w:pPr>
              <w:jc w:val="center"/>
              <w:rPr>
                <w:rFonts w:eastAsia="Times New Roman" w:cs="Calibri"/>
                <w:szCs w:val="24"/>
              </w:rPr>
            </w:pPr>
            <w:r w:rsidRPr="00FB27C3">
              <w:rPr>
                <w:rFonts w:eastAsia="Times New Roman" w:cs="Calibri"/>
                <w:b w:val="0"/>
                <w:bCs w:val="0"/>
                <w:szCs w:val="24"/>
              </w:rPr>
              <w:t>Partita IVA/Codice Fiscale</w:t>
            </w:r>
          </w:p>
          <w:p w14:paraId="0675463D" w14:textId="0F1CC2F5" w:rsidR="00042E3F" w:rsidRPr="00FB27C3" w:rsidRDefault="00042E3F" w:rsidP="00E9192A">
            <w:pPr>
              <w:jc w:val="center"/>
              <w:rPr>
                <w:rFonts w:eastAsia="Times New Roman" w:cs="Calibri"/>
                <w:b w:val="0"/>
                <w:bCs w:val="0"/>
                <w:szCs w:val="24"/>
              </w:rPr>
            </w:pPr>
          </w:p>
        </w:tc>
        <w:tc>
          <w:tcPr>
            <w:tcW w:w="5659" w:type="dxa"/>
          </w:tcPr>
          <w:p w14:paraId="5C143B5F" w14:textId="1E0D5B1C" w:rsidR="00042E3F" w:rsidRPr="00FB27C3" w:rsidRDefault="55DD5663" w:rsidP="017F8BAF">
            <w:pPr>
              <w:spacing w:line="259" w:lineRule="auto"/>
              <w:jc w:val="center"/>
              <w:cnfStyle w:val="000000010000" w:firstRow="0" w:lastRow="0" w:firstColumn="0" w:lastColumn="0" w:oddVBand="0" w:evenVBand="0" w:oddHBand="0" w:evenHBand="1" w:firstRowFirstColumn="0" w:firstRowLastColumn="0" w:lastRowFirstColumn="0" w:lastRowLastColumn="0"/>
            </w:pPr>
            <w:r w:rsidRPr="017F8BAF">
              <w:rPr>
                <w:rFonts w:cs="Calibri"/>
              </w:rPr>
              <w:t>...</w:t>
            </w:r>
          </w:p>
        </w:tc>
      </w:tr>
      <w:tr w:rsidR="00042E3F" w:rsidRPr="00FB27C3" w14:paraId="36B27C38" w14:textId="77777777" w:rsidTr="017F8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65BDE69B" w14:textId="5BCA48A9" w:rsidR="00042E3F" w:rsidRPr="00FB27C3" w:rsidRDefault="00042E3F" w:rsidP="00E9192A">
            <w:pPr>
              <w:jc w:val="center"/>
              <w:rPr>
                <w:rFonts w:eastAsia="Times New Roman" w:cs="Calibri"/>
                <w:szCs w:val="24"/>
              </w:rPr>
            </w:pPr>
            <w:r w:rsidRPr="00FB27C3">
              <w:rPr>
                <w:rFonts w:eastAsia="Times New Roman" w:cs="Calibri"/>
                <w:b w:val="0"/>
                <w:bCs w:val="0"/>
                <w:szCs w:val="24"/>
              </w:rPr>
              <w:t xml:space="preserve">Indirizzo mail </w:t>
            </w:r>
          </w:p>
          <w:p w14:paraId="3916E5D6" w14:textId="5548D270" w:rsidR="00433963" w:rsidRPr="00FB27C3" w:rsidRDefault="00433963" w:rsidP="00E9192A">
            <w:pPr>
              <w:jc w:val="center"/>
              <w:rPr>
                <w:rFonts w:eastAsia="Times New Roman" w:cs="Calibri"/>
                <w:b w:val="0"/>
                <w:bCs w:val="0"/>
                <w:szCs w:val="24"/>
              </w:rPr>
            </w:pPr>
          </w:p>
        </w:tc>
        <w:tc>
          <w:tcPr>
            <w:tcW w:w="5659" w:type="dxa"/>
          </w:tcPr>
          <w:p w14:paraId="3E7C0401" w14:textId="19F194C2" w:rsidR="00042E3F" w:rsidRPr="00FB27C3" w:rsidRDefault="00CB60CB" w:rsidP="00E9192A">
            <w:pPr>
              <w:jc w:val="center"/>
              <w:cnfStyle w:val="000000100000" w:firstRow="0" w:lastRow="0" w:firstColumn="0" w:lastColumn="0" w:oddVBand="0" w:evenVBand="0" w:oddHBand="1" w:evenHBand="0" w:firstRowFirstColumn="0" w:firstRowLastColumn="0" w:lastRowFirstColumn="0" w:lastRowLastColumn="0"/>
              <w:rPr>
                <w:rFonts w:cs="Calibri"/>
                <w:szCs w:val="24"/>
              </w:rPr>
            </w:pPr>
            <w:r w:rsidRPr="00FB27C3">
              <w:rPr>
                <w:rFonts w:cs="Calibri"/>
                <w:szCs w:val="24"/>
              </w:rPr>
              <w:t>@</w:t>
            </w:r>
          </w:p>
        </w:tc>
      </w:tr>
      <w:tr w:rsidR="00042E3F" w:rsidRPr="00FB27C3" w14:paraId="6A33A64F" w14:textId="77777777" w:rsidTr="017F8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785452B9" w14:textId="7BF99352" w:rsidR="00042E3F" w:rsidRPr="00FB27C3" w:rsidRDefault="00337AD3" w:rsidP="00E9192A">
            <w:pPr>
              <w:jc w:val="center"/>
              <w:rPr>
                <w:rFonts w:eastAsia="Times New Roman" w:cs="Calibri"/>
                <w:b w:val="0"/>
                <w:bCs w:val="0"/>
                <w:szCs w:val="24"/>
              </w:rPr>
            </w:pPr>
            <w:r w:rsidRPr="00FB27C3">
              <w:rPr>
                <w:rFonts w:eastAsia="Times New Roman" w:cs="Calibri"/>
                <w:b w:val="0"/>
                <w:bCs w:val="0"/>
                <w:szCs w:val="24"/>
              </w:rPr>
              <w:t>Nome e Cognome Responsabile della conservazione interno al Produttore</w:t>
            </w:r>
          </w:p>
        </w:tc>
        <w:tc>
          <w:tcPr>
            <w:tcW w:w="5659" w:type="dxa"/>
          </w:tcPr>
          <w:p w14:paraId="55F67000" w14:textId="64074E89" w:rsidR="00042E3F" w:rsidRPr="00FB27C3" w:rsidRDefault="7361E5CA" w:rsidP="017F8BAF">
            <w:pPr>
              <w:spacing w:line="259" w:lineRule="auto"/>
              <w:jc w:val="center"/>
              <w:cnfStyle w:val="000000010000" w:firstRow="0" w:lastRow="0" w:firstColumn="0" w:lastColumn="0" w:oddVBand="0" w:evenVBand="0" w:oddHBand="0" w:evenHBand="1" w:firstRowFirstColumn="0" w:firstRowLastColumn="0" w:lastRowFirstColumn="0" w:lastRowLastColumn="0"/>
            </w:pPr>
            <w:r w:rsidRPr="017F8BAF">
              <w:rPr>
                <w:rFonts w:cs="Calibri"/>
              </w:rPr>
              <w:t>...</w:t>
            </w:r>
          </w:p>
        </w:tc>
      </w:tr>
      <w:tr w:rsidR="00042E3F" w:rsidRPr="00FB27C3" w14:paraId="425AF1DA" w14:textId="77777777" w:rsidTr="017F8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5A801DA2" w14:textId="639F43B2" w:rsidR="00042E3F" w:rsidRPr="00FB27C3" w:rsidRDefault="00337AD3" w:rsidP="00E9192A">
            <w:pPr>
              <w:jc w:val="center"/>
              <w:rPr>
                <w:rFonts w:eastAsia="Times New Roman" w:cs="Calibri"/>
                <w:b w:val="0"/>
                <w:bCs w:val="0"/>
                <w:szCs w:val="24"/>
              </w:rPr>
            </w:pPr>
            <w:r w:rsidRPr="00FB27C3">
              <w:rPr>
                <w:rFonts w:eastAsia="Times New Roman" w:cs="Calibri"/>
                <w:b w:val="0"/>
                <w:bCs w:val="0"/>
                <w:szCs w:val="24"/>
              </w:rPr>
              <w:t>Codice Fiscale Responsabile della conservazione interno al Produttore</w:t>
            </w:r>
          </w:p>
        </w:tc>
        <w:tc>
          <w:tcPr>
            <w:tcW w:w="5659" w:type="dxa"/>
          </w:tcPr>
          <w:p w14:paraId="7FFDB021" w14:textId="505915ED" w:rsidR="00042E3F" w:rsidRPr="00FB27C3" w:rsidRDefault="70DDEFD6" w:rsidP="017F8BAF">
            <w:pPr>
              <w:spacing w:line="259" w:lineRule="auto"/>
              <w:jc w:val="center"/>
              <w:cnfStyle w:val="000000100000" w:firstRow="0" w:lastRow="0" w:firstColumn="0" w:lastColumn="0" w:oddVBand="0" w:evenVBand="0" w:oddHBand="1" w:evenHBand="0" w:firstRowFirstColumn="0" w:firstRowLastColumn="0" w:lastRowFirstColumn="0" w:lastRowLastColumn="0"/>
            </w:pPr>
            <w:r w:rsidRPr="017F8BAF">
              <w:rPr>
                <w:rFonts w:cs="Calibri"/>
              </w:rPr>
              <w:t>...</w:t>
            </w:r>
          </w:p>
        </w:tc>
      </w:tr>
      <w:tr w:rsidR="00CC5C66" w:rsidRPr="00FB27C3" w14:paraId="22608464" w14:textId="77777777" w:rsidTr="017F8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51E81158" w14:textId="09981F7F" w:rsidR="00CC5C66" w:rsidRPr="00FB27C3" w:rsidRDefault="00CC5C66" w:rsidP="00E9192A">
            <w:pPr>
              <w:jc w:val="center"/>
              <w:rPr>
                <w:rFonts w:cs="Calibri"/>
                <w:b w:val="0"/>
                <w:bCs w:val="0"/>
                <w:szCs w:val="24"/>
              </w:rPr>
            </w:pPr>
            <w:r>
              <w:rPr>
                <w:rFonts w:cs="Calibri"/>
                <w:b w:val="0"/>
                <w:bCs w:val="0"/>
                <w:szCs w:val="24"/>
              </w:rPr>
              <w:t>Produttore del pacchetto di versamento</w:t>
            </w:r>
          </w:p>
        </w:tc>
        <w:tc>
          <w:tcPr>
            <w:tcW w:w="5659" w:type="dxa"/>
          </w:tcPr>
          <w:p w14:paraId="4EEE2DD1" w14:textId="77777777" w:rsidR="00CC5C66" w:rsidRPr="00FB27C3" w:rsidRDefault="00CC5C66" w:rsidP="00E9192A">
            <w:pPr>
              <w:jc w:val="center"/>
              <w:cnfStyle w:val="000000010000" w:firstRow="0" w:lastRow="0" w:firstColumn="0" w:lastColumn="0" w:oddVBand="0" w:evenVBand="0" w:oddHBand="0" w:evenHBand="1" w:firstRowFirstColumn="0" w:firstRowLastColumn="0" w:lastRowFirstColumn="0" w:lastRowLastColumn="0"/>
              <w:rPr>
                <w:rFonts w:cs="Calibri"/>
                <w:szCs w:val="24"/>
              </w:rPr>
            </w:pPr>
          </w:p>
        </w:tc>
      </w:tr>
      <w:tr w:rsidR="00CC5C66" w:rsidRPr="00FB27C3" w14:paraId="412570CC" w14:textId="77777777" w:rsidTr="017F8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9" w:type="dxa"/>
          </w:tcPr>
          <w:p w14:paraId="43280AE5" w14:textId="07507E3A" w:rsidR="00CC5C66" w:rsidRPr="00CC5C66" w:rsidRDefault="0008215D" w:rsidP="00CC5C66">
            <w:pPr>
              <w:jc w:val="center"/>
              <w:rPr>
                <w:rFonts w:cs="Calibri"/>
                <w:b w:val="0"/>
                <w:bCs w:val="0"/>
                <w:szCs w:val="24"/>
              </w:rPr>
            </w:pPr>
            <w:r>
              <w:rPr>
                <w:rFonts w:cs="Calibri"/>
                <w:b w:val="0"/>
                <w:bCs w:val="0"/>
                <w:szCs w:val="24"/>
              </w:rPr>
              <w:t>Attraverso</w:t>
            </w:r>
            <w:r w:rsidR="00CC5C66" w:rsidRPr="00CC5C66">
              <w:rPr>
                <w:rFonts w:cs="Calibri"/>
                <w:b w:val="0"/>
                <w:bCs w:val="0"/>
                <w:szCs w:val="24"/>
              </w:rPr>
              <w:t xml:space="preserve">: </w:t>
            </w:r>
          </w:p>
          <w:p w14:paraId="218A740F" w14:textId="77777777" w:rsidR="00CC5C66" w:rsidRDefault="00CC5C66" w:rsidP="00E9192A">
            <w:pPr>
              <w:jc w:val="center"/>
              <w:rPr>
                <w:rFonts w:cs="Calibri"/>
                <w:b w:val="0"/>
                <w:bCs w:val="0"/>
                <w:szCs w:val="24"/>
              </w:rPr>
            </w:pPr>
          </w:p>
        </w:tc>
        <w:tc>
          <w:tcPr>
            <w:tcW w:w="5659" w:type="dxa"/>
          </w:tcPr>
          <w:p w14:paraId="181A65F4" w14:textId="0BAD8865" w:rsidR="00CC5C66" w:rsidRDefault="00F90DD2" w:rsidP="00CC5C66">
            <w:pPr>
              <w:jc w:val="both"/>
              <w:cnfStyle w:val="000000100000" w:firstRow="0" w:lastRow="0" w:firstColumn="0" w:lastColumn="0" w:oddVBand="0" w:evenVBand="0" w:oddHBand="1" w:evenHBand="0" w:firstRowFirstColumn="0" w:firstRowLastColumn="0" w:lastRowFirstColumn="0" w:lastRowLastColumn="0"/>
              <w:rPr>
                <w:rFonts w:cs="Calibri"/>
                <w:szCs w:val="24"/>
              </w:rPr>
            </w:pPr>
            <w:r w:rsidRPr="00FB27C3">
              <w:rPr>
                <w:rFonts w:cs="Calibri"/>
                <w:sz w:val="40"/>
                <w:szCs w:val="24"/>
              </w:rPr>
              <w:t>□</w:t>
            </w:r>
            <w:r w:rsidR="00CC5C66" w:rsidRPr="00FB27C3">
              <w:rPr>
                <w:rFonts w:cs="Calibri"/>
                <w:sz w:val="40"/>
                <w:szCs w:val="24"/>
              </w:rPr>
              <w:t xml:space="preserve"> </w:t>
            </w:r>
            <w:r w:rsidR="00CC5C66" w:rsidRPr="00FB27C3">
              <w:rPr>
                <w:rFonts w:cs="Calibri"/>
                <w:szCs w:val="24"/>
              </w:rPr>
              <w:t xml:space="preserve">interfaccia LegalDoc WEB   </w:t>
            </w:r>
          </w:p>
          <w:p w14:paraId="1EEB6001" w14:textId="083CBF0A" w:rsidR="00CC5C66" w:rsidRPr="00FB27C3" w:rsidRDefault="11643F88" w:rsidP="017F8BAF">
            <w:pPr>
              <w:cnfStyle w:val="000000100000" w:firstRow="0" w:lastRow="0" w:firstColumn="0" w:lastColumn="0" w:oddVBand="0" w:evenVBand="0" w:oddHBand="1" w:evenHBand="0" w:firstRowFirstColumn="0" w:firstRowLastColumn="0" w:lastRowFirstColumn="0" w:lastRowLastColumn="0"/>
              <w:rPr>
                <w:rFonts w:cs="Calibri"/>
                <w:sz w:val="40"/>
                <w:szCs w:val="40"/>
              </w:rPr>
            </w:pPr>
            <w:r w:rsidRPr="017F8BAF">
              <w:rPr>
                <w:rFonts w:cs="Calibri"/>
                <w:sz w:val="40"/>
                <w:szCs w:val="40"/>
              </w:rPr>
              <w:t>□</w:t>
            </w:r>
            <w:r w:rsidR="13801FB0" w:rsidRPr="017F8BAF">
              <w:rPr>
                <w:rFonts w:cs="Calibri"/>
                <w:sz w:val="40"/>
                <w:szCs w:val="40"/>
              </w:rPr>
              <w:t xml:space="preserve"> </w:t>
            </w:r>
            <w:r w:rsidR="13801FB0" w:rsidRPr="017F8BAF">
              <w:rPr>
                <w:rFonts w:cs="Calibri"/>
              </w:rPr>
              <w:t xml:space="preserve">LegalDoc Connector </w:t>
            </w:r>
          </w:p>
          <w:p w14:paraId="69782A16" w14:textId="12408701" w:rsidR="00CC5C66" w:rsidRPr="00FB27C3" w:rsidRDefault="13801FB0" w:rsidP="017F8BAF">
            <w:pPr>
              <w:cnfStyle w:val="000000100000" w:firstRow="0" w:lastRow="0" w:firstColumn="0" w:lastColumn="0" w:oddVBand="0" w:evenVBand="0" w:oddHBand="1" w:evenHBand="0" w:firstRowFirstColumn="0" w:firstRowLastColumn="0" w:lastRowFirstColumn="0" w:lastRowLastColumn="0"/>
              <w:rPr>
                <w:rFonts w:cs="Calibri"/>
                <w:sz w:val="40"/>
                <w:szCs w:val="40"/>
              </w:rPr>
            </w:pPr>
            <w:r w:rsidRPr="017F8BAF">
              <w:rPr>
                <w:rFonts w:cs="Calibri"/>
                <w:sz w:val="40"/>
                <w:szCs w:val="40"/>
              </w:rPr>
              <w:t xml:space="preserve">□ </w:t>
            </w:r>
            <w:proofErr w:type="spellStart"/>
            <w:r w:rsidRPr="017F8BAF">
              <w:rPr>
                <w:rFonts w:cs="Calibri"/>
              </w:rPr>
              <w:t>LegalCare</w:t>
            </w:r>
            <w:proofErr w:type="spellEnd"/>
            <w:r w:rsidRPr="017F8BAF">
              <w:rPr>
                <w:rFonts w:cs="Calibri"/>
              </w:rPr>
              <w:t xml:space="preserve">   </w:t>
            </w:r>
            <w:r w:rsidR="628FD0BD" w:rsidRPr="017F8BAF">
              <w:rPr>
                <w:rFonts w:eastAsia="Calibri" w:cs="Calibri"/>
                <w:sz w:val="40"/>
                <w:szCs w:val="40"/>
              </w:rPr>
              <w:t>□</w:t>
            </w:r>
            <w:r w:rsidRPr="017F8BAF">
              <w:rPr>
                <w:rFonts w:cs="Calibri"/>
              </w:rPr>
              <w:t xml:space="preserve"> LegalBus     </w:t>
            </w:r>
            <w:r w:rsidRPr="017F8BAF">
              <w:rPr>
                <w:rFonts w:cs="Calibri"/>
                <w:sz w:val="40"/>
                <w:szCs w:val="40"/>
              </w:rPr>
              <w:t xml:space="preserve">□ </w:t>
            </w:r>
            <w:r w:rsidRPr="017F8BAF">
              <w:rPr>
                <w:rFonts w:cs="Calibri"/>
              </w:rPr>
              <w:t>TOP/IQP</w:t>
            </w:r>
          </w:p>
          <w:p w14:paraId="41F377CB" w14:textId="4F1F0014" w:rsidR="00CC5C66" w:rsidRPr="00FB27C3" w:rsidRDefault="00CC5C66" w:rsidP="00CC5C66">
            <w:pPr>
              <w:cnfStyle w:val="000000100000" w:firstRow="0" w:lastRow="0" w:firstColumn="0" w:lastColumn="0" w:oddVBand="0" w:evenVBand="0" w:oddHBand="1" w:evenHBand="0" w:firstRowFirstColumn="0" w:firstRowLastColumn="0" w:lastRowFirstColumn="0" w:lastRowLastColumn="0"/>
              <w:rPr>
                <w:rFonts w:cs="Calibri"/>
                <w:szCs w:val="24"/>
              </w:rPr>
            </w:pPr>
            <w:r w:rsidRPr="00FB27C3">
              <w:rPr>
                <w:rFonts w:cs="Calibri"/>
                <w:sz w:val="40"/>
                <w:szCs w:val="24"/>
              </w:rPr>
              <w:t xml:space="preserve">□ </w:t>
            </w:r>
            <w:r w:rsidRPr="00FB27C3">
              <w:rPr>
                <w:rFonts w:cs="Calibri"/>
                <w:szCs w:val="24"/>
              </w:rPr>
              <w:t>chiamate WEBSERVICE sviluppate</w:t>
            </w:r>
            <w:r>
              <w:rPr>
                <w:rFonts w:cs="Calibri"/>
                <w:szCs w:val="24"/>
              </w:rPr>
              <w:t xml:space="preserve"> </w:t>
            </w:r>
            <w:r w:rsidRPr="00FB27C3">
              <w:rPr>
                <w:rFonts w:cs="Calibri"/>
                <w:szCs w:val="24"/>
              </w:rPr>
              <w:t>da___________</w:t>
            </w:r>
          </w:p>
          <w:p w14:paraId="579318A6" w14:textId="77777777" w:rsidR="00CC5C66" w:rsidRPr="00FB27C3" w:rsidRDefault="00CC5C66" w:rsidP="00E9192A">
            <w:pPr>
              <w:jc w:val="center"/>
              <w:cnfStyle w:val="000000100000" w:firstRow="0" w:lastRow="0" w:firstColumn="0" w:lastColumn="0" w:oddVBand="0" w:evenVBand="0" w:oddHBand="1" w:evenHBand="0" w:firstRowFirstColumn="0" w:firstRowLastColumn="0" w:lastRowFirstColumn="0" w:lastRowLastColumn="0"/>
              <w:rPr>
                <w:rFonts w:cs="Calibri"/>
                <w:szCs w:val="24"/>
              </w:rPr>
            </w:pPr>
          </w:p>
        </w:tc>
      </w:tr>
    </w:tbl>
    <w:p w14:paraId="5396BFAE" w14:textId="77777777" w:rsidR="00235DA5" w:rsidRPr="00FB27C3" w:rsidRDefault="00235DA5" w:rsidP="00E9192A">
      <w:pPr>
        <w:rPr>
          <w:rFonts w:cs="Calibri"/>
          <w:szCs w:val="24"/>
        </w:rPr>
      </w:pPr>
    </w:p>
    <w:p w14:paraId="71A7CF5C" w14:textId="77777777" w:rsidR="004F052E" w:rsidRPr="00FB27C3" w:rsidRDefault="004F052E" w:rsidP="00E9192A">
      <w:pPr>
        <w:rPr>
          <w:rFonts w:cs="Calibri"/>
          <w:szCs w:val="24"/>
        </w:rPr>
      </w:pPr>
    </w:p>
    <w:p w14:paraId="28D1345F" w14:textId="7CD2DBC7" w:rsidR="00EB62AC" w:rsidRPr="00FB27C3" w:rsidRDefault="00EB62AC" w:rsidP="00E9192A">
      <w:pPr>
        <w:rPr>
          <w:rFonts w:cs="Calibri"/>
          <w:szCs w:val="24"/>
        </w:rPr>
      </w:pPr>
    </w:p>
    <w:p w14:paraId="40465522" w14:textId="4E2281AC" w:rsidR="00EB62AC" w:rsidRPr="00FB27C3" w:rsidRDefault="00EB62AC" w:rsidP="00E9192A">
      <w:pPr>
        <w:pBdr>
          <w:bottom w:val="single" w:sz="12" w:space="1" w:color="auto"/>
        </w:pBdr>
        <w:rPr>
          <w:rFonts w:cs="Calibri"/>
          <w:szCs w:val="24"/>
        </w:rPr>
      </w:pPr>
      <w:r w:rsidRPr="00FB27C3">
        <w:rPr>
          <w:rFonts w:cs="Calibri"/>
          <w:szCs w:val="24"/>
        </w:rPr>
        <w:t>Note:</w:t>
      </w:r>
    </w:p>
    <w:p w14:paraId="36A6F3FB" w14:textId="77777777" w:rsidR="00EB62AC" w:rsidRPr="00FB27C3" w:rsidRDefault="00EB62AC" w:rsidP="00E9192A">
      <w:pPr>
        <w:rPr>
          <w:rFonts w:cs="Calibri"/>
          <w:szCs w:val="24"/>
        </w:rPr>
      </w:pPr>
    </w:p>
    <w:p w14:paraId="3DEAB867" w14:textId="77777777" w:rsidR="00EB62AC" w:rsidRPr="00FB27C3" w:rsidRDefault="00EB62AC" w:rsidP="00E9192A">
      <w:pPr>
        <w:pBdr>
          <w:top w:val="single" w:sz="12" w:space="1" w:color="auto"/>
          <w:bottom w:val="single" w:sz="12" w:space="1" w:color="auto"/>
        </w:pBdr>
        <w:rPr>
          <w:rFonts w:cs="Calibri"/>
          <w:szCs w:val="24"/>
        </w:rPr>
      </w:pPr>
      <w:r w:rsidRPr="00FB27C3">
        <w:rPr>
          <w:rFonts w:cs="Calibri"/>
          <w:szCs w:val="24"/>
        </w:rPr>
        <w:softHyphen/>
      </w:r>
    </w:p>
    <w:p w14:paraId="3EFE37D5" w14:textId="705A6A19" w:rsidR="43CF522A" w:rsidRDefault="43CF522A" w:rsidP="43CF522A">
      <w:pPr>
        <w:pStyle w:val="Titolo1"/>
        <w:keepNext w:val="0"/>
        <w:spacing w:before="0" w:after="120" w:line="240" w:lineRule="auto"/>
        <w:jc w:val="both"/>
        <w:rPr>
          <w:rFonts w:cs="Calibri"/>
          <w:caps/>
          <w:color w:val="44546A" w:themeColor="text2"/>
          <w:sz w:val="36"/>
          <w:szCs w:val="36"/>
          <w:lang w:val="it-IT"/>
        </w:rPr>
      </w:pPr>
    </w:p>
    <w:p w14:paraId="5A66693E" w14:textId="46CE1DE7" w:rsidR="43CF522A" w:rsidRDefault="43CF522A" w:rsidP="43CF522A">
      <w:pPr>
        <w:pStyle w:val="Titolo1"/>
        <w:keepNext w:val="0"/>
        <w:spacing w:before="0" w:after="120" w:line="240" w:lineRule="auto"/>
        <w:jc w:val="both"/>
        <w:rPr>
          <w:rFonts w:cs="Calibri"/>
          <w:caps/>
          <w:color w:val="44546A" w:themeColor="text2"/>
          <w:sz w:val="36"/>
          <w:szCs w:val="36"/>
          <w:lang w:val="it-IT"/>
        </w:rPr>
      </w:pPr>
    </w:p>
    <w:p w14:paraId="1E484D2F" w14:textId="019AE157" w:rsidR="00D72B30" w:rsidRPr="00F60C8C" w:rsidRDefault="00D72B30" w:rsidP="004D00BF">
      <w:pPr>
        <w:pStyle w:val="Titolo1"/>
        <w:keepNext w:val="0"/>
        <w:pageBreakBefore/>
        <w:spacing w:before="0" w:after="120" w:line="240" w:lineRule="auto"/>
        <w:jc w:val="both"/>
        <w:rPr>
          <w:rFonts w:cs="Calibri"/>
          <w:caps/>
          <w:color w:val="44546A" w:themeColor="text2"/>
          <w:kern w:val="36"/>
          <w:sz w:val="36"/>
          <w:lang w:val="it-IT"/>
        </w:rPr>
      </w:pPr>
      <w:bookmarkStart w:id="2" w:name="_Toc155707647"/>
      <w:r w:rsidRPr="00F60C8C">
        <w:rPr>
          <w:rFonts w:cs="Calibri"/>
          <w:caps/>
          <w:color w:val="44546A" w:themeColor="text2"/>
          <w:kern w:val="36"/>
          <w:sz w:val="36"/>
          <w:lang w:val="it-IT"/>
        </w:rPr>
        <w:lastRenderedPageBreak/>
        <w:t xml:space="preserve">tipologie documentali </w:t>
      </w:r>
      <w:r w:rsidR="004D00BF" w:rsidRPr="00F60C8C">
        <w:rPr>
          <w:rFonts w:cs="Calibri"/>
          <w:caps/>
          <w:color w:val="44546A" w:themeColor="text2"/>
          <w:kern w:val="36"/>
          <w:sz w:val="36"/>
          <w:lang w:val="it-IT"/>
        </w:rPr>
        <w:t>PRECONFIGURAte</w:t>
      </w:r>
      <w:bookmarkEnd w:id="2"/>
    </w:p>
    <w:p w14:paraId="5211A3BA" w14:textId="64463632" w:rsidR="00D72B30" w:rsidRPr="00FB27C3" w:rsidRDefault="00CD4C35" w:rsidP="00CD4C35">
      <w:pPr>
        <w:tabs>
          <w:tab w:val="left" w:pos="4215"/>
        </w:tabs>
        <w:rPr>
          <w:rFonts w:cs="Calibri"/>
        </w:rPr>
      </w:pPr>
      <w:r>
        <w:rPr>
          <w:rFonts w:cs="Calibri"/>
        </w:rPr>
        <w:tab/>
      </w:r>
    </w:p>
    <w:p w14:paraId="27B44E2E" w14:textId="0937523A" w:rsidR="00D72B30" w:rsidRPr="00FB27C3" w:rsidRDefault="00D72B30" w:rsidP="00E9192A">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Di seguito sono riportate le tipologie documentali </w:t>
      </w:r>
      <w:r w:rsidR="007E30D9" w:rsidRPr="00FB27C3">
        <w:rPr>
          <w:rFonts w:ascii="Calibri" w:eastAsiaTheme="minorEastAsia" w:hAnsi="Calibri" w:cs="Calibri"/>
          <w:sz w:val="24"/>
          <w:szCs w:val="24"/>
          <w:lang w:bidi="ar-SA"/>
        </w:rPr>
        <w:t>pre</w:t>
      </w:r>
      <w:r w:rsidRPr="00FB27C3">
        <w:rPr>
          <w:rFonts w:ascii="Calibri" w:eastAsiaTheme="minorEastAsia" w:hAnsi="Calibri" w:cs="Calibri"/>
          <w:sz w:val="24"/>
          <w:szCs w:val="24"/>
          <w:lang w:bidi="ar-SA"/>
        </w:rPr>
        <w:t>configurate da InfoCert in base alla normativa di riferimento e alle maggiori richieste</w:t>
      </w:r>
      <w:r w:rsidR="000035BE" w:rsidRPr="00FB27C3">
        <w:rPr>
          <w:rFonts w:ascii="Calibri" w:eastAsiaTheme="minorEastAsia" w:hAnsi="Calibri" w:cs="Calibri"/>
          <w:sz w:val="24"/>
          <w:szCs w:val="24"/>
          <w:lang w:bidi="ar-SA"/>
        </w:rPr>
        <w:t>, definite come ‘standard’</w:t>
      </w:r>
      <w:r w:rsidR="00BC3FEB" w:rsidRPr="00FB27C3">
        <w:rPr>
          <w:rFonts w:ascii="Calibri" w:eastAsiaTheme="minorEastAsia" w:hAnsi="Calibri" w:cs="Calibri"/>
          <w:sz w:val="24"/>
          <w:szCs w:val="24"/>
          <w:lang w:bidi="ar-SA"/>
        </w:rPr>
        <w:t xml:space="preserve"> interno</w:t>
      </w:r>
      <w:r w:rsidRPr="00FB27C3">
        <w:rPr>
          <w:rFonts w:ascii="Calibri" w:eastAsiaTheme="minorEastAsia" w:hAnsi="Calibri" w:cs="Calibri"/>
          <w:sz w:val="24"/>
          <w:szCs w:val="24"/>
          <w:lang w:bidi="ar-SA"/>
        </w:rPr>
        <w:t xml:space="preserve">. </w:t>
      </w:r>
    </w:p>
    <w:p w14:paraId="511FEA2B" w14:textId="7240E298" w:rsidR="00701CA7" w:rsidRPr="00FB27C3" w:rsidRDefault="00D72B30" w:rsidP="00E9192A">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In allegato al presente documento è possibile consultare nel dettaglio gli indici di metadati </w:t>
      </w:r>
      <w:r w:rsidR="00076391" w:rsidRPr="00FB27C3">
        <w:rPr>
          <w:rFonts w:ascii="Calibri" w:eastAsiaTheme="minorEastAsia" w:hAnsi="Calibri" w:cs="Calibri"/>
          <w:sz w:val="24"/>
          <w:szCs w:val="24"/>
          <w:lang w:bidi="ar-SA"/>
        </w:rPr>
        <w:t xml:space="preserve">obbligatori e facoltativi </w:t>
      </w:r>
      <w:r w:rsidRPr="00FB27C3">
        <w:rPr>
          <w:rFonts w:ascii="Calibri" w:eastAsiaTheme="minorEastAsia" w:hAnsi="Calibri" w:cs="Calibri"/>
          <w:sz w:val="24"/>
          <w:szCs w:val="24"/>
          <w:lang w:bidi="ar-SA"/>
        </w:rPr>
        <w:t>per ogni tipologia.</w:t>
      </w:r>
    </w:p>
    <w:p w14:paraId="2D6825EE" w14:textId="6DBB97AA" w:rsidR="007E30D9" w:rsidRPr="00FB27C3" w:rsidRDefault="00F771FE" w:rsidP="00E9192A">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Ad ogni versamento è comunque sempre possibile in autonomia aggiungere metadati rispetto a quelli configurati. </w:t>
      </w:r>
      <w:r w:rsidR="007E30D9" w:rsidRPr="54010A5B">
        <w:rPr>
          <w:rFonts w:ascii="Calibri" w:eastAsiaTheme="minorEastAsia" w:hAnsi="Calibri" w:cs="Calibri"/>
          <w:sz w:val="24"/>
          <w:szCs w:val="24"/>
          <w:lang w:bidi="ar-SA"/>
        </w:rPr>
        <w:t>Indicare quali delle seguenti tipologie documentali si vuole conservare:</w:t>
      </w:r>
    </w:p>
    <w:p w14:paraId="2804C32B" w14:textId="084CAC1F" w:rsidR="00701CA7" w:rsidRPr="00E2478A" w:rsidRDefault="00E46594" w:rsidP="007753F6">
      <w:pPr>
        <w:pStyle w:val="Livello2"/>
        <w:rPr>
          <w:lang w:val="it-IT"/>
        </w:rPr>
      </w:pPr>
      <w:bookmarkStart w:id="3" w:name="_Toc155707648"/>
      <w:r w:rsidRPr="00E2478A">
        <w:rPr>
          <w:lang w:val="it-IT"/>
        </w:rPr>
        <w:t>TIPOLOGIE DOCUMENTALI FISCALI</w:t>
      </w:r>
      <w:bookmarkEnd w:id="3"/>
    </w:p>
    <w:tbl>
      <w:tblPr>
        <w:tblStyle w:val="Sfondomedio1-Colore11"/>
        <w:tblW w:w="0" w:type="auto"/>
        <w:tblLook w:val="04A0" w:firstRow="1" w:lastRow="0" w:firstColumn="1" w:lastColumn="0" w:noHBand="0" w:noVBand="1"/>
      </w:tblPr>
      <w:tblGrid>
        <w:gridCol w:w="9346"/>
      </w:tblGrid>
      <w:tr w:rsidR="00D47F8D" w:rsidRPr="00FB27C3" w14:paraId="72EE37A8" w14:textId="77777777" w:rsidTr="54010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auto"/>
          </w:tcPr>
          <w:p w14:paraId="670CD903" w14:textId="44926A32" w:rsidR="00D47F8D" w:rsidRPr="00FB27C3" w:rsidRDefault="00355642" w:rsidP="00E9192A">
            <w:pPr>
              <w:rPr>
                <w:rFonts w:eastAsia="Times New Roman" w:cs="Calibri"/>
                <w:bCs w:val="0"/>
                <w:szCs w:val="24"/>
              </w:rPr>
            </w:pPr>
            <w:r w:rsidRPr="00FB27C3">
              <w:rPr>
                <w:rFonts w:cs="Calibri"/>
                <w:color w:val="auto"/>
                <w:sz w:val="36"/>
                <w:szCs w:val="24"/>
              </w:rPr>
              <w:t>□</w:t>
            </w:r>
            <w:r w:rsidRPr="00FB27C3">
              <w:rPr>
                <w:rFonts w:cs="Calibri"/>
                <w:color w:val="auto"/>
                <w:szCs w:val="24"/>
              </w:rPr>
              <w:t xml:space="preserve"> </w:t>
            </w:r>
            <w:r w:rsidR="00D47F8D" w:rsidRPr="00FB27C3">
              <w:rPr>
                <w:rFonts w:cs="Calibri"/>
                <w:color w:val="auto"/>
                <w:szCs w:val="24"/>
              </w:rPr>
              <w:t>FATTUR</w:t>
            </w:r>
            <w:r w:rsidR="00E26558">
              <w:rPr>
                <w:rFonts w:cs="Calibri"/>
                <w:color w:val="auto"/>
                <w:szCs w:val="24"/>
              </w:rPr>
              <w:t>E</w:t>
            </w:r>
            <w:r w:rsidR="00D47F8D" w:rsidRPr="00FB27C3">
              <w:rPr>
                <w:rFonts w:cs="Calibri"/>
                <w:color w:val="auto"/>
                <w:szCs w:val="24"/>
              </w:rPr>
              <w:t xml:space="preserve"> </w:t>
            </w:r>
            <w:r w:rsidR="00864782" w:rsidRPr="00FB27C3">
              <w:rPr>
                <w:rFonts w:cs="Calibri"/>
                <w:color w:val="auto"/>
                <w:szCs w:val="24"/>
              </w:rPr>
              <w:t>(</w:t>
            </w:r>
            <w:proofErr w:type="spellStart"/>
            <w:r w:rsidR="00FD1D1C" w:rsidRPr="00FB27C3">
              <w:rPr>
                <w:rFonts w:cs="Calibri"/>
                <w:color w:val="auto"/>
                <w:szCs w:val="24"/>
              </w:rPr>
              <w:t>lg</w:t>
            </w:r>
            <w:r w:rsidR="00864782" w:rsidRPr="00FB27C3">
              <w:rPr>
                <w:rFonts w:cs="Calibri"/>
                <w:color w:val="auto"/>
                <w:szCs w:val="24"/>
              </w:rPr>
              <w:t>_fat</w:t>
            </w:r>
            <w:r w:rsidR="00F61D00" w:rsidRPr="00FB27C3">
              <w:rPr>
                <w:rFonts w:cs="Calibri"/>
                <w:color w:val="auto"/>
                <w:szCs w:val="24"/>
              </w:rPr>
              <w:t>tu</w:t>
            </w:r>
            <w:proofErr w:type="spellEnd"/>
            <w:r w:rsidR="00864782" w:rsidRPr="00FB27C3">
              <w:rPr>
                <w:rFonts w:cs="Calibri"/>
                <w:color w:val="auto"/>
                <w:szCs w:val="24"/>
              </w:rPr>
              <w:t>)</w:t>
            </w:r>
          </w:p>
        </w:tc>
      </w:tr>
      <w:tr w:rsidR="00D47F8D" w:rsidRPr="00FB27C3" w14:paraId="16D04527" w14:textId="77777777" w:rsidTr="5401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2657F149" w14:textId="3F4FA324" w:rsidR="00D47F8D" w:rsidRPr="00FB27C3" w:rsidRDefault="00355642" w:rsidP="00E9192A">
            <w:pPr>
              <w:rPr>
                <w:rFonts w:eastAsia="Times New Roman" w:cs="Calibri"/>
                <w:bCs w:val="0"/>
                <w:szCs w:val="24"/>
              </w:rPr>
            </w:pPr>
            <w:r w:rsidRPr="00FB27C3">
              <w:rPr>
                <w:rFonts w:cs="Calibri"/>
                <w:sz w:val="36"/>
                <w:szCs w:val="24"/>
              </w:rPr>
              <w:t>□</w:t>
            </w:r>
            <w:r w:rsidRPr="00FB27C3">
              <w:rPr>
                <w:rFonts w:cs="Calibri"/>
                <w:szCs w:val="24"/>
              </w:rPr>
              <w:t xml:space="preserve"> </w:t>
            </w:r>
            <w:r w:rsidR="00D47F8D" w:rsidRPr="00FB27C3">
              <w:rPr>
                <w:rFonts w:cs="Calibri"/>
                <w:szCs w:val="24"/>
              </w:rPr>
              <w:t xml:space="preserve">DDT </w:t>
            </w:r>
            <w:r w:rsidR="00864782" w:rsidRPr="00FB27C3">
              <w:rPr>
                <w:rFonts w:cs="Calibri"/>
                <w:szCs w:val="24"/>
              </w:rPr>
              <w:t>(</w:t>
            </w:r>
            <w:r w:rsidR="00FD1D1C" w:rsidRPr="00FB27C3">
              <w:rPr>
                <w:rFonts w:cs="Calibri"/>
                <w:szCs w:val="24"/>
              </w:rPr>
              <w:t xml:space="preserve">lg </w:t>
            </w:r>
            <w:r w:rsidR="00864782" w:rsidRPr="00FB27C3">
              <w:rPr>
                <w:rFonts w:cs="Calibri"/>
                <w:szCs w:val="24"/>
              </w:rPr>
              <w:t>_ddt)</w:t>
            </w:r>
          </w:p>
        </w:tc>
      </w:tr>
      <w:tr w:rsidR="00D47F8D" w:rsidRPr="00FB27C3" w14:paraId="1AB06516" w14:textId="77777777" w:rsidTr="54010A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79144BE4" w14:textId="0A1194A4" w:rsidR="00D47F8D" w:rsidRPr="00FB27C3" w:rsidRDefault="00355642" w:rsidP="00E9192A">
            <w:pPr>
              <w:rPr>
                <w:rFonts w:eastAsia="Times New Roman" w:cs="Calibri"/>
                <w:bCs w:val="0"/>
                <w:szCs w:val="24"/>
              </w:rPr>
            </w:pPr>
            <w:r w:rsidRPr="00FB27C3">
              <w:rPr>
                <w:rFonts w:cs="Calibri"/>
                <w:sz w:val="36"/>
                <w:szCs w:val="24"/>
              </w:rPr>
              <w:t xml:space="preserve">□ </w:t>
            </w:r>
            <w:r w:rsidR="00D47F8D" w:rsidRPr="00FB27C3">
              <w:rPr>
                <w:rFonts w:cs="Calibri"/>
                <w:szCs w:val="24"/>
              </w:rPr>
              <w:t>LIBR</w:t>
            </w:r>
            <w:r w:rsidR="00554329" w:rsidRPr="00FB27C3">
              <w:rPr>
                <w:rFonts w:cs="Calibri"/>
                <w:szCs w:val="24"/>
              </w:rPr>
              <w:t>I e REGISTRI CONTABILI (</w:t>
            </w:r>
            <w:proofErr w:type="spellStart"/>
            <w:r w:rsidR="00554329" w:rsidRPr="00FB27C3">
              <w:rPr>
                <w:rFonts w:cs="Calibri"/>
                <w:szCs w:val="24"/>
              </w:rPr>
              <w:t>lg_lib</w:t>
            </w:r>
            <w:proofErr w:type="spellEnd"/>
            <w:r w:rsidR="00554329" w:rsidRPr="00FB27C3">
              <w:rPr>
                <w:rFonts w:cs="Calibri"/>
                <w:szCs w:val="24"/>
              </w:rPr>
              <w:t>)</w:t>
            </w:r>
          </w:p>
        </w:tc>
      </w:tr>
      <w:tr w:rsidR="00D0445C" w:rsidRPr="00FB27C3" w14:paraId="4F442DCA" w14:textId="77777777" w:rsidTr="5401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17205AB2" w14:textId="7DCA1424" w:rsidR="00D0445C" w:rsidRPr="00FB27C3" w:rsidRDefault="00D0445C" w:rsidP="00D0445C">
            <w:pPr>
              <w:rPr>
                <w:rFonts w:cs="Calibri"/>
                <w:sz w:val="36"/>
                <w:szCs w:val="24"/>
              </w:rPr>
            </w:pPr>
            <w:r w:rsidRPr="00FB27C3">
              <w:rPr>
                <w:rFonts w:cs="Calibri"/>
                <w:sz w:val="36"/>
                <w:szCs w:val="24"/>
              </w:rPr>
              <w:t xml:space="preserve">□ </w:t>
            </w:r>
            <w:r>
              <w:rPr>
                <w:rFonts w:cs="Calibri"/>
                <w:szCs w:val="24"/>
              </w:rPr>
              <w:t>NOT</w:t>
            </w:r>
            <w:r w:rsidR="00391FB8">
              <w:rPr>
                <w:rFonts w:cs="Calibri"/>
                <w:szCs w:val="24"/>
              </w:rPr>
              <w:t>A</w:t>
            </w:r>
            <w:r>
              <w:rPr>
                <w:rFonts w:cs="Calibri"/>
                <w:szCs w:val="24"/>
              </w:rPr>
              <w:t xml:space="preserve"> SPESE</w:t>
            </w:r>
            <w:r w:rsidRPr="00FB27C3">
              <w:rPr>
                <w:rFonts w:cs="Calibri"/>
                <w:szCs w:val="24"/>
              </w:rPr>
              <w:t xml:space="preserve"> (</w:t>
            </w:r>
            <w:proofErr w:type="spellStart"/>
            <w:r>
              <w:rPr>
                <w:rStyle w:val="ui-provider"/>
              </w:rPr>
              <w:t>lg_nota_spese</w:t>
            </w:r>
            <w:proofErr w:type="spellEnd"/>
            <w:r w:rsidRPr="00FB27C3">
              <w:rPr>
                <w:rFonts w:cs="Calibri"/>
                <w:szCs w:val="24"/>
              </w:rPr>
              <w:t>)</w:t>
            </w:r>
          </w:p>
        </w:tc>
      </w:tr>
      <w:tr w:rsidR="00D0445C" w:rsidRPr="00FB27C3" w14:paraId="60A83F55" w14:textId="77777777" w:rsidTr="54010A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3B059815" w14:textId="573DE381" w:rsidR="00D0445C" w:rsidRPr="00FB27C3" w:rsidRDefault="00D0445C" w:rsidP="00D0445C">
            <w:pPr>
              <w:rPr>
                <w:rFonts w:eastAsia="Times New Roman" w:cs="Calibri"/>
                <w:bCs w:val="0"/>
                <w:szCs w:val="24"/>
              </w:rPr>
            </w:pPr>
            <w:r w:rsidRPr="00FB27C3">
              <w:rPr>
                <w:rFonts w:cs="Calibri"/>
                <w:sz w:val="36"/>
                <w:szCs w:val="24"/>
              </w:rPr>
              <w:t>□</w:t>
            </w:r>
            <w:r w:rsidRPr="00FB27C3">
              <w:rPr>
                <w:rFonts w:cs="Calibri"/>
                <w:szCs w:val="24"/>
              </w:rPr>
              <w:t xml:space="preserve"> ORDINI D’ACQUISTO NSO (</w:t>
            </w:r>
            <w:proofErr w:type="spellStart"/>
            <w:r w:rsidRPr="00FB27C3">
              <w:rPr>
                <w:rFonts w:cs="Calibri"/>
                <w:szCs w:val="24"/>
              </w:rPr>
              <w:t>lg_oda</w:t>
            </w:r>
            <w:proofErr w:type="spellEnd"/>
            <w:r w:rsidRPr="00FB27C3">
              <w:rPr>
                <w:rFonts w:cs="Calibri"/>
                <w:szCs w:val="24"/>
              </w:rPr>
              <w:t>)</w:t>
            </w:r>
          </w:p>
        </w:tc>
      </w:tr>
      <w:tr w:rsidR="00D0445C" w:rsidRPr="00FB27C3" w14:paraId="6045209C" w14:textId="77777777" w:rsidTr="5401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tcPr>
          <w:p w14:paraId="31929AB0" w14:textId="1BF3D3C7" w:rsidR="00D0445C" w:rsidRPr="00FB27C3" w:rsidRDefault="00D0445C" w:rsidP="00D0445C">
            <w:pPr>
              <w:rPr>
                <w:rFonts w:eastAsia="Times New Roman" w:cs="Calibri"/>
                <w:bCs w:val="0"/>
                <w:szCs w:val="24"/>
              </w:rPr>
            </w:pPr>
            <w:r w:rsidRPr="00FB27C3">
              <w:rPr>
                <w:rFonts w:cs="Calibri"/>
                <w:sz w:val="36"/>
                <w:szCs w:val="24"/>
              </w:rPr>
              <w:t>□</w:t>
            </w:r>
            <w:r w:rsidRPr="00FB27C3">
              <w:rPr>
                <w:rFonts w:cs="Calibri"/>
                <w:szCs w:val="24"/>
              </w:rPr>
              <w:t xml:space="preserve"> OIL, MANDATI e REVERSALI (</w:t>
            </w:r>
            <w:proofErr w:type="spellStart"/>
            <w:r w:rsidRPr="00FB27C3">
              <w:rPr>
                <w:rFonts w:cs="Calibri"/>
                <w:szCs w:val="24"/>
              </w:rPr>
              <w:t>lg_oil</w:t>
            </w:r>
            <w:proofErr w:type="spellEnd"/>
            <w:r w:rsidRPr="00FB27C3">
              <w:rPr>
                <w:rFonts w:cs="Calibri"/>
                <w:szCs w:val="24"/>
              </w:rPr>
              <w:t>)</w:t>
            </w:r>
          </w:p>
        </w:tc>
      </w:tr>
    </w:tbl>
    <w:p w14:paraId="76BB7C64" w14:textId="08D975A9" w:rsidR="00701CA7" w:rsidRPr="00FB27C3" w:rsidRDefault="00E46594" w:rsidP="007753F6">
      <w:pPr>
        <w:pStyle w:val="Livello2"/>
      </w:pPr>
      <w:bookmarkStart w:id="4" w:name="_Toc155707649"/>
      <w:r w:rsidRPr="00FB27C3">
        <w:t>TIPOLOGIE DOCUMENTALI AMMINISTRATIVE</w:t>
      </w:r>
      <w:bookmarkEnd w:id="4"/>
      <w:r w:rsidRPr="00FB27C3">
        <w:t xml:space="preserve"> </w:t>
      </w:r>
    </w:p>
    <w:tbl>
      <w:tblPr>
        <w:tblStyle w:val="Sfondomedio1-Colore11"/>
        <w:tblW w:w="0" w:type="auto"/>
        <w:tblLook w:val="04A0" w:firstRow="1" w:lastRow="0" w:firstColumn="1" w:lastColumn="0" w:noHBand="0" w:noVBand="1"/>
      </w:tblPr>
      <w:tblGrid>
        <w:gridCol w:w="9346"/>
      </w:tblGrid>
      <w:tr w:rsidR="007F0E69" w:rsidRPr="00FB27C3" w14:paraId="05D999D8" w14:textId="77777777" w:rsidTr="54010A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444428AF" w14:textId="07ECAA18" w:rsidR="007F0E69" w:rsidRPr="00FB27C3" w:rsidRDefault="00F90DD2" w:rsidP="00E9192A">
            <w:pPr>
              <w:rPr>
                <w:rFonts w:cs="Calibri"/>
                <w:color w:val="auto"/>
                <w:sz w:val="36"/>
                <w:szCs w:val="24"/>
              </w:rPr>
            </w:pPr>
            <w:r w:rsidRPr="00F90DD2">
              <w:rPr>
                <w:rFonts w:cs="Calibri"/>
                <w:color w:val="auto"/>
                <w:sz w:val="40"/>
                <w:szCs w:val="24"/>
              </w:rPr>
              <w:t>□</w:t>
            </w:r>
            <w:r w:rsidR="007F0E69" w:rsidRPr="00F90DD2">
              <w:rPr>
                <w:rFonts w:cs="Calibri"/>
                <w:color w:val="auto"/>
                <w:szCs w:val="24"/>
              </w:rPr>
              <w:t xml:space="preserve"> </w:t>
            </w:r>
            <w:r w:rsidR="007F0E69" w:rsidRPr="00FB27C3">
              <w:rPr>
                <w:rFonts w:cs="Calibri"/>
                <w:color w:val="auto"/>
                <w:szCs w:val="24"/>
              </w:rPr>
              <w:t>CONTRATTI (</w:t>
            </w:r>
            <w:proofErr w:type="spellStart"/>
            <w:r w:rsidR="00FD1D1C" w:rsidRPr="00FB27C3">
              <w:rPr>
                <w:rFonts w:cs="Calibri"/>
                <w:color w:val="auto"/>
                <w:szCs w:val="24"/>
              </w:rPr>
              <w:t>lg</w:t>
            </w:r>
            <w:r w:rsidR="007F0E69" w:rsidRPr="00FB27C3">
              <w:rPr>
                <w:rFonts w:cs="Calibri"/>
                <w:color w:val="auto"/>
                <w:szCs w:val="24"/>
              </w:rPr>
              <w:t>_contratto</w:t>
            </w:r>
            <w:proofErr w:type="spellEnd"/>
            <w:r w:rsidR="007F0E69" w:rsidRPr="00FB27C3">
              <w:rPr>
                <w:rFonts w:cs="Calibri"/>
                <w:color w:val="auto"/>
                <w:szCs w:val="24"/>
              </w:rPr>
              <w:t>)</w:t>
            </w:r>
          </w:p>
        </w:tc>
      </w:tr>
      <w:tr w:rsidR="007F0E69" w:rsidRPr="00FB27C3" w14:paraId="54572B30" w14:textId="77777777" w:rsidTr="5401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auto"/>
          </w:tcPr>
          <w:p w14:paraId="009AF936" w14:textId="6B39BF2C" w:rsidR="007F0E69" w:rsidRPr="00FB27C3" w:rsidRDefault="007F0E69" w:rsidP="00E9192A">
            <w:pPr>
              <w:rPr>
                <w:rFonts w:eastAsia="Times New Roman" w:cs="Calibri"/>
                <w:bCs w:val="0"/>
                <w:szCs w:val="24"/>
              </w:rPr>
            </w:pPr>
            <w:r w:rsidRPr="00FB27C3">
              <w:rPr>
                <w:rFonts w:cs="Calibri"/>
                <w:sz w:val="36"/>
                <w:szCs w:val="24"/>
              </w:rPr>
              <w:t>□</w:t>
            </w:r>
            <w:r w:rsidRPr="00FB27C3">
              <w:rPr>
                <w:rFonts w:cs="Calibri"/>
                <w:szCs w:val="24"/>
              </w:rPr>
              <w:t xml:space="preserve"> DELIBERAZIONI di Giunta, di Consiglio, </w:t>
            </w:r>
            <w:proofErr w:type="spellStart"/>
            <w:r w:rsidRPr="00FB27C3">
              <w:rPr>
                <w:rFonts w:cs="Calibri"/>
                <w:szCs w:val="24"/>
              </w:rPr>
              <w:t>CdA</w:t>
            </w:r>
            <w:proofErr w:type="spellEnd"/>
            <w:r w:rsidRPr="00FB27C3">
              <w:rPr>
                <w:rFonts w:cs="Calibri"/>
                <w:szCs w:val="24"/>
              </w:rPr>
              <w:t>… (</w:t>
            </w:r>
            <w:proofErr w:type="spellStart"/>
            <w:r w:rsidR="00FD1D1C" w:rsidRPr="00FB27C3">
              <w:rPr>
                <w:rFonts w:cs="Calibri"/>
                <w:szCs w:val="24"/>
              </w:rPr>
              <w:t>lg_</w:t>
            </w:r>
            <w:r w:rsidRPr="00FB27C3">
              <w:rPr>
                <w:rFonts w:cs="Calibri"/>
                <w:szCs w:val="24"/>
              </w:rPr>
              <w:t>delib</w:t>
            </w:r>
            <w:proofErr w:type="spellEnd"/>
            <w:r w:rsidRPr="00FB27C3">
              <w:rPr>
                <w:rFonts w:cs="Calibri"/>
                <w:szCs w:val="24"/>
              </w:rPr>
              <w:t>)</w:t>
            </w:r>
          </w:p>
        </w:tc>
      </w:tr>
      <w:tr w:rsidR="007F0E69" w:rsidRPr="00FB27C3" w14:paraId="13D23BB1" w14:textId="77777777" w:rsidTr="54010A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2F20AE7A" w14:textId="2167EE73" w:rsidR="007F0E69" w:rsidRPr="00FB27C3" w:rsidRDefault="007F0E69" w:rsidP="00E9192A">
            <w:pPr>
              <w:rPr>
                <w:rFonts w:eastAsia="Times New Roman" w:cs="Calibri"/>
                <w:bCs w:val="0"/>
                <w:szCs w:val="24"/>
              </w:rPr>
            </w:pPr>
            <w:r w:rsidRPr="00FB27C3">
              <w:rPr>
                <w:rFonts w:cs="Calibri"/>
                <w:sz w:val="36"/>
                <w:szCs w:val="24"/>
              </w:rPr>
              <w:t>□</w:t>
            </w:r>
            <w:r w:rsidRPr="00FB27C3">
              <w:rPr>
                <w:rFonts w:cs="Calibri"/>
                <w:szCs w:val="24"/>
              </w:rPr>
              <w:t xml:space="preserve"> DETERMINAZIONI dirigenziali (</w:t>
            </w:r>
            <w:proofErr w:type="spellStart"/>
            <w:r w:rsidR="00FD1D1C" w:rsidRPr="00FB27C3">
              <w:rPr>
                <w:rFonts w:cs="Calibri"/>
                <w:szCs w:val="24"/>
              </w:rPr>
              <w:t>lg_</w:t>
            </w:r>
            <w:r w:rsidRPr="00FB27C3">
              <w:rPr>
                <w:rFonts w:cs="Calibri"/>
                <w:szCs w:val="24"/>
              </w:rPr>
              <w:t>deter</w:t>
            </w:r>
            <w:proofErr w:type="spellEnd"/>
            <w:r w:rsidRPr="00FB27C3">
              <w:rPr>
                <w:rFonts w:cs="Calibri"/>
                <w:szCs w:val="24"/>
              </w:rPr>
              <w:t>)</w:t>
            </w:r>
          </w:p>
        </w:tc>
      </w:tr>
      <w:tr w:rsidR="005A2279" w:rsidRPr="00FB27C3" w14:paraId="0FFC5638" w14:textId="77777777" w:rsidTr="5401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FFFFFF" w:themeFill="background1"/>
          </w:tcPr>
          <w:p w14:paraId="4E899A96" w14:textId="10982366" w:rsidR="005A2279" w:rsidRPr="00FB27C3" w:rsidRDefault="005A2279" w:rsidP="00E9192A">
            <w:pPr>
              <w:rPr>
                <w:rFonts w:cs="Calibri"/>
                <w:szCs w:val="24"/>
              </w:rPr>
            </w:pPr>
            <w:r w:rsidRPr="00FB27C3">
              <w:rPr>
                <w:rFonts w:cs="Calibri"/>
                <w:sz w:val="36"/>
                <w:szCs w:val="24"/>
              </w:rPr>
              <w:t>□</w:t>
            </w:r>
            <w:r w:rsidRPr="00FB27C3">
              <w:rPr>
                <w:rFonts w:cs="Calibri"/>
                <w:szCs w:val="24"/>
              </w:rPr>
              <w:t xml:space="preserve"> DOCUMENT</w:t>
            </w:r>
            <w:r w:rsidR="00E26558">
              <w:rPr>
                <w:rFonts w:cs="Calibri"/>
                <w:szCs w:val="24"/>
              </w:rPr>
              <w:t>I</w:t>
            </w:r>
            <w:r w:rsidRPr="00FB27C3">
              <w:rPr>
                <w:rFonts w:cs="Calibri"/>
                <w:szCs w:val="24"/>
              </w:rPr>
              <w:t xml:space="preserve"> PROTOCOLLAT</w:t>
            </w:r>
            <w:r w:rsidR="00E26558">
              <w:rPr>
                <w:rFonts w:cs="Calibri"/>
                <w:szCs w:val="24"/>
              </w:rPr>
              <w:t>I</w:t>
            </w:r>
            <w:r w:rsidRPr="00FB27C3">
              <w:rPr>
                <w:rFonts w:cs="Calibri"/>
                <w:szCs w:val="24"/>
              </w:rPr>
              <w:t xml:space="preserve"> (</w:t>
            </w:r>
            <w:proofErr w:type="spellStart"/>
            <w:r w:rsidRPr="00FB27C3">
              <w:rPr>
                <w:rFonts w:cs="Calibri"/>
                <w:szCs w:val="24"/>
              </w:rPr>
              <w:t>lg_docprot</w:t>
            </w:r>
            <w:proofErr w:type="spellEnd"/>
            <w:r w:rsidRPr="00FB27C3">
              <w:rPr>
                <w:rFonts w:cs="Calibri"/>
                <w:szCs w:val="24"/>
              </w:rPr>
              <w:t>)</w:t>
            </w:r>
          </w:p>
        </w:tc>
      </w:tr>
      <w:tr w:rsidR="005A2279" w:rsidRPr="00FB27C3" w14:paraId="6C4E6E3F" w14:textId="77777777" w:rsidTr="54010A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178F376F" w14:textId="256721B3" w:rsidR="005A2279" w:rsidRPr="00FB27C3" w:rsidRDefault="005A2279" w:rsidP="00E9192A">
            <w:pPr>
              <w:rPr>
                <w:rFonts w:cs="Calibri"/>
                <w:szCs w:val="24"/>
              </w:rPr>
            </w:pPr>
            <w:r w:rsidRPr="00FB27C3">
              <w:rPr>
                <w:rFonts w:cs="Calibri"/>
                <w:sz w:val="36"/>
                <w:szCs w:val="24"/>
              </w:rPr>
              <w:t>□</w:t>
            </w:r>
            <w:r w:rsidRPr="00FB27C3">
              <w:rPr>
                <w:rFonts w:cs="Calibri"/>
                <w:szCs w:val="24"/>
              </w:rPr>
              <w:t xml:space="preserve"> LIBR</w:t>
            </w:r>
            <w:r w:rsidR="00E26558">
              <w:rPr>
                <w:rFonts w:cs="Calibri"/>
                <w:szCs w:val="24"/>
              </w:rPr>
              <w:t>I</w:t>
            </w:r>
            <w:r w:rsidRPr="00FB27C3">
              <w:rPr>
                <w:rFonts w:cs="Calibri"/>
                <w:szCs w:val="24"/>
              </w:rPr>
              <w:t xml:space="preserve"> UNIC</w:t>
            </w:r>
            <w:r w:rsidR="00E26558">
              <w:rPr>
                <w:rFonts w:cs="Calibri"/>
                <w:szCs w:val="24"/>
              </w:rPr>
              <w:t>I</w:t>
            </w:r>
            <w:r w:rsidRPr="00FB27C3">
              <w:rPr>
                <w:rFonts w:cs="Calibri"/>
                <w:szCs w:val="24"/>
              </w:rPr>
              <w:t xml:space="preserve"> DEL LAVORO (</w:t>
            </w:r>
            <w:proofErr w:type="spellStart"/>
            <w:r w:rsidRPr="00FB27C3">
              <w:rPr>
                <w:rFonts w:cs="Calibri"/>
                <w:szCs w:val="24"/>
              </w:rPr>
              <w:t>lg_lul</w:t>
            </w:r>
            <w:proofErr w:type="spellEnd"/>
            <w:r w:rsidRPr="00FB27C3">
              <w:rPr>
                <w:rFonts w:cs="Calibri"/>
                <w:szCs w:val="24"/>
              </w:rPr>
              <w:t>)</w:t>
            </w:r>
          </w:p>
        </w:tc>
      </w:tr>
      <w:tr w:rsidR="54010A5B" w14:paraId="2965416A" w14:textId="77777777" w:rsidTr="54010A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6" w:type="dxa"/>
            <w:shd w:val="clear" w:color="auto" w:fill="FFFFFF" w:themeFill="background1"/>
          </w:tcPr>
          <w:p w14:paraId="302BF5E3" w14:textId="003A13F1" w:rsidR="0C113D1A" w:rsidRDefault="0C113D1A" w:rsidP="54010A5B">
            <w:pPr>
              <w:rPr>
                <w:rFonts w:cs="Calibri"/>
              </w:rPr>
            </w:pPr>
            <w:r w:rsidRPr="54010A5B">
              <w:rPr>
                <w:rFonts w:cs="Calibri"/>
                <w:sz w:val="36"/>
                <w:szCs w:val="36"/>
              </w:rPr>
              <w:t>□</w:t>
            </w:r>
            <w:r w:rsidRPr="54010A5B">
              <w:rPr>
                <w:rFonts w:cs="Calibri"/>
              </w:rPr>
              <w:t xml:space="preserve"> LIBRI SOCIALI (</w:t>
            </w:r>
            <w:proofErr w:type="spellStart"/>
            <w:r w:rsidRPr="54010A5B">
              <w:rPr>
                <w:rFonts w:cs="Calibri"/>
              </w:rPr>
              <w:t>lg_libsoci</w:t>
            </w:r>
            <w:proofErr w:type="spellEnd"/>
            <w:r w:rsidRPr="54010A5B">
              <w:rPr>
                <w:rFonts w:cs="Calibri"/>
              </w:rPr>
              <w:t>)</w:t>
            </w:r>
          </w:p>
        </w:tc>
      </w:tr>
      <w:tr w:rsidR="000832F1" w:rsidRPr="00FB27C3" w14:paraId="56D9439E" w14:textId="77777777" w:rsidTr="54010A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7AC79CDA" w14:textId="3F9BCAF5" w:rsidR="000832F1" w:rsidRPr="00FB27C3" w:rsidRDefault="000832F1" w:rsidP="00E9192A">
            <w:pPr>
              <w:rPr>
                <w:rFonts w:cs="Calibri"/>
                <w:sz w:val="36"/>
                <w:szCs w:val="24"/>
              </w:rPr>
            </w:pPr>
            <w:r w:rsidRPr="00FB27C3">
              <w:rPr>
                <w:rFonts w:cs="Calibri"/>
                <w:sz w:val="36"/>
                <w:szCs w:val="24"/>
              </w:rPr>
              <w:t>□</w:t>
            </w:r>
            <w:r w:rsidRPr="00FB27C3">
              <w:rPr>
                <w:rFonts w:cs="Calibri"/>
                <w:szCs w:val="24"/>
              </w:rPr>
              <w:t xml:space="preserve"> AGGREGAZIONI DOCUMENTALI (</w:t>
            </w:r>
            <w:proofErr w:type="spellStart"/>
            <w:r w:rsidRPr="00FB27C3">
              <w:rPr>
                <w:rFonts w:cs="Calibri"/>
                <w:szCs w:val="24"/>
              </w:rPr>
              <w:t>lg_aggr</w:t>
            </w:r>
            <w:proofErr w:type="spellEnd"/>
            <w:r w:rsidRPr="00FB27C3">
              <w:rPr>
                <w:rFonts w:cs="Calibri"/>
                <w:szCs w:val="24"/>
              </w:rPr>
              <w:t>)</w:t>
            </w:r>
          </w:p>
        </w:tc>
      </w:tr>
      <w:tr w:rsidR="54010A5B" w14:paraId="12641544" w14:textId="77777777" w:rsidTr="54010A5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6" w:type="dxa"/>
            <w:shd w:val="clear" w:color="auto" w:fill="FFFFFF" w:themeFill="background1"/>
          </w:tcPr>
          <w:p w14:paraId="57E24517" w14:textId="5D64E8B0" w:rsidR="6153E8E5" w:rsidRDefault="6153E8E5" w:rsidP="54010A5B">
            <w:pPr>
              <w:rPr>
                <w:rFonts w:eastAsia="Times New Roman" w:cs="Calibri"/>
              </w:rPr>
            </w:pPr>
            <w:r w:rsidRPr="54010A5B">
              <w:rPr>
                <w:rFonts w:cs="Calibri"/>
                <w:sz w:val="36"/>
                <w:szCs w:val="36"/>
              </w:rPr>
              <w:t>□</w:t>
            </w:r>
            <w:r w:rsidRPr="54010A5B">
              <w:rPr>
                <w:rFonts w:cs="Calibri"/>
              </w:rPr>
              <w:t xml:space="preserve"> REGISTRI GIORNALIERI DI PROTOCOLLO (</w:t>
            </w:r>
            <w:proofErr w:type="spellStart"/>
            <w:r w:rsidRPr="54010A5B">
              <w:rPr>
                <w:rFonts w:cs="Calibri"/>
              </w:rPr>
              <w:t>lg_regprot</w:t>
            </w:r>
            <w:proofErr w:type="spellEnd"/>
            <w:r w:rsidRPr="54010A5B">
              <w:rPr>
                <w:rFonts w:cs="Calibri"/>
              </w:rPr>
              <w:t>)</w:t>
            </w:r>
          </w:p>
        </w:tc>
      </w:tr>
      <w:tr w:rsidR="002736D9" w14:paraId="625F2CE4" w14:textId="77777777" w:rsidTr="54010A5B">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46" w:type="dxa"/>
            <w:shd w:val="clear" w:color="auto" w:fill="FFFFFF" w:themeFill="background1"/>
          </w:tcPr>
          <w:p w14:paraId="37195859" w14:textId="6B70FA4B" w:rsidR="002736D9" w:rsidRPr="54010A5B" w:rsidRDefault="002736D9" w:rsidP="002736D9">
            <w:pPr>
              <w:rPr>
                <w:rFonts w:cs="Calibri"/>
                <w:sz w:val="36"/>
                <w:szCs w:val="36"/>
              </w:rPr>
            </w:pPr>
            <w:r w:rsidRPr="54010A5B">
              <w:rPr>
                <w:rFonts w:cs="Calibri"/>
                <w:sz w:val="36"/>
                <w:szCs w:val="36"/>
              </w:rPr>
              <w:t>□</w:t>
            </w:r>
            <w:r w:rsidRPr="54010A5B">
              <w:rPr>
                <w:rFonts w:cs="Calibri"/>
              </w:rPr>
              <w:t xml:space="preserve"> REGISTRI </w:t>
            </w:r>
            <w:r>
              <w:rPr>
                <w:rFonts w:cs="Calibri"/>
              </w:rPr>
              <w:t>DELLE ATTIVIT</w:t>
            </w:r>
            <w:r w:rsidR="00D5611B">
              <w:rPr>
                <w:rFonts w:cs="Calibri"/>
              </w:rPr>
              <w:t>À</w:t>
            </w:r>
            <w:r>
              <w:rPr>
                <w:rFonts w:cs="Calibri"/>
              </w:rPr>
              <w:t xml:space="preserve"> DI TRATTAMENTO GDPR</w:t>
            </w:r>
            <w:r w:rsidRPr="54010A5B">
              <w:rPr>
                <w:rFonts w:cs="Calibri"/>
              </w:rPr>
              <w:t xml:space="preserve"> (</w:t>
            </w:r>
            <w:proofErr w:type="spellStart"/>
            <w:r w:rsidRPr="54010A5B">
              <w:rPr>
                <w:rFonts w:cs="Calibri"/>
              </w:rPr>
              <w:t>lg_</w:t>
            </w:r>
            <w:r>
              <w:rPr>
                <w:rFonts w:cs="Calibri"/>
              </w:rPr>
              <w:t>gdpr_reg</w:t>
            </w:r>
            <w:proofErr w:type="spellEnd"/>
            <w:r w:rsidRPr="54010A5B">
              <w:rPr>
                <w:rFonts w:cs="Calibri"/>
              </w:rPr>
              <w:t>)</w:t>
            </w:r>
          </w:p>
        </w:tc>
      </w:tr>
    </w:tbl>
    <w:p w14:paraId="67DB652E" w14:textId="488E6B61" w:rsidR="00554329" w:rsidRPr="00FB27C3" w:rsidRDefault="00E46594" w:rsidP="007753F6">
      <w:pPr>
        <w:pStyle w:val="Livello2"/>
      </w:pPr>
      <w:bookmarkStart w:id="5" w:name="_Toc155707650"/>
      <w:r w:rsidRPr="00FB27C3">
        <w:t>TIPOLOGIE DOCUMENTALI SANITARIE</w:t>
      </w:r>
      <w:bookmarkEnd w:id="5"/>
      <w:r w:rsidRPr="00FB27C3">
        <w:t xml:space="preserve"> </w:t>
      </w:r>
    </w:p>
    <w:tbl>
      <w:tblPr>
        <w:tblStyle w:val="Sfondomedio1-Colore11"/>
        <w:tblW w:w="0" w:type="auto"/>
        <w:tblLook w:val="04A0" w:firstRow="1" w:lastRow="0" w:firstColumn="1" w:lastColumn="0" w:noHBand="0" w:noVBand="1"/>
      </w:tblPr>
      <w:tblGrid>
        <w:gridCol w:w="9346"/>
      </w:tblGrid>
      <w:tr w:rsidR="00554329" w:rsidRPr="00FB27C3" w14:paraId="42940085" w14:textId="77777777" w:rsidTr="43CF52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66C58534" w14:textId="04720997" w:rsidR="00554329" w:rsidRPr="00FB27C3" w:rsidRDefault="00554329" w:rsidP="00436DE9">
            <w:pPr>
              <w:rPr>
                <w:rFonts w:cs="Calibri"/>
                <w:color w:val="auto"/>
                <w:sz w:val="36"/>
                <w:szCs w:val="24"/>
              </w:rPr>
            </w:pPr>
            <w:r w:rsidRPr="00FB27C3">
              <w:rPr>
                <w:rFonts w:cs="Calibri"/>
                <w:color w:val="auto"/>
                <w:sz w:val="36"/>
                <w:szCs w:val="24"/>
              </w:rPr>
              <w:t>□</w:t>
            </w:r>
            <w:r w:rsidRPr="00FB27C3">
              <w:rPr>
                <w:rFonts w:cs="Calibri"/>
                <w:color w:val="auto"/>
                <w:szCs w:val="24"/>
              </w:rPr>
              <w:t xml:space="preserve"> REFERTI</w:t>
            </w:r>
            <w:r w:rsidR="0034638E" w:rsidRPr="00FB27C3">
              <w:rPr>
                <w:rFonts w:cs="Calibri"/>
                <w:color w:val="auto"/>
                <w:szCs w:val="24"/>
              </w:rPr>
              <w:t xml:space="preserve"> (</w:t>
            </w:r>
            <w:proofErr w:type="spellStart"/>
            <w:r w:rsidR="0034638E" w:rsidRPr="00FB27C3">
              <w:rPr>
                <w:rFonts w:cs="Calibri"/>
                <w:color w:val="auto"/>
                <w:szCs w:val="24"/>
              </w:rPr>
              <w:t>lg_ref</w:t>
            </w:r>
            <w:proofErr w:type="spellEnd"/>
            <w:r w:rsidR="0034638E" w:rsidRPr="00FB27C3">
              <w:rPr>
                <w:rFonts w:cs="Calibri"/>
                <w:color w:val="auto"/>
                <w:szCs w:val="24"/>
              </w:rPr>
              <w:t>)</w:t>
            </w:r>
          </w:p>
        </w:tc>
      </w:tr>
      <w:tr w:rsidR="00554329" w:rsidRPr="00FB27C3" w14:paraId="5D8C1BF4" w14:textId="77777777" w:rsidTr="43CF5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auto"/>
          </w:tcPr>
          <w:p w14:paraId="42E4C5FC" w14:textId="56C5FC6F" w:rsidR="00554329" w:rsidRPr="00FB27C3" w:rsidRDefault="00554329" w:rsidP="00436DE9">
            <w:pPr>
              <w:rPr>
                <w:rFonts w:eastAsia="Times New Roman" w:cs="Calibri"/>
                <w:bCs w:val="0"/>
                <w:szCs w:val="24"/>
              </w:rPr>
            </w:pPr>
            <w:r w:rsidRPr="00FB27C3">
              <w:rPr>
                <w:rFonts w:cs="Calibri"/>
                <w:sz w:val="36"/>
                <w:szCs w:val="24"/>
              </w:rPr>
              <w:t>□</w:t>
            </w:r>
            <w:r w:rsidRPr="00FB27C3">
              <w:rPr>
                <w:rFonts w:cs="Calibri"/>
                <w:szCs w:val="24"/>
              </w:rPr>
              <w:t xml:space="preserve"> IMMAGINI RADIOLOGICHE</w:t>
            </w:r>
            <w:r w:rsidR="0034638E" w:rsidRPr="00FB27C3">
              <w:rPr>
                <w:rFonts w:cs="Calibri"/>
                <w:szCs w:val="24"/>
              </w:rPr>
              <w:t xml:space="preserve"> (</w:t>
            </w:r>
            <w:proofErr w:type="spellStart"/>
            <w:r w:rsidR="0034638E" w:rsidRPr="00FB27C3">
              <w:rPr>
                <w:rFonts w:cs="Calibri"/>
                <w:szCs w:val="24"/>
              </w:rPr>
              <w:t>lg_imma</w:t>
            </w:r>
            <w:proofErr w:type="spellEnd"/>
            <w:r w:rsidR="0034638E" w:rsidRPr="00FB27C3">
              <w:rPr>
                <w:rFonts w:cs="Calibri"/>
                <w:szCs w:val="24"/>
              </w:rPr>
              <w:t>)</w:t>
            </w:r>
          </w:p>
        </w:tc>
      </w:tr>
      <w:tr w:rsidR="00554329" w:rsidRPr="00FB27C3" w14:paraId="5A574E80" w14:textId="77777777" w:rsidTr="43CF52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shd w:val="clear" w:color="auto" w:fill="D9E2F3" w:themeFill="accent1" w:themeFillTint="33"/>
          </w:tcPr>
          <w:p w14:paraId="63193D73" w14:textId="25E6A279" w:rsidR="00554329" w:rsidRPr="00FB27C3" w:rsidRDefault="00554329" w:rsidP="00436DE9">
            <w:pPr>
              <w:rPr>
                <w:rFonts w:eastAsia="Times New Roman" w:cs="Calibri"/>
                <w:bCs w:val="0"/>
                <w:szCs w:val="24"/>
              </w:rPr>
            </w:pPr>
            <w:r w:rsidRPr="00FB27C3">
              <w:rPr>
                <w:rFonts w:cs="Calibri"/>
                <w:sz w:val="36"/>
                <w:szCs w:val="24"/>
              </w:rPr>
              <w:t>□</w:t>
            </w:r>
            <w:r w:rsidRPr="00FB27C3">
              <w:rPr>
                <w:rFonts w:cs="Calibri"/>
                <w:szCs w:val="24"/>
              </w:rPr>
              <w:t xml:space="preserve"> CONSENSI INFORMATI</w:t>
            </w:r>
            <w:r w:rsidR="0034638E" w:rsidRPr="00FB27C3">
              <w:rPr>
                <w:rFonts w:cs="Calibri"/>
                <w:szCs w:val="24"/>
              </w:rPr>
              <w:t xml:space="preserve"> (</w:t>
            </w:r>
            <w:proofErr w:type="spellStart"/>
            <w:r w:rsidR="0034638E" w:rsidRPr="00FB27C3">
              <w:rPr>
                <w:rFonts w:cs="Calibri"/>
                <w:szCs w:val="24"/>
              </w:rPr>
              <w:t>lg_consinf</w:t>
            </w:r>
            <w:proofErr w:type="spellEnd"/>
            <w:r w:rsidR="0034638E" w:rsidRPr="00FB27C3">
              <w:rPr>
                <w:rFonts w:cs="Calibri"/>
                <w:szCs w:val="24"/>
              </w:rPr>
              <w:t>)</w:t>
            </w:r>
          </w:p>
        </w:tc>
      </w:tr>
    </w:tbl>
    <w:p w14:paraId="423A6CE4" w14:textId="0C093CBD" w:rsidR="00864634" w:rsidRPr="00FB27C3" w:rsidRDefault="00864634" w:rsidP="00864634">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lastRenderedPageBreak/>
        <w:t>Infine, per ciascuna tipologia documentale è predefinito un ‘</w:t>
      </w:r>
      <w:proofErr w:type="spellStart"/>
      <w:r w:rsidRPr="00FB27C3">
        <w:rPr>
          <w:rFonts w:ascii="Calibri" w:eastAsiaTheme="minorEastAsia" w:hAnsi="Calibri" w:cs="Calibri"/>
          <w:i/>
          <w:sz w:val="24"/>
          <w:szCs w:val="24"/>
          <w:lang w:bidi="ar-SA"/>
        </w:rPr>
        <w:t>retention</w:t>
      </w:r>
      <w:proofErr w:type="spellEnd"/>
      <w:r w:rsidRPr="00FB27C3">
        <w:rPr>
          <w:rFonts w:ascii="Calibri" w:eastAsiaTheme="minorEastAsia" w:hAnsi="Calibri" w:cs="Calibri"/>
          <w:i/>
          <w:sz w:val="24"/>
          <w:szCs w:val="24"/>
          <w:lang w:bidi="ar-SA"/>
        </w:rPr>
        <w:t xml:space="preserve"> </w:t>
      </w:r>
      <w:proofErr w:type="spellStart"/>
      <w:r w:rsidRPr="00FB27C3">
        <w:rPr>
          <w:rFonts w:ascii="Calibri" w:eastAsiaTheme="minorEastAsia" w:hAnsi="Calibri" w:cs="Calibri"/>
          <w:i/>
          <w:sz w:val="24"/>
          <w:szCs w:val="24"/>
          <w:lang w:bidi="ar-SA"/>
        </w:rPr>
        <w:t>period</w:t>
      </w:r>
      <w:proofErr w:type="spellEnd"/>
      <w:r w:rsidRPr="00FB27C3">
        <w:rPr>
          <w:rFonts w:ascii="Calibri" w:eastAsiaTheme="minorEastAsia" w:hAnsi="Calibri" w:cs="Calibri"/>
          <w:sz w:val="24"/>
          <w:szCs w:val="24"/>
          <w:lang w:bidi="ar-SA"/>
        </w:rPr>
        <w:t xml:space="preserve">’, cioè un periodo di conservazione minimo stabilito dalle norme, al termine del quale verrà inviata una </w:t>
      </w:r>
      <w:r w:rsidRPr="00FB27C3">
        <w:rPr>
          <w:rFonts w:ascii="Calibri" w:eastAsiaTheme="minorEastAsia" w:hAnsi="Calibri" w:cs="Calibri"/>
          <w:sz w:val="24"/>
          <w:szCs w:val="24"/>
          <w:u w:val="single"/>
          <w:lang w:bidi="ar-SA"/>
        </w:rPr>
        <w:t>mail di notifica al Produttore</w:t>
      </w:r>
      <w:r w:rsidRPr="00FB27C3">
        <w:rPr>
          <w:rFonts w:ascii="Calibri" w:eastAsiaTheme="minorEastAsia" w:hAnsi="Calibri" w:cs="Calibri"/>
          <w:sz w:val="24"/>
          <w:szCs w:val="24"/>
          <w:lang w:bidi="ar-SA"/>
        </w:rPr>
        <w:t xml:space="preserve">, che potrà scegliere se avviare le procedure di selezione e scarto, in base alla rilevanza e alla pertinenza amministrativa, legale e storica dei documenti conservati, oppure proseguire con il servizio di conservazione, rinnovando il contratto.  </w:t>
      </w:r>
    </w:p>
    <w:p w14:paraId="56703846" w14:textId="085BE70F" w:rsidR="00864634" w:rsidRPr="00FB27C3" w:rsidRDefault="00864634" w:rsidP="00864634">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In tutte le tipologie documentali standard tale periodo è fissato a </w:t>
      </w:r>
      <w:proofErr w:type="gramStart"/>
      <w:r w:rsidRPr="00FB27C3">
        <w:rPr>
          <w:rFonts w:ascii="Calibri" w:eastAsiaTheme="minorEastAsia" w:hAnsi="Calibri" w:cs="Calibri"/>
          <w:sz w:val="24"/>
          <w:szCs w:val="24"/>
          <w:lang w:bidi="ar-SA"/>
        </w:rPr>
        <w:t>10</w:t>
      </w:r>
      <w:proofErr w:type="gramEnd"/>
      <w:r w:rsidRPr="00FB27C3">
        <w:rPr>
          <w:rFonts w:ascii="Calibri" w:eastAsiaTheme="minorEastAsia" w:hAnsi="Calibri" w:cs="Calibri"/>
          <w:sz w:val="24"/>
          <w:szCs w:val="24"/>
          <w:lang w:bidi="ar-SA"/>
        </w:rPr>
        <w:t xml:space="preserve"> anni, tuttavia è possibile customizzarlo. </w:t>
      </w:r>
    </w:p>
    <w:p w14:paraId="48BBEBDD" w14:textId="41391AC1" w:rsidR="00124EDA" w:rsidRPr="00FB27C3" w:rsidRDefault="00124EDA" w:rsidP="00864634">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Nessun documento verrà cancellato a insaputa del Produttore. </w:t>
      </w:r>
    </w:p>
    <w:p w14:paraId="2A2BC047" w14:textId="77777777" w:rsidR="00864634" w:rsidRPr="00FB27C3" w:rsidRDefault="00864634" w:rsidP="00864634">
      <w:pPr>
        <w:pStyle w:val="Testocommento1"/>
        <w:spacing w:after="62"/>
        <w:jc w:val="both"/>
        <w:rPr>
          <w:rFonts w:ascii="Calibri" w:eastAsiaTheme="minorEastAsia" w:hAnsi="Calibri" w:cs="Calibri"/>
          <w:sz w:val="24"/>
          <w:szCs w:val="24"/>
          <w:lang w:bidi="ar-SA"/>
        </w:rPr>
      </w:pPr>
      <w:r w:rsidRPr="00FB27C3">
        <w:rPr>
          <w:rFonts w:ascii="Calibri" w:eastAsiaTheme="minorEastAsia" w:hAnsi="Calibri" w:cs="Calibri"/>
          <w:sz w:val="24"/>
          <w:szCs w:val="24"/>
          <w:lang w:bidi="ar-SA"/>
        </w:rPr>
        <w:t xml:space="preserve"> </w:t>
      </w:r>
    </w:p>
    <w:p w14:paraId="1EC8E379" w14:textId="77777777" w:rsidR="00864634" w:rsidRPr="00FB27C3" w:rsidRDefault="00864634" w:rsidP="00E9192A">
      <w:pPr>
        <w:rPr>
          <w:rFonts w:cs="Calibri"/>
        </w:rPr>
      </w:pPr>
    </w:p>
    <w:p w14:paraId="5677287B" w14:textId="5FBF7B3B" w:rsidR="00780468" w:rsidRPr="00C7403F" w:rsidRDefault="00780468" w:rsidP="004D00BF">
      <w:pPr>
        <w:pStyle w:val="Titolo1"/>
        <w:keepNext w:val="0"/>
        <w:pageBreakBefore/>
        <w:spacing w:before="0" w:after="120" w:line="240" w:lineRule="auto"/>
        <w:jc w:val="both"/>
        <w:rPr>
          <w:rFonts w:cs="Calibri"/>
          <w:caps/>
          <w:color w:val="44546A" w:themeColor="text2"/>
          <w:kern w:val="36"/>
          <w:sz w:val="36"/>
          <w:lang w:val="it-IT"/>
        </w:rPr>
      </w:pPr>
      <w:bookmarkStart w:id="6" w:name="_Toc155707651"/>
      <w:r w:rsidRPr="00C7403F">
        <w:rPr>
          <w:rFonts w:cs="Calibri"/>
          <w:caps/>
          <w:color w:val="44546A" w:themeColor="text2"/>
          <w:kern w:val="36"/>
          <w:sz w:val="36"/>
          <w:lang w:val="it-IT"/>
        </w:rPr>
        <w:lastRenderedPageBreak/>
        <w:t>tipologie documentali custom da configurare</w:t>
      </w:r>
      <w:bookmarkEnd w:id="6"/>
    </w:p>
    <w:p w14:paraId="139EB0AD" w14:textId="77777777" w:rsidR="00780468" w:rsidRPr="00FB27C3" w:rsidRDefault="00780468" w:rsidP="00E9192A">
      <w:pPr>
        <w:rPr>
          <w:rFonts w:eastAsiaTheme="minorEastAsia" w:cs="Calibri"/>
          <w:szCs w:val="24"/>
        </w:rPr>
      </w:pPr>
    </w:p>
    <w:p w14:paraId="0110CA97" w14:textId="623EFD11" w:rsidR="00EB62AC" w:rsidRPr="00FB27C3" w:rsidRDefault="00780468" w:rsidP="00E9192A">
      <w:pPr>
        <w:rPr>
          <w:rFonts w:eastAsiaTheme="minorEastAsia" w:cs="Calibri"/>
          <w:szCs w:val="24"/>
        </w:rPr>
      </w:pPr>
      <w:r w:rsidRPr="00FB27C3">
        <w:rPr>
          <w:rFonts w:eastAsiaTheme="minorEastAsia" w:cs="Calibri"/>
          <w:szCs w:val="24"/>
        </w:rPr>
        <w:t>È inoltre possibile configurare tipologie documentali sulla base delle esigenze del singolo Cliente/Produttore</w:t>
      </w:r>
      <w:r w:rsidR="00995B31" w:rsidRPr="00FB27C3">
        <w:rPr>
          <w:rFonts w:eastAsiaTheme="minorEastAsia" w:cs="Calibri"/>
          <w:szCs w:val="24"/>
        </w:rPr>
        <w:t xml:space="preserve"> (</w:t>
      </w:r>
      <w:r w:rsidR="00995B31" w:rsidRPr="00FB27C3">
        <w:rPr>
          <w:rFonts w:eastAsia="Times" w:cs="Calibri"/>
          <w:bCs/>
          <w:i/>
          <w:color w:val="4472C4" w:themeColor="accent1"/>
          <w:szCs w:val="24"/>
        </w:rPr>
        <w:t>la prima</w:t>
      </w:r>
      <w:r w:rsidR="00171175">
        <w:rPr>
          <w:rFonts w:eastAsia="Times" w:cs="Calibri"/>
          <w:bCs/>
          <w:i/>
          <w:color w:val="4472C4" w:themeColor="accent1"/>
          <w:szCs w:val="24"/>
        </w:rPr>
        <w:t xml:space="preserve"> riga in blu </w:t>
      </w:r>
      <w:r w:rsidR="00995B31" w:rsidRPr="00FB27C3">
        <w:rPr>
          <w:rFonts w:eastAsia="Times" w:cs="Calibri"/>
          <w:bCs/>
          <w:i/>
          <w:color w:val="4472C4" w:themeColor="accent1"/>
          <w:szCs w:val="24"/>
        </w:rPr>
        <w:t>è a titolo esemplificativo</w:t>
      </w:r>
      <w:r w:rsidR="00995B31" w:rsidRPr="00FB27C3">
        <w:rPr>
          <w:rFonts w:eastAsiaTheme="minorEastAsia" w:cs="Calibri"/>
          <w:szCs w:val="24"/>
        </w:rPr>
        <w:t>)</w:t>
      </w:r>
      <w:r w:rsidRPr="00FB27C3">
        <w:rPr>
          <w:rFonts w:eastAsiaTheme="minorEastAsia" w:cs="Calibri"/>
          <w:szCs w:val="24"/>
        </w:rPr>
        <w:t xml:space="preserve">. </w:t>
      </w:r>
    </w:p>
    <w:p w14:paraId="714C2881" w14:textId="77777777" w:rsidR="00D777BC" w:rsidRPr="00FB27C3" w:rsidRDefault="00D777BC" w:rsidP="00E9192A">
      <w:pPr>
        <w:rPr>
          <w:rFonts w:eastAsiaTheme="minorEastAsia" w:cs="Calibri"/>
          <w:szCs w:val="24"/>
        </w:rPr>
      </w:pPr>
    </w:p>
    <w:p w14:paraId="5E0038E5" w14:textId="77777777" w:rsidR="007E30D9" w:rsidRPr="00FB27C3" w:rsidRDefault="007E30D9" w:rsidP="00E9192A">
      <w:pPr>
        <w:pStyle w:val="Testocommento1"/>
        <w:spacing w:after="62"/>
        <w:jc w:val="both"/>
        <w:rPr>
          <w:rFonts w:ascii="Calibri" w:eastAsiaTheme="minorEastAsia" w:hAnsi="Calibri" w:cs="Calibri"/>
          <w:sz w:val="24"/>
          <w:szCs w:val="24"/>
          <w:lang w:bidi="ar-SA"/>
        </w:rPr>
      </w:pPr>
      <w:r w:rsidRPr="43CF522A">
        <w:rPr>
          <w:rFonts w:ascii="Calibri" w:eastAsiaTheme="minorEastAsia" w:hAnsi="Calibri" w:cs="Calibri"/>
          <w:sz w:val="24"/>
          <w:szCs w:val="24"/>
          <w:lang w:bidi="ar-SA"/>
        </w:rPr>
        <w:t>Indicare quali delle seguenti tipologie documentali si vuole conservare:</w:t>
      </w:r>
    </w:p>
    <w:p w14:paraId="4A81C861" w14:textId="063D9C3F" w:rsidR="00780468" w:rsidRPr="00FB27C3" w:rsidRDefault="00E46594" w:rsidP="007753F6">
      <w:pPr>
        <w:pStyle w:val="Livello2"/>
      </w:pPr>
      <w:bookmarkStart w:id="7" w:name="_Toc155707652"/>
      <w:r w:rsidRPr="00FB27C3">
        <w:t>TIPOLOGIE DOCUMENTALI</w:t>
      </w:r>
      <w:bookmarkEnd w:id="7"/>
    </w:p>
    <w:tbl>
      <w:tblPr>
        <w:tblStyle w:val="Sfondomedio1-Colore11"/>
        <w:tblW w:w="0" w:type="auto"/>
        <w:tblLook w:val="04A0" w:firstRow="1" w:lastRow="0" w:firstColumn="1" w:lastColumn="0" w:noHBand="0" w:noVBand="1"/>
      </w:tblPr>
      <w:tblGrid>
        <w:gridCol w:w="3782"/>
        <w:gridCol w:w="3123"/>
        <w:gridCol w:w="2713"/>
      </w:tblGrid>
      <w:tr w:rsidR="00D777BC" w:rsidRPr="00FB27C3" w14:paraId="32DB3BE7" w14:textId="4F4F4DF4" w:rsidTr="00D77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shd w:val="clear" w:color="auto" w:fill="2F5496" w:themeFill="accent1" w:themeFillShade="BF"/>
          </w:tcPr>
          <w:p w14:paraId="4838B321" w14:textId="14416EBA" w:rsidR="00D777BC" w:rsidRPr="00FB27C3" w:rsidRDefault="00D777BC" w:rsidP="00E9192A">
            <w:pPr>
              <w:jc w:val="center"/>
              <w:rPr>
                <w:rFonts w:cs="Calibri"/>
                <w:sz w:val="36"/>
                <w:szCs w:val="24"/>
              </w:rPr>
            </w:pPr>
            <w:r w:rsidRPr="00FB27C3">
              <w:rPr>
                <w:rFonts w:cs="Calibri"/>
                <w:szCs w:val="24"/>
              </w:rPr>
              <w:t>NOME</w:t>
            </w:r>
          </w:p>
        </w:tc>
        <w:tc>
          <w:tcPr>
            <w:tcW w:w="3123" w:type="dxa"/>
            <w:shd w:val="clear" w:color="auto" w:fill="2F5496" w:themeFill="accent1" w:themeFillShade="BF"/>
          </w:tcPr>
          <w:p w14:paraId="423CD59A" w14:textId="729C37AE" w:rsidR="00D777BC" w:rsidRPr="00FB27C3" w:rsidRDefault="00D777BC" w:rsidP="00E9192A">
            <w:pPr>
              <w:jc w:val="center"/>
              <w:cnfStyle w:val="100000000000" w:firstRow="1" w:lastRow="0" w:firstColumn="0" w:lastColumn="0" w:oddVBand="0" w:evenVBand="0" w:oddHBand="0" w:evenHBand="0" w:firstRowFirstColumn="0" w:firstRowLastColumn="0" w:lastRowFirstColumn="0" w:lastRowLastColumn="0"/>
              <w:rPr>
                <w:rFonts w:cs="Calibri"/>
                <w:sz w:val="36"/>
                <w:szCs w:val="24"/>
              </w:rPr>
            </w:pPr>
            <w:r w:rsidRPr="00FB27C3">
              <w:rPr>
                <w:rFonts w:cs="Calibri"/>
                <w:szCs w:val="24"/>
              </w:rPr>
              <w:t>CODICE</w:t>
            </w:r>
          </w:p>
        </w:tc>
        <w:tc>
          <w:tcPr>
            <w:tcW w:w="2713" w:type="dxa"/>
            <w:shd w:val="clear" w:color="auto" w:fill="2F5496" w:themeFill="accent1" w:themeFillShade="BF"/>
          </w:tcPr>
          <w:p w14:paraId="306E6F52" w14:textId="32FEFA03" w:rsidR="00D777BC" w:rsidRPr="00FB27C3" w:rsidRDefault="00D777BC"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eastAsiaTheme="minorEastAsia" w:cs="Calibri"/>
                <w:i/>
                <w:szCs w:val="24"/>
              </w:rPr>
              <w:t>RETENTION PERIOD</w:t>
            </w:r>
          </w:p>
        </w:tc>
      </w:tr>
      <w:tr w:rsidR="00D777BC" w:rsidRPr="00FB27C3" w14:paraId="4F876860" w14:textId="0FF8C17A" w:rsidTr="008C7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shd w:val="clear" w:color="auto" w:fill="D9E2F3" w:themeFill="accent1" w:themeFillTint="33"/>
            <w:vAlign w:val="center"/>
          </w:tcPr>
          <w:p w14:paraId="210ECAD1" w14:textId="7B2DA6CB" w:rsidR="00D777BC" w:rsidRPr="00171175" w:rsidRDefault="008C7A1C" w:rsidP="008C7A1C">
            <w:pPr>
              <w:rPr>
                <w:rFonts w:eastAsia="Times New Roman" w:cs="Calibri"/>
                <w:bCs w:val="0"/>
                <w:i/>
                <w:iCs/>
                <w:color w:val="4472C4" w:themeColor="accent1"/>
                <w:szCs w:val="24"/>
              </w:rPr>
            </w:pPr>
            <w:r w:rsidRPr="00171175">
              <w:rPr>
                <w:rFonts w:cs="Calibri"/>
                <w:i/>
                <w:iCs/>
                <w:color w:val="4472C4" w:themeColor="accent1"/>
                <w:szCs w:val="24"/>
              </w:rPr>
              <w:t xml:space="preserve">A.     </w:t>
            </w:r>
            <w:r w:rsidR="00171175" w:rsidRPr="00171175">
              <w:rPr>
                <w:rFonts w:cs="Calibri"/>
                <w:i/>
                <w:iCs/>
                <w:color w:val="4472C4" w:themeColor="accent1"/>
                <w:szCs w:val="24"/>
              </w:rPr>
              <w:t xml:space="preserve">Verbali di </w:t>
            </w:r>
            <w:r w:rsidR="005870C6">
              <w:rPr>
                <w:rFonts w:cs="Calibri"/>
                <w:i/>
                <w:iCs/>
                <w:color w:val="4472C4" w:themeColor="accent1"/>
                <w:szCs w:val="24"/>
              </w:rPr>
              <w:t>commissione</w:t>
            </w:r>
            <w:r w:rsidRPr="00171175">
              <w:rPr>
                <w:rFonts w:cs="Calibri"/>
                <w:i/>
                <w:iCs/>
                <w:color w:val="4472C4" w:themeColor="accent1"/>
                <w:szCs w:val="24"/>
              </w:rPr>
              <w:t xml:space="preserve">  </w:t>
            </w:r>
            <w:r w:rsidR="008B096F" w:rsidRPr="00171175">
              <w:rPr>
                <w:rFonts w:cs="Calibri"/>
                <w:i/>
                <w:iCs/>
                <w:color w:val="4472C4" w:themeColor="accent1"/>
                <w:szCs w:val="24"/>
              </w:rPr>
              <w:t xml:space="preserve">             </w:t>
            </w:r>
          </w:p>
        </w:tc>
        <w:tc>
          <w:tcPr>
            <w:tcW w:w="3123" w:type="dxa"/>
            <w:shd w:val="clear" w:color="auto" w:fill="D9E2F3" w:themeFill="accent1" w:themeFillTint="33"/>
            <w:vAlign w:val="center"/>
          </w:tcPr>
          <w:p w14:paraId="71EA179E" w14:textId="5CDB3F66" w:rsidR="00D777BC" w:rsidRPr="00171175" w:rsidRDefault="00171175" w:rsidP="008C7A1C">
            <w:pPr>
              <w:jc w:val="cente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proofErr w:type="spellStart"/>
            <w:r w:rsidRPr="00171175">
              <w:rPr>
                <w:rFonts w:cs="Calibri"/>
                <w:i/>
                <w:iCs/>
                <w:color w:val="4472C4" w:themeColor="accent1"/>
                <w:szCs w:val="24"/>
              </w:rPr>
              <w:t>lg_verb</w:t>
            </w:r>
            <w:r w:rsidR="005870C6">
              <w:rPr>
                <w:rFonts w:cs="Calibri"/>
                <w:i/>
                <w:iCs/>
                <w:color w:val="4472C4" w:themeColor="accent1"/>
                <w:szCs w:val="24"/>
              </w:rPr>
              <w:t>comm</w:t>
            </w:r>
            <w:proofErr w:type="spellEnd"/>
          </w:p>
        </w:tc>
        <w:tc>
          <w:tcPr>
            <w:tcW w:w="2713" w:type="dxa"/>
            <w:shd w:val="clear" w:color="auto" w:fill="D9E2F3" w:themeFill="accent1" w:themeFillTint="33"/>
            <w:vAlign w:val="center"/>
          </w:tcPr>
          <w:p w14:paraId="55231DAA" w14:textId="553AC544" w:rsidR="00D777BC" w:rsidRPr="00171175" w:rsidRDefault="00171175" w:rsidP="008C7A1C">
            <w:pPr>
              <w:jc w:val="cente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r w:rsidRPr="00171175">
              <w:rPr>
                <w:rFonts w:cs="Calibri"/>
                <w:i/>
                <w:iCs/>
                <w:color w:val="4472C4" w:themeColor="accent1"/>
                <w:szCs w:val="24"/>
              </w:rPr>
              <w:t>10 ANNI</w:t>
            </w:r>
          </w:p>
        </w:tc>
      </w:tr>
      <w:tr w:rsidR="00171175" w:rsidRPr="00FB27C3" w14:paraId="620EB257" w14:textId="77777777" w:rsidTr="008C7A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shd w:val="clear" w:color="auto" w:fill="D9E2F3" w:themeFill="accent1" w:themeFillTint="33"/>
            <w:vAlign w:val="center"/>
          </w:tcPr>
          <w:p w14:paraId="23005D06" w14:textId="19FA0E7C" w:rsidR="00171175" w:rsidRPr="00171175" w:rsidRDefault="00171175" w:rsidP="00171175">
            <w:pPr>
              <w:rPr>
                <w:rFonts w:cs="Calibri"/>
                <w:i/>
                <w:iCs/>
                <w:szCs w:val="24"/>
              </w:rPr>
            </w:pPr>
            <w:r w:rsidRPr="00171175">
              <w:rPr>
                <w:rFonts w:cs="Calibri"/>
                <w:i/>
                <w:iCs/>
                <w:color w:val="4472C4" w:themeColor="accent1"/>
                <w:szCs w:val="24"/>
              </w:rPr>
              <w:t xml:space="preserve">B.    </w:t>
            </w:r>
          </w:p>
        </w:tc>
        <w:tc>
          <w:tcPr>
            <w:tcW w:w="3123" w:type="dxa"/>
            <w:shd w:val="clear" w:color="auto" w:fill="D9E2F3" w:themeFill="accent1" w:themeFillTint="33"/>
            <w:vAlign w:val="center"/>
          </w:tcPr>
          <w:p w14:paraId="5FFD62F4" w14:textId="290A7334" w:rsidR="00171175" w:rsidRPr="008C7A1C" w:rsidRDefault="00171175" w:rsidP="00171175">
            <w:pPr>
              <w:jc w:val="center"/>
              <w:cnfStyle w:val="000000010000" w:firstRow="0" w:lastRow="0" w:firstColumn="0" w:lastColumn="0" w:oddVBand="0" w:evenVBand="0" w:oddHBand="0" w:evenHBand="1" w:firstRowFirstColumn="0" w:firstRowLastColumn="0" w:lastRowFirstColumn="0" w:lastRowLastColumn="0"/>
              <w:rPr>
                <w:rFonts w:cs="Calibri"/>
                <w:szCs w:val="24"/>
              </w:rPr>
            </w:pPr>
          </w:p>
        </w:tc>
        <w:tc>
          <w:tcPr>
            <w:tcW w:w="2713" w:type="dxa"/>
            <w:shd w:val="clear" w:color="auto" w:fill="D9E2F3" w:themeFill="accent1" w:themeFillTint="33"/>
            <w:vAlign w:val="center"/>
          </w:tcPr>
          <w:p w14:paraId="16CA1830" w14:textId="10F268A9" w:rsidR="00171175" w:rsidRPr="008C7A1C" w:rsidRDefault="00171175" w:rsidP="00171175">
            <w:pPr>
              <w:jc w:val="center"/>
              <w:cnfStyle w:val="000000010000" w:firstRow="0" w:lastRow="0" w:firstColumn="0" w:lastColumn="0" w:oddVBand="0" w:evenVBand="0" w:oddHBand="0" w:evenHBand="1" w:firstRowFirstColumn="0" w:firstRowLastColumn="0" w:lastRowFirstColumn="0" w:lastRowLastColumn="0"/>
              <w:rPr>
                <w:rFonts w:cs="Calibri"/>
                <w:szCs w:val="24"/>
              </w:rPr>
            </w:pPr>
          </w:p>
        </w:tc>
      </w:tr>
      <w:tr w:rsidR="00F46AD7" w:rsidRPr="00FB27C3" w14:paraId="472CEDB0" w14:textId="77777777" w:rsidTr="008C7A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shd w:val="clear" w:color="auto" w:fill="D9E2F3" w:themeFill="accent1" w:themeFillTint="33"/>
            <w:vAlign w:val="center"/>
          </w:tcPr>
          <w:p w14:paraId="12CB0FAB" w14:textId="59778379" w:rsidR="00F46AD7" w:rsidRPr="00171175" w:rsidRDefault="00F46AD7" w:rsidP="00171175">
            <w:pPr>
              <w:rPr>
                <w:rFonts w:cs="Calibri"/>
                <w:i/>
                <w:iCs/>
                <w:color w:val="4472C4" w:themeColor="accent1"/>
                <w:szCs w:val="24"/>
              </w:rPr>
            </w:pPr>
            <w:r>
              <w:rPr>
                <w:rFonts w:cs="Calibri"/>
                <w:i/>
                <w:iCs/>
                <w:color w:val="4472C4" w:themeColor="accent1"/>
                <w:szCs w:val="24"/>
              </w:rPr>
              <w:t xml:space="preserve">C </w:t>
            </w:r>
          </w:p>
        </w:tc>
        <w:tc>
          <w:tcPr>
            <w:tcW w:w="3123" w:type="dxa"/>
            <w:shd w:val="clear" w:color="auto" w:fill="D9E2F3" w:themeFill="accent1" w:themeFillTint="33"/>
            <w:vAlign w:val="center"/>
          </w:tcPr>
          <w:p w14:paraId="1324C2B4" w14:textId="77777777" w:rsidR="00F46AD7" w:rsidRPr="00171175" w:rsidRDefault="00F46AD7" w:rsidP="00171175">
            <w:pPr>
              <w:jc w:val="center"/>
              <w:cnfStyle w:val="000000100000" w:firstRow="0" w:lastRow="0" w:firstColumn="0" w:lastColumn="0" w:oddVBand="0" w:evenVBand="0" w:oddHBand="1" w:evenHBand="0" w:firstRowFirstColumn="0" w:firstRowLastColumn="0" w:lastRowFirstColumn="0" w:lastRowLastColumn="0"/>
              <w:rPr>
                <w:rFonts w:cs="Calibri"/>
                <w:color w:val="4472C4" w:themeColor="accent1"/>
                <w:szCs w:val="24"/>
              </w:rPr>
            </w:pPr>
          </w:p>
        </w:tc>
        <w:tc>
          <w:tcPr>
            <w:tcW w:w="2713" w:type="dxa"/>
            <w:shd w:val="clear" w:color="auto" w:fill="D9E2F3" w:themeFill="accent1" w:themeFillTint="33"/>
            <w:vAlign w:val="center"/>
          </w:tcPr>
          <w:p w14:paraId="044E33FC" w14:textId="77777777" w:rsidR="00F46AD7" w:rsidRPr="00171175" w:rsidRDefault="00F46AD7" w:rsidP="00171175">
            <w:pPr>
              <w:jc w:val="cente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p>
        </w:tc>
      </w:tr>
      <w:tr w:rsidR="00F46AD7" w:rsidRPr="00FB27C3" w14:paraId="00F1E735" w14:textId="77777777" w:rsidTr="008C7A1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2" w:type="dxa"/>
            <w:shd w:val="clear" w:color="auto" w:fill="D9E2F3" w:themeFill="accent1" w:themeFillTint="33"/>
            <w:vAlign w:val="center"/>
          </w:tcPr>
          <w:p w14:paraId="4EF21806" w14:textId="58FBA168" w:rsidR="00F46AD7" w:rsidRPr="00171175" w:rsidRDefault="00F46AD7" w:rsidP="00171175">
            <w:pPr>
              <w:rPr>
                <w:rFonts w:cs="Calibri"/>
                <w:i/>
                <w:iCs/>
                <w:color w:val="4472C4" w:themeColor="accent1"/>
                <w:szCs w:val="24"/>
              </w:rPr>
            </w:pPr>
            <w:r>
              <w:rPr>
                <w:rFonts w:cs="Calibri"/>
                <w:i/>
                <w:iCs/>
                <w:color w:val="4472C4" w:themeColor="accent1"/>
                <w:szCs w:val="24"/>
              </w:rPr>
              <w:t xml:space="preserve">D. </w:t>
            </w:r>
          </w:p>
        </w:tc>
        <w:tc>
          <w:tcPr>
            <w:tcW w:w="3123" w:type="dxa"/>
            <w:shd w:val="clear" w:color="auto" w:fill="D9E2F3" w:themeFill="accent1" w:themeFillTint="33"/>
            <w:vAlign w:val="center"/>
          </w:tcPr>
          <w:p w14:paraId="38907193" w14:textId="77777777" w:rsidR="00F46AD7" w:rsidRPr="00171175" w:rsidRDefault="00F46AD7" w:rsidP="00171175">
            <w:pPr>
              <w:jc w:val="center"/>
              <w:cnfStyle w:val="000000010000" w:firstRow="0" w:lastRow="0" w:firstColumn="0" w:lastColumn="0" w:oddVBand="0" w:evenVBand="0" w:oddHBand="0" w:evenHBand="1" w:firstRowFirstColumn="0" w:firstRowLastColumn="0" w:lastRowFirstColumn="0" w:lastRowLastColumn="0"/>
              <w:rPr>
                <w:rFonts w:cs="Calibri"/>
                <w:color w:val="4472C4" w:themeColor="accent1"/>
                <w:szCs w:val="24"/>
              </w:rPr>
            </w:pPr>
          </w:p>
        </w:tc>
        <w:tc>
          <w:tcPr>
            <w:tcW w:w="2713" w:type="dxa"/>
            <w:shd w:val="clear" w:color="auto" w:fill="D9E2F3" w:themeFill="accent1" w:themeFillTint="33"/>
            <w:vAlign w:val="center"/>
          </w:tcPr>
          <w:p w14:paraId="1861F49D" w14:textId="77777777" w:rsidR="00F46AD7" w:rsidRPr="00171175" w:rsidRDefault="00F46AD7" w:rsidP="00171175">
            <w:pPr>
              <w:jc w:val="center"/>
              <w:cnfStyle w:val="000000010000" w:firstRow="0" w:lastRow="0" w:firstColumn="0" w:lastColumn="0" w:oddVBand="0" w:evenVBand="0" w:oddHBand="0" w:evenHBand="1" w:firstRowFirstColumn="0" w:firstRowLastColumn="0" w:lastRowFirstColumn="0" w:lastRowLastColumn="0"/>
              <w:rPr>
                <w:rFonts w:cs="Calibri"/>
                <w:i/>
                <w:iCs/>
                <w:color w:val="4472C4" w:themeColor="accent1"/>
                <w:szCs w:val="24"/>
              </w:rPr>
            </w:pPr>
          </w:p>
        </w:tc>
      </w:tr>
    </w:tbl>
    <w:p w14:paraId="1E6EFB87" w14:textId="4B0DF49D" w:rsidR="00780468" w:rsidRDefault="00E46594" w:rsidP="007753F6">
      <w:pPr>
        <w:pStyle w:val="Livello2"/>
      </w:pPr>
      <w:bookmarkStart w:id="8" w:name="_Toc155707653"/>
      <w:r w:rsidRPr="00FB27C3">
        <w:t>METADATI</w:t>
      </w:r>
      <w:bookmarkEnd w:id="8"/>
    </w:p>
    <w:p w14:paraId="77D66F52" w14:textId="4011037D" w:rsidR="00171175" w:rsidRDefault="00171175" w:rsidP="00171175">
      <w:r>
        <w:t>Le tipologie documentali “custom” dichiarate nella tabella precedente saranno descritte dai seguenti metadati di accompagnamento alla documentazione, desiderati dal Cliente/Produttore come utili chiavi di indicizzazione e ricerca:</w:t>
      </w:r>
    </w:p>
    <w:p w14:paraId="6B896AA4" w14:textId="77777777" w:rsidR="005870C6" w:rsidRDefault="005870C6" w:rsidP="00171175"/>
    <w:tbl>
      <w:tblPr>
        <w:tblStyle w:val="Sfondomedio1-Colore11"/>
        <w:tblW w:w="0" w:type="auto"/>
        <w:tblLook w:val="04A0" w:firstRow="1" w:lastRow="0" w:firstColumn="1" w:lastColumn="0" w:noHBand="0" w:noVBand="1"/>
      </w:tblPr>
      <w:tblGrid>
        <w:gridCol w:w="1783"/>
        <w:gridCol w:w="2367"/>
        <w:gridCol w:w="1799"/>
        <w:gridCol w:w="2079"/>
        <w:gridCol w:w="1590"/>
      </w:tblGrid>
      <w:tr w:rsidR="00F46AD7" w:rsidRPr="00FB27C3" w14:paraId="7C84DF72" w14:textId="77777777" w:rsidTr="041D89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shd w:val="clear" w:color="auto" w:fill="2F5496" w:themeFill="accent1" w:themeFillShade="BF"/>
          </w:tcPr>
          <w:p w14:paraId="63FEB20B" w14:textId="77777777" w:rsidR="005870C6" w:rsidRDefault="005870C6" w:rsidP="007773CE">
            <w:pPr>
              <w:jc w:val="center"/>
              <w:rPr>
                <w:rFonts w:cs="Calibri"/>
                <w:b w:val="0"/>
                <w:bCs w:val="0"/>
                <w:szCs w:val="24"/>
              </w:rPr>
            </w:pPr>
            <w:r w:rsidRPr="00FB27C3">
              <w:rPr>
                <w:rFonts w:cs="Calibri"/>
                <w:szCs w:val="24"/>
              </w:rPr>
              <w:t>TIPOLOGIA</w:t>
            </w:r>
          </w:p>
          <w:p w14:paraId="1EB00FE0" w14:textId="28E3EEDE" w:rsidR="00F46AD7" w:rsidRPr="00FB27C3" w:rsidRDefault="00F46AD7" w:rsidP="007773CE">
            <w:pPr>
              <w:jc w:val="center"/>
              <w:rPr>
                <w:rFonts w:cs="Calibri"/>
                <w:szCs w:val="24"/>
              </w:rPr>
            </w:pPr>
            <w:r>
              <w:rPr>
                <w:rFonts w:cs="Calibri"/>
                <w:szCs w:val="24"/>
              </w:rPr>
              <w:t>DOCUMENTALE</w:t>
            </w:r>
          </w:p>
        </w:tc>
        <w:tc>
          <w:tcPr>
            <w:tcW w:w="2367" w:type="dxa"/>
            <w:shd w:val="clear" w:color="auto" w:fill="2F5496" w:themeFill="accent1" w:themeFillShade="BF"/>
          </w:tcPr>
          <w:p w14:paraId="635DB9CC" w14:textId="77777777" w:rsidR="005870C6" w:rsidRPr="00FB27C3" w:rsidRDefault="005870C6"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LABEL INDICE</w:t>
            </w:r>
          </w:p>
        </w:tc>
        <w:tc>
          <w:tcPr>
            <w:tcW w:w="1799" w:type="dxa"/>
            <w:shd w:val="clear" w:color="auto" w:fill="2F5496" w:themeFill="accent1" w:themeFillShade="BF"/>
          </w:tcPr>
          <w:p w14:paraId="1DADC002" w14:textId="77777777" w:rsidR="005870C6" w:rsidRPr="00FB27C3" w:rsidRDefault="005870C6"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CODICE  INDICE</w:t>
            </w:r>
          </w:p>
        </w:tc>
        <w:tc>
          <w:tcPr>
            <w:tcW w:w="2079" w:type="dxa"/>
            <w:shd w:val="clear" w:color="auto" w:fill="2F5496" w:themeFill="accent1" w:themeFillShade="BF"/>
          </w:tcPr>
          <w:p w14:paraId="2DABD64F" w14:textId="77777777" w:rsidR="005870C6" w:rsidRPr="00FB27C3" w:rsidRDefault="005870C6"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OGGLIGATORIO</w:t>
            </w:r>
          </w:p>
        </w:tc>
        <w:tc>
          <w:tcPr>
            <w:tcW w:w="1590" w:type="dxa"/>
            <w:shd w:val="clear" w:color="auto" w:fill="2F5496" w:themeFill="accent1" w:themeFillShade="BF"/>
          </w:tcPr>
          <w:p w14:paraId="3449566A" w14:textId="77777777" w:rsidR="005870C6" w:rsidRPr="00FB27C3" w:rsidRDefault="005870C6"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CONTROLLI</w:t>
            </w:r>
          </w:p>
        </w:tc>
      </w:tr>
      <w:tr w:rsidR="00F46AD7" w:rsidRPr="00FB27C3" w14:paraId="48FC2ADB" w14:textId="77777777" w:rsidTr="041D8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shd w:val="clear" w:color="auto" w:fill="FFFFFF" w:themeFill="background1"/>
          </w:tcPr>
          <w:p w14:paraId="107D086F" w14:textId="6E825B6B" w:rsidR="005870C6" w:rsidRPr="00F828C7" w:rsidRDefault="005870C6" w:rsidP="00CD4C35">
            <w:pPr>
              <w:pStyle w:val="Paragrafoelenco"/>
              <w:numPr>
                <w:ilvl w:val="0"/>
                <w:numId w:val="46"/>
              </w:numPr>
              <w:ind w:hanging="698"/>
              <w:rPr>
                <w:rFonts w:cs="Calibri"/>
                <w:i/>
                <w:color w:val="4472C4" w:themeColor="accent1"/>
                <w:sz w:val="16"/>
                <w:szCs w:val="16"/>
              </w:rPr>
            </w:pPr>
          </w:p>
        </w:tc>
        <w:tc>
          <w:tcPr>
            <w:tcW w:w="2367" w:type="dxa"/>
            <w:shd w:val="clear" w:color="auto" w:fill="FFFFFF" w:themeFill="background1"/>
          </w:tcPr>
          <w:p w14:paraId="27B95315" w14:textId="77777777" w:rsidR="005870C6" w:rsidRPr="00F828C7" w:rsidRDefault="005870C6" w:rsidP="007773CE">
            <w:pPr>
              <w:cnfStyle w:val="000000100000" w:firstRow="0" w:lastRow="0" w:firstColumn="0" w:lastColumn="0" w:oddVBand="0" w:evenVBand="0" w:oddHBand="1" w:evenHBand="0" w:firstRowFirstColumn="0" w:firstRowLastColumn="0" w:lastRowFirstColumn="0" w:lastRowLastColumn="0"/>
              <w:rPr>
                <w:rFonts w:cs="Calibri"/>
                <w:bCs/>
                <w:i/>
                <w:color w:val="4472C4" w:themeColor="accent1"/>
                <w:szCs w:val="24"/>
              </w:rPr>
            </w:pPr>
            <w:r w:rsidRPr="00F828C7">
              <w:rPr>
                <w:rFonts w:cs="Calibri"/>
                <w:bCs/>
                <w:i/>
                <w:color w:val="4472C4" w:themeColor="accent1"/>
                <w:szCs w:val="24"/>
              </w:rPr>
              <w:t>Responsabile del Procedimento</w:t>
            </w:r>
          </w:p>
        </w:tc>
        <w:tc>
          <w:tcPr>
            <w:tcW w:w="1799" w:type="dxa"/>
            <w:shd w:val="clear" w:color="auto" w:fill="FFFFFF" w:themeFill="background1"/>
          </w:tcPr>
          <w:p w14:paraId="0BB50E6B" w14:textId="77777777" w:rsidR="005870C6" w:rsidRPr="00F828C7" w:rsidRDefault="005870C6" w:rsidP="007773CE">
            <w:pPr>
              <w:cnfStyle w:val="000000100000" w:firstRow="0" w:lastRow="0" w:firstColumn="0" w:lastColumn="0" w:oddVBand="0" w:evenVBand="0" w:oddHBand="1" w:evenHBand="0" w:firstRowFirstColumn="0" w:firstRowLastColumn="0" w:lastRowFirstColumn="0" w:lastRowLastColumn="0"/>
              <w:rPr>
                <w:rFonts w:cs="Calibri"/>
                <w:bCs/>
                <w:i/>
                <w:color w:val="4472C4" w:themeColor="accent1"/>
                <w:szCs w:val="24"/>
              </w:rPr>
            </w:pPr>
            <w:proofErr w:type="spellStart"/>
            <w:r w:rsidRPr="00F828C7">
              <w:rPr>
                <w:rFonts w:cs="Calibri"/>
                <w:bCs/>
                <w:i/>
                <w:color w:val="4472C4" w:themeColor="accent1"/>
                <w:szCs w:val="24"/>
              </w:rPr>
              <w:t>Resp_s</w:t>
            </w:r>
            <w:proofErr w:type="spellEnd"/>
          </w:p>
        </w:tc>
        <w:tc>
          <w:tcPr>
            <w:tcW w:w="2079" w:type="dxa"/>
            <w:shd w:val="clear" w:color="auto" w:fill="FFFFFF" w:themeFill="background1"/>
          </w:tcPr>
          <w:p w14:paraId="3BF6E4C8" w14:textId="77777777" w:rsidR="005870C6" w:rsidRPr="00F828C7" w:rsidRDefault="005870C6" w:rsidP="007773CE">
            <w:pPr>
              <w:cnfStyle w:val="000000100000" w:firstRow="0" w:lastRow="0" w:firstColumn="0" w:lastColumn="0" w:oddVBand="0" w:evenVBand="0" w:oddHBand="1" w:evenHBand="0" w:firstRowFirstColumn="0" w:firstRowLastColumn="0" w:lastRowFirstColumn="0" w:lastRowLastColumn="0"/>
              <w:rPr>
                <w:rFonts w:cs="Calibri"/>
                <w:bCs/>
                <w:i/>
                <w:color w:val="4472C4" w:themeColor="accent1"/>
                <w:szCs w:val="24"/>
              </w:rPr>
            </w:pPr>
            <w:r w:rsidRPr="00F828C7">
              <w:rPr>
                <w:rFonts w:cs="Calibri"/>
                <w:bCs/>
                <w:i/>
                <w:color w:val="4472C4" w:themeColor="accent1"/>
                <w:szCs w:val="24"/>
              </w:rPr>
              <w:t>Sì</w:t>
            </w:r>
          </w:p>
        </w:tc>
        <w:tc>
          <w:tcPr>
            <w:tcW w:w="1590" w:type="dxa"/>
            <w:shd w:val="clear" w:color="auto" w:fill="FFFFFF" w:themeFill="background1"/>
          </w:tcPr>
          <w:p w14:paraId="09B39231" w14:textId="77777777" w:rsidR="005870C6" w:rsidRPr="00F828C7" w:rsidRDefault="005870C6" w:rsidP="007773CE">
            <w:pPr>
              <w:cnfStyle w:val="000000100000" w:firstRow="0" w:lastRow="0" w:firstColumn="0" w:lastColumn="0" w:oddVBand="0" w:evenVBand="0" w:oddHBand="1" w:evenHBand="0" w:firstRowFirstColumn="0" w:firstRowLastColumn="0" w:lastRowFirstColumn="0" w:lastRowLastColumn="0"/>
              <w:rPr>
                <w:rFonts w:cs="Calibri"/>
                <w:bCs/>
                <w:i/>
                <w:color w:val="4472C4" w:themeColor="accent1"/>
                <w:szCs w:val="24"/>
              </w:rPr>
            </w:pPr>
            <w:r w:rsidRPr="00F828C7">
              <w:rPr>
                <w:rFonts w:cs="Calibri"/>
                <w:bCs/>
                <w:i/>
                <w:color w:val="4472C4" w:themeColor="accent1"/>
                <w:szCs w:val="24"/>
              </w:rPr>
              <w:t>No</w:t>
            </w:r>
          </w:p>
        </w:tc>
      </w:tr>
      <w:tr w:rsidR="00CD4C35" w:rsidRPr="00FB27C3" w14:paraId="5BB8D4F1" w14:textId="77777777" w:rsidTr="041D89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shd w:val="clear" w:color="auto" w:fill="FFFFFF" w:themeFill="background1"/>
          </w:tcPr>
          <w:p w14:paraId="15515F29" w14:textId="661AEC83" w:rsidR="00CD4C35" w:rsidRPr="00F46AD7" w:rsidRDefault="00CD4C35" w:rsidP="00CD4C35">
            <w:pPr>
              <w:rPr>
                <w:rFonts w:eastAsia="Times New Roman" w:cs="Calibri"/>
                <w:bCs w:val="0"/>
                <w:color w:val="4472C4" w:themeColor="accent1"/>
                <w:szCs w:val="24"/>
              </w:rPr>
            </w:pPr>
            <w:r w:rsidRPr="00F46AD7">
              <w:rPr>
                <w:rFonts w:cs="Calibri"/>
                <w:color w:val="4472C4" w:themeColor="accent1"/>
                <w:szCs w:val="24"/>
              </w:rPr>
              <w:t>….</w:t>
            </w:r>
          </w:p>
        </w:tc>
        <w:tc>
          <w:tcPr>
            <w:tcW w:w="2367" w:type="dxa"/>
            <w:shd w:val="clear" w:color="auto" w:fill="FFFFFF" w:themeFill="background1"/>
          </w:tcPr>
          <w:p w14:paraId="6DBC73B8" w14:textId="31F05A59" w:rsidR="00CD4C35" w:rsidRPr="00F828C7" w:rsidRDefault="00CD4C35" w:rsidP="00CD4C35">
            <w:pPr>
              <w:cnfStyle w:val="000000010000" w:firstRow="0" w:lastRow="0" w:firstColumn="0" w:lastColumn="0" w:oddVBand="0" w:evenVBand="0" w:oddHBand="0" w:evenHBand="1" w:firstRowFirstColumn="0" w:firstRowLastColumn="0" w:lastRowFirstColumn="0" w:lastRowLastColumn="0"/>
              <w:rPr>
                <w:rFonts w:cs="Calibri"/>
                <w:bCs/>
                <w:i/>
                <w:color w:val="4472C4" w:themeColor="accent1"/>
                <w:szCs w:val="24"/>
              </w:rPr>
            </w:pPr>
            <w:r w:rsidRPr="00F46AD7">
              <w:rPr>
                <w:rFonts w:cs="Calibri"/>
                <w:bCs/>
                <w:i/>
                <w:color w:val="4472C4" w:themeColor="accent1"/>
                <w:szCs w:val="24"/>
              </w:rPr>
              <w:t>….</w:t>
            </w:r>
          </w:p>
        </w:tc>
        <w:tc>
          <w:tcPr>
            <w:tcW w:w="1799" w:type="dxa"/>
            <w:shd w:val="clear" w:color="auto" w:fill="FFFFFF" w:themeFill="background1"/>
          </w:tcPr>
          <w:p w14:paraId="71B05326" w14:textId="6CC6CC5D" w:rsidR="00CD4C35" w:rsidRPr="00F828C7" w:rsidRDefault="00CD4C35" w:rsidP="00CD4C35">
            <w:pPr>
              <w:cnfStyle w:val="000000010000" w:firstRow="0" w:lastRow="0" w:firstColumn="0" w:lastColumn="0" w:oddVBand="0" w:evenVBand="0" w:oddHBand="0" w:evenHBand="1" w:firstRowFirstColumn="0" w:firstRowLastColumn="0" w:lastRowFirstColumn="0" w:lastRowLastColumn="0"/>
              <w:rPr>
                <w:rFonts w:cs="Calibri"/>
                <w:i/>
                <w:color w:val="4472C4" w:themeColor="accent1"/>
                <w:szCs w:val="24"/>
              </w:rPr>
            </w:pPr>
            <w:r w:rsidRPr="00F46AD7">
              <w:rPr>
                <w:rFonts w:eastAsiaTheme="minorEastAsia" w:cs="Calibri"/>
                <w:color w:val="4472C4" w:themeColor="accent1"/>
                <w:szCs w:val="24"/>
                <w:lang w:eastAsia="en-GB"/>
              </w:rPr>
              <w:t>…</w:t>
            </w:r>
          </w:p>
        </w:tc>
        <w:tc>
          <w:tcPr>
            <w:tcW w:w="2079" w:type="dxa"/>
            <w:shd w:val="clear" w:color="auto" w:fill="FFFFFF" w:themeFill="background1"/>
          </w:tcPr>
          <w:p w14:paraId="1472DC02" w14:textId="219B094B" w:rsidR="00CD4C35" w:rsidRPr="00F828C7" w:rsidRDefault="00CD4C35" w:rsidP="00CD4C35">
            <w:pPr>
              <w:cnfStyle w:val="000000010000" w:firstRow="0" w:lastRow="0" w:firstColumn="0" w:lastColumn="0" w:oddVBand="0" w:evenVBand="0" w:oddHBand="0" w:evenHBand="1" w:firstRowFirstColumn="0" w:firstRowLastColumn="0" w:lastRowFirstColumn="0" w:lastRowLastColumn="0"/>
              <w:rPr>
                <w:rFonts w:cs="Calibri"/>
                <w:i/>
                <w:color w:val="4472C4" w:themeColor="accent1"/>
                <w:szCs w:val="24"/>
              </w:rPr>
            </w:pPr>
            <w:r w:rsidRPr="00F46AD7">
              <w:rPr>
                <w:rFonts w:cs="Calibri"/>
                <w:color w:val="4472C4" w:themeColor="accent1"/>
                <w:szCs w:val="24"/>
              </w:rPr>
              <w:t>…</w:t>
            </w:r>
          </w:p>
        </w:tc>
        <w:tc>
          <w:tcPr>
            <w:tcW w:w="1590" w:type="dxa"/>
            <w:shd w:val="clear" w:color="auto" w:fill="FFFFFF" w:themeFill="background1"/>
          </w:tcPr>
          <w:p w14:paraId="156EEE4E" w14:textId="53C03F50" w:rsidR="00CD4C35" w:rsidRPr="00F828C7" w:rsidRDefault="00CD4C35" w:rsidP="00CD4C35">
            <w:pPr>
              <w:cnfStyle w:val="000000010000" w:firstRow="0" w:lastRow="0" w:firstColumn="0" w:lastColumn="0" w:oddVBand="0" w:evenVBand="0" w:oddHBand="0" w:evenHBand="1" w:firstRowFirstColumn="0" w:firstRowLastColumn="0" w:lastRowFirstColumn="0" w:lastRowLastColumn="0"/>
              <w:rPr>
                <w:rFonts w:cs="Calibri"/>
                <w:i/>
                <w:color w:val="4472C4" w:themeColor="accent1"/>
                <w:szCs w:val="24"/>
              </w:rPr>
            </w:pPr>
            <w:r w:rsidRPr="00F46AD7">
              <w:rPr>
                <w:rFonts w:cs="Calibri"/>
                <w:color w:val="4472C4" w:themeColor="accent1"/>
                <w:szCs w:val="24"/>
              </w:rPr>
              <w:t>…</w:t>
            </w:r>
          </w:p>
        </w:tc>
      </w:tr>
      <w:tr w:rsidR="00CD4C35" w:rsidRPr="00FB27C3" w14:paraId="01663BA9" w14:textId="77777777" w:rsidTr="041D89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3" w:type="dxa"/>
            <w:shd w:val="clear" w:color="auto" w:fill="FFFFFF" w:themeFill="background1"/>
          </w:tcPr>
          <w:p w14:paraId="67AFC1BB" w14:textId="04819BE7" w:rsidR="00CD4C35" w:rsidRPr="00F46AD7" w:rsidRDefault="00CD4C35" w:rsidP="00CD4C35">
            <w:pPr>
              <w:rPr>
                <w:rFonts w:cs="Calibri"/>
                <w:color w:val="4472C4" w:themeColor="accent1"/>
                <w:szCs w:val="24"/>
              </w:rPr>
            </w:pPr>
            <w:r w:rsidRPr="00F46AD7">
              <w:rPr>
                <w:rFonts w:cs="Calibri"/>
                <w:color w:val="4472C4" w:themeColor="accent1"/>
                <w:szCs w:val="24"/>
              </w:rPr>
              <w:t>….</w:t>
            </w:r>
          </w:p>
        </w:tc>
        <w:tc>
          <w:tcPr>
            <w:tcW w:w="2367" w:type="dxa"/>
            <w:shd w:val="clear" w:color="auto" w:fill="FFFFFF" w:themeFill="background1"/>
          </w:tcPr>
          <w:p w14:paraId="5CA81E57" w14:textId="421EBEC2" w:rsidR="00CD4C35" w:rsidRPr="00F46AD7" w:rsidRDefault="00CD4C35" w:rsidP="00CD4C35">
            <w:pPr>
              <w:cnfStyle w:val="000000100000" w:firstRow="0" w:lastRow="0" w:firstColumn="0" w:lastColumn="0" w:oddVBand="0" w:evenVBand="0" w:oddHBand="1" w:evenHBand="0" w:firstRowFirstColumn="0" w:firstRowLastColumn="0" w:lastRowFirstColumn="0" w:lastRowLastColumn="0"/>
              <w:rPr>
                <w:rFonts w:cs="Calibri"/>
                <w:bCs/>
                <w:i/>
                <w:color w:val="4472C4" w:themeColor="accent1"/>
                <w:szCs w:val="24"/>
              </w:rPr>
            </w:pPr>
            <w:r w:rsidRPr="00F46AD7">
              <w:rPr>
                <w:rFonts w:cs="Calibri"/>
                <w:bCs/>
                <w:i/>
                <w:color w:val="4472C4" w:themeColor="accent1"/>
                <w:szCs w:val="24"/>
              </w:rPr>
              <w:t>….</w:t>
            </w:r>
          </w:p>
        </w:tc>
        <w:tc>
          <w:tcPr>
            <w:tcW w:w="1799" w:type="dxa"/>
            <w:shd w:val="clear" w:color="auto" w:fill="FFFFFF" w:themeFill="background1"/>
          </w:tcPr>
          <w:p w14:paraId="38A0CFAA" w14:textId="4AEBC989" w:rsidR="00CD4C35" w:rsidRPr="00F46AD7" w:rsidRDefault="00CD4C35" w:rsidP="00CD4C35">
            <w:pPr>
              <w:cnfStyle w:val="000000100000" w:firstRow="0" w:lastRow="0" w:firstColumn="0" w:lastColumn="0" w:oddVBand="0" w:evenVBand="0" w:oddHBand="1" w:evenHBand="0" w:firstRowFirstColumn="0" w:firstRowLastColumn="0" w:lastRowFirstColumn="0" w:lastRowLastColumn="0"/>
              <w:rPr>
                <w:rFonts w:eastAsiaTheme="minorEastAsia" w:cs="Calibri"/>
                <w:color w:val="4472C4" w:themeColor="accent1"/>
                <w:szCs w:val="24"/>
                <w:lang w:eastAsia="en-GB"/>
              </w:rPr>
            </w:pPr>
            <w:r w:rsidRPr="00F46AD7">
              <w:rPr>
                <w:rFonts w:eastAsiaTheme="minorEastAsia" w:cs="Calibri"/>
                <w:color w:val="4472C4" w:themeColor="accent1"/>
                <w:szCs w:val="24"/>
                <w:lang w:eastAsia="en-GB"/>
              </w:rPr>
              <w:t>…</w:t>
            </w:r>
          </w:p>
        </w:tc>
        <w:tc>
          <w:tcPr>
            <w:tcW w:w="2079" w:type="dxa"/>
            <w:shd w:val="clear" w:color="auto" w:fill="FFFFFF" w:themeFill="background1"/>
          </w:tcPr>
          <w:p w14:paraId="0C4B815B" w14:textId="605BA73E" w:rsidR="00CD4C35" w:rsidRPr="00F46AD7" w:rsidRDefault="00CD4C35" w:rsidP="00CD4C35">
            <w:pPr>
              <w:cnfStyle w:val="000000100000" w:firstRow="0" w:lastRow="0" w:firstColumn="0" w:lastColumn="0" w:oddVBand="0" w:evenVBand="0" w:oddHBand="1" w:evenHBand="0" w:firstRowFirstColumn="0" w:firstRowLastColumn="0" w:lastRowFirstColumn="0" w:lastRowLastColumn="0"/>
              <w:rPr>
                <w:rFonts w:cs="Calibri"/>
                <w:color w:val="4472C4" w:themeColor="accent1"/>
                <w:szCs w:val="24"/>
              </w:rPr>
            </w:pPr>
            <w:r w:rsidRPr="00F46AD7">
              <w:rPr>
                <w:rFonts w:cs="Calibri"/>
                <w:color w:val="4472C4" w:themeColor="accent1"/>
                <w:szCs w:val="24"/>
              </w:rPr>
              <w:t>…</w:t>
            </w:r>
          </w:p>
        </w:tc>
        <w:tc>
          <w:tcPr>
            <w:tcW w:w="1590" w:type="dxa"/>
            <w:shd w:val="clear" w:color="auto" w:fill="FFFFFF" w:themeFill="background1"/>
          </w:tcPr>
          <w:p w14:paraId="47AE364E" w14:textId="67011115" w:rsidR="00CD4C35" w:rsidRPr="00F46AD7" w:rsidRDefault="00CD4C35" w:rsidP="00CD4C35">
            <w:pPr>
              <w:cnfStyle w:val="000000100000" w:firstRow="0" w:lastRow="0" w:firstColumn="0" w:lastColumn="0" w:oddVBand="0" w:evenVBand="0" w:oddHBand="1" w:evenHBand="0" w:firstRowFirstColumn="0" w:firstRowLastColumn="0" w:lastRowFirstColumn="0" w:lastRowLastColumn="0"/>
              <w:rPr>
                <w:rFonts w:cs="Calibri"/>
                <w:color w:val="4472C4" w:themeColor="accent1"/>
                <w:szCs w:val="24"/>
              </w:rPr>
            </w:pPr>
            <w:r w:rsidRPr="00F46AD7">
              <w:rPr>
                <w:rFonts w:cs="Calibri"/>
                <w:color w:val="4472C4" w:themeColor="accent1"/>
                <w:szCs w:val="24"/>
              </w:rPr>
              <w:t>…</w:t>
            </w:r>
          </w:p>
        </w:tc>
      </w:tr>
    </w:tbl>
    <w:p w14:paraId="6F1979EF" w14:textId="062A99FD" w:rsidR="43CF522A" w:rsidRDefault="43CF522A" w:rsidP="43CF522A">
      <w:pPr>
        <w:jc w:val="both"/>
        <w:rPr>
          <w:rFonts w:cs="Calibri"/>
        </w:rPr>
      </w:pPr>
    </w:p>
    <w:p w14:paraId="01FCA95E" w14:textId="19D51292" w:rsidR="0091223E" w:rsidRPr="00FB27C3" w:rsidRDefault="0091223E" w:rsidP="00E9192A">
      <w:pPr>
        <w:jc w:val="both"/>
        <w:rPr>
          <w:rFonts w:cs="Calibri"/>
        </w:rPr>
      </w:pPr>
      <w:r w:rsidRPr="00FB27C3">
        <w:rPr>
          <w:rFonts w:cs="Calibri"/>
        </w:rPr>
        <w:t>Note di compilazione:</w:t>
      </w:r>
    </w:p>
    <w:p w14:paraId="1061113C" w14:textId="082458CA" w:rsidR="0091223E" w:rsidRPr="00FB27C3" w:rsidRDefault="00474D12" w:rsidP="00E9192A">
      <w:pPr>
        <w:pStyle w:val="Paragrafoelenco"/>
        <w:numPr>
          <w:ilvl w:val="0"/>
          <w:numId w:val="7"/>
        </w:numPr>
        <w:jc w:val="both"/>
        <w:rPr>
          <w:rFonts w:cs="Calibri"/>
        </w:rPr>
      </w:pPr>
      <w:r w:rsidRPr="00FB27C3">
        <w:rPr>
          <w:rFonts w:cs="Calibri"/>
        </w:rPr>
        <w:t>Se per più tipologie documentali è necessario lo stesso metadato, indicare nella prima colonna più tipologie (A, B, C) in riferimento alla stessa riga.</w:t>
      </w:r>
    </w:p>
    <w:p w14:paraId="7595D7D9" w14:textId="29E13BC0" w:rsidR="00474D12" w:rsidRPr="00FB27C3" w:rsidRDefault="00474D12" w:rsidP="00E9192A">
      <w:pPr>
        <w:pStyle w:val="Paragrafoelenco"/>
        <w:numPr>
          <w:ilvl w:val="0"/>
          <w:numId w:val="7"/>
        </w:numPr>
        <w:jc w:val="both"/>
        <w:rPr>
          <w:rFonts w:cs="Calibri"/>
        </w:rPr>
      </w:pPr>
      <w:r w:rsidRPr="00FB27C3">
        <w:rPr>
          <w:rFonts w:cs="Calibri"/>
        </w:rPr>
        <w:t xml:space="preserve">Il </w:t>
      </w:r>
      <w:r w:rsidR="0072673A" w:rsidRPr="00FB27C3">
        <w:rPr>
          <w:rFonts w:cs="Calibri"/>
        </w:rPr>
        <w:t>LABEL</w:t>
      </w:r>
      <w:r w:rsidRPr="00FB27C3">
        <w:rPr>
          <w:rFonts w:cs="Calibri"/>
        </w:rPr>
        <w:t xml:space="preserve"> INDICE è visibile da interfaccia web, il CODICE INDICE è il tag per il versamento tramite chiamate applicative (inserire solamente caratteri alfanumerici).</w:t>
      </w:r>
    </w:p>
    <w:p w14:paraId="56E64783" w14:textId="44A1F3CA" w:rsidR="00474D12" w:rsidRPr="00FB27C3" w:rsidRDefault="00053C60" w:rsidP="00E9192A">
      <w:pPr>
        <w:pStyle w:val="Paragrafoelenco"/>
        <w:numPr>
          <w:ilvl w:val="0"/>
          <w:numId w:val="7"/>
        </w:numPr>
        <w:jc w:val="both"/>
        <w:rPr>
          <w:rFonts w:cs="Calibri"/>
        </w:rPr>
      </w:pPr>
      <w:r w:rsidRPr="00FB27C3">
        <w:rPr>
          <w:rFonts w:cs="Calibri"/>
        </w:rPr>
        <w:t>È possibile richiedere dei</w:t>
      </w:r>
      <w:r w:rsidR="00474D12" w:rsidRPr="00FB27C3">
        <w:rPr>
          <w:rFonts w:cs="Calibri"/>
        </w:rPr>
        <w:t xml:space="preserve"> CONTROLLI</w:t>
      </w:r>
      <w:r w:rsidRPr="00FB27C3">
        <w:rPr>
          <w:rFonts w:cs="Calibri"/>
        </w:rPr>
        <w:t xml:space="preserve"> di continuità su un determinato metadato </w:t>
      </w:r>
      <w:r w:rsidR="00474D12" w:rsidRPr="00FB27C3">
        <w:rPr>
          <w:rFonts w:cs="Calibri"/>
        </w:rPr>
        <w:t>rispetto al documento precedente (</w:t>
      </w:r>
      <w:r w:rsidR="002B5047" w:rsidRPr="00FB27C3">
        <w:rPr>
          <w:rFonts w:cs="Calibri"/>
        </w:rPr>
        <w:t xml:space="preserve">SEMPLICE, che verifica che il valore di un indice sia in sequenza rispetto a quello dell'ultimo documento caricato </w:t>
      </w:r>
      <w:r w:rsidR="00474D12" w:rsidRPr="00FB27C3">
        <w:rPr>
          <w:rFonts w:cs="Calibri"/>
        </w:rPr>
        <w:t xml:space="preserve">o </w:t>
      </w:r>
      <w:r w:rsidR="002B5047" w:rsidRPr="00FB27C3">
        <w:rPr>
          <w:rFonts w:cs="Calibri"/>
        </w:rPr>
        <w:t>PER RANGE, che verifica, per es</w:t>
      </w:r>
      <w:r w:rsidR="00B608CA" w:rsidRPr="00FB27C3">
        <w:rPr>
          <w:rFonts w:cs="Calibri"/>
        </w:rPr>
        <w:t>e</w:t>
      </w:r>
      <w:r w:rsidR="002B5047" w:rsidRPr="00FB27C3">
        <w:rPr>
          <w:rFonts w:cs="Calibri"/>
        </w:rPr>
        <w:t>mpio che il valore di __</w:t>
      </w:r>
      <w:proofErr w:type="spellStart"/>
      <w:r w:rsidR="002B5047" w:rsidRPr="00FB27C3">
        <w:rPr>
          <w:rFonts w:cs="Calibri"/>
        </w:rPr>
        <w:t>progr_inizio_l</w:t>
      </w:r>
      <w:proofErr w:type="spellEnd"/>
      <w:r w:rsidR="002B5047" w:rsidRPr="00FB27C3">
        <w:rPr>
          <w:rFonts w:cs="Calibri"/>
        </w:rPr>
        <w:t xml:space="preserve"> sia minore o uguale al valore di __</w:t>
      </w:r>
      <w:proofErr w:type="spellStart"/>
      <w:r w:rsidR="002B5047" w:rsidRPr="00FB27C3">
        <w:rPr>
          <w:rFonts w:cs="Calibri"/>
        </w:rPr>
        <w:t>progr_fine_l</w:t>
      </w:r>
      <w:proofErr w:type="spellEnd"/>
      <w:r w:rsidR="00474D12" w:rsidRPr="00FB27C3">
        <w:rPr>
          <w:rFonts w:cs="Calibri"/>
        </w:rPr>
        <w:t>).</w:t>
      </w:r>
      <w:r w:rsidR="002B5047" w:rsidRPr="00FB27C3">
        <w:rPr>
          <w:rFonts w:cs="Calibri"/>
        </w:rPr>
        <w:t xml:space="preserve"> Per maggiori dettagli si rimanda alle Specifiche tecniche di integrazione. </w:t>
      </w:r>
    </w:p>
    <w:p w14:paraId="22E44687" w14:textId="0625574B" w:rsidR="00474D12" w:rsidRPr="00FB27C3" w:rsidRDefault="00474D12" w:rsidP="00E9192A">
      <w:pPr>
        <w:pStyle w:val="Paragrafoelenco"/>
        <w:numPr>
          <w:ilvl w:val="0"/>
          <w:numId w:val="7"/>
        </w:numPr>
        <w:jc w:val="both"/>
        <w:rPr>
          <w:rFonts w:cs="Calibri"/>
        </w:rPr>
      </w:pPr>
      <w:r w:rsidRPr="00FB27C3">
        <w:rPr>
          <w:rFonts w:cs="Calibri"/>
        </w:rPr>
        <w:t>__</w:t>
      </w:r>
      <w:proofErr w:type="spellStart"/>
      <w:r w:rsidRPr="00FB27C3">
        <w:rPr>
          <w:rFonts w:cs="Calibri"/>
        </w:rPr>
        <w:t>data_documento_dt</w:t>
      </w:r>
      <w:proofErr w:type="spellEnd"/>
      <w:r w:rsidRPr="00FB27C3">
        <w:rPr>
          <w:rFonts w:cs="Calibri"/>
        </w:rPr>
        <w:t xml:space="preserve"> è un indice richiesto di default per ogni tipologia documentale.  </w:t>
      </w:r>
    </w:p>
    <w:p w14:paraId="7FECCD68" w14:textId="3F37D397" w:rsidR="0091223E" w:rsidRPr="00FB27C3" w:rsidRDefault="0091223E" w:rsidP="00E9192A">
      <w:pPr>
        <w:rPr>
          <w:rFonts w:cs="Calibri"/>
        </w:rPr>
      </w:pPr>
    </w:p>
    <w:p w14:paraId="7BCCE2D8" w14:textId="6BFB76B7" w:rsidR="001D4CA8" w:rsidRPr="00FB27C3" w:rsidRDefault="001D4CA8" w:rsidP="004D00BF">
      <w:pPr>
        <w:pStyle w:val="Titolo1"/>
        <w:keepNext w:val="0"/>
        <w:pageBreakBefore/>
        <w:spacing w:before="0" w:after="120" w:line="240" w:lineRule="auto"/>
        <w:jc w:val="both"/>
        <w:rPr>
          <w:rFonts w:cs="Calibri"/>
          <w:caps/>
          <w:color w:val="44546A" w:themeColor="text2"/>
          <w:kern w:val="36"/>
          <w:sz w:val="36"/>
          <w:lang w:val="it-IT"/>
        </w:rPr>
      </w:pPr>
      <w:bookmarkStart w:id="9" w:name="_Toc155707654"/>
      <w:r w:rsidRPr="00FB27C3">
        <w:rPr>
          <w:rFonts w:cs="Calibri"/>
          <w:caps/>
          <w:color w:val="44546A" w:themeColor="text2"/>
          <w:kern w:val="36"/>
          <w:sz w:val="36"/>
          <w:lang w:val="it-IT"/>
        </w:rPr>
        <w:lastRenderedPageBreak/>
        <w:t xml:space="preserve">firma </w:t>
      </w:r>
      <w:r w:rsidR="000D7FBC">
        <w:rPr>
          <w:rFonts w:cs="Calibri"/>
          <w:caps/>
          <w:color w:val="44546A" w:themeColor="text2"/>
          <w:kern w:val="36"/>
          <w:sz w:val="36"/>
          <w:lang w:val="it-IT"/>
        </w:rPr>
        <w:t>AUTOMATICA</w:t>
      </w:r>
      <w:r w:rsidRPr="00FB27C3">
        <w:rPr>
          <w:rFonts w:cs="Calibri"/>
          <w:caps/>
          <w:color w:val="44546A" w:themeColor="text2"/>
          <w:kern w:val="36"/>
          <w:sz w:val="36"/>
          <w:lang w:val="it-IT"/>
        </w:rPr>
        <w:t xml:space="preserve"> in fase di versamento</w:t>
      </w:r>
      <w:bookmarkEnd w:id="9"/>
    </w:p>
    <w:p w14:paraId="0A4C9953" w14:textId="7588D200" w:rsidR="001D4CA8" w:rsidRPr="00FB27C3" w:rsidRDefault="001D4CA8" w:rsidP="00E9192A">
      <w:pPr>
        <w:jc w:val="both"/>
        <w:rPr>
          <w:rFonts w:cs="Calibri"/>
        </w:rPr>
      </w:pPr>
      <w:r w:rsidRPr="00FB27C3">
        <w:rPr>
          <w:rFonts w:cs="Calibri"/>
        </w:rPr>
        <w:t xml:space="preserve">Questo servizio </w:t>
      </w:r>
      <w:r w:rsidRPr="00FB27C3">
        <w:rPr>
          <w:rFonts w:cs="Calibri"/>
          <w:b/>
          <w:u w:val="single"/>
        </w:rPr>
        <w:t>opzionale</w:t>
      </w:r>
      <w:r w:rsidRPr="00FB27C3">
        <w:rPr>
          <w:rFonts w:cs="Calibri"/>
        </w:rPr>
        <w:t xml:space="preserve"> consente di apporre una firma digitale automatica e massiva con un certificato qualificato di firma a nome di un referente del Cliente/Produttore durante il versamento in conservazione.</w:t>
      </w:r>
    </w:p>
    <w:p w14:paraId="129F84B1" w14:textId="3E2A34F0" w:rsidR="001D4CA8" w:rsidRPr="00FB27C3" w:rsidRDefault="001D4CA8" w:rsidP="00E9192A">
      <w:pPr>
        <w:jc w:val="both"/>
        <w:rPr>
          <w:rFonts w:cs="Calibri"/>
        </w:rPr>
      </w:pPr>
      <w:r w:rsidRPr="00FB27C3">
        <w:rPr>
          <w:rFonts w:cs="Calibri"/>
        </w:rPr>
        <w:t xml:space="preserve">Si tratta di una firma diversa da quella apposta dal Responsabile del servizio di InfoCert su ciascun </w:t>
      </w:r>
      <w:r w:rsidR="00DF783F" w:rsidRPr="00FB27C3">
        <w:rPr>
          <w:rFonts w:cs="Calibri"/>
        </w:rPr>
        <w:t>P</w:t>
      </w:r>
      <w:r w:rsidRPr="00FB27C3">
        <w:rPr>
          <w:rFonts w:cs="Calibri"/>
        </w:rPr>
        <w:t>acchetto di Archiviazione.</w:t>
      </w:r>
    </w:p>
    <w:p w14:paraId="102C444D" w14:textId="77777777" w:rsidR="00171175" w:rsidRDefault="00171175" w:rsidP="00E9192A">
      <w:pPr>
        <w:jc w:val="both"/>
        <w:rPr>
          <w:rFonts w:cs="Calibri"/>
        </w:rPr>
      </w:pPr>
    </w:p>
    <w:p w14:paraId="743D9E78" w14:textId="69C6F184" w:rsidR="00461532" w:rsidRPr="00FB27C3" w:rsidRDefault="0062579C" w:rsidP="00E9192A">
      <w:pPr>
        <w:jc w:val="both"/>
        <w:rPr>
          <w:rFonts w:cs="Calibri"/>
        </w:rPr>
      </w:pPr>
      <w:r w:rsidRPr="00FB27C3">
        <w:rPr>
          <w:rFonts w:cs="Calibri"/>
        </w:rPr>
        <w:t>Scegliere il t</w:t>
      </w:r>
      <w:r w:rsidR="00461532" w:rsidRPr="00FB27C3">
        <w:rPr>
          <w:rFonts w:cs="Calibri"/>
        </w:rPr>
        <w:t>ipo di firma</w:t>
      </w:r>
      <w:r w:rsidRPr="00FB27C3">
        <w:rPr>
          <w:rFonts w:cs="Calibri"/>
        </w:rPr>
        <w:t xml:space="preserve"> (comunque già comprensivo di marca temporale)</w:t>
      </w:r>
      <w:r w:rsidR="00461532" w:rsidRPr="00FB27C3">
        <w:rPr>
          <w:rFonts w:cs="Calibri"/>
        </w:rPr>
        <w:t>:</w:t>
      </w:r>
    </w:p>
    <w:p w14:paraId="27E53CF7" w14:textId="2AC88583" w:rsidR="00461532" w:rsidRPr="00FB27C3" w:rsidRDefault="00461532" w:rsidP="00E9192A">
      <w:pPr>
        <w:jc w:val="both"/>
        <w:rPr>
          <w:rFonts w:cs="Calibri"/>
          <w:szCs w:val="24"/>
        </w:rPr>
      </w:pPr>
      <w:r w:rsidRPr="43CF522A">
        <w:rPr>
          <w:rFonts w:cs="Calibri"/>
          <w:sz w:val="40"/>
          <w:szCs w:val="40"/>
        </w:rPr>
        <w:t>□</w:t>
      </w:r>
      <w:r w:rsidRPr="43CF522A">
        <w:rPr>
          <w:rFonts w:cs="Calibri"/>
        </w:rPr>
        <w:t>PAdES</w:t>
      </w:r>
      <w:r w:rsidR="00DE773B" w:rsidRPr="43CF522A">
        <w:rPr>
          <w:rFonts w:cs="Calibri"/>
        </w:rPr>
        <w:t>(PDF)</w:t>
      </w:r>
      <w:r>
        <w:tab/>
      </w:r>
      <w:r>
        <w:tab/>
      </w:r>
      <w:r w:rsidR="0062579C" w:rsidRPr="43CF522A">
        <w:rPr>
          <w:rFonts w:cs="Calibri"/>
        </w:rPr>
        <w:t xml:space="preserve"> </w:t>
      </w:r>
      <w:r w:rsidRPr="43CF522A">
        <w:rPr>
          <w:rFonts w:cs="Calibri"/>
          <w:sz w:val="40"/>
          <w:szCs w:val="40"/>
        </w:rPr>
        <w:t>□</w:t>
      </w:r>
      <w:r w:rsidRPr="43CF522A">
        <w:rPr>
          <w:rFonts w:cs="Calibri"/>
        </w:rPr>
        <w:t>CAdES</w:t>
      </w:r>
      <w:r w:rsidR="00DE773B" w:rsidRPr="43CF522A">
        <w:rPr>
          <w:rFonts w:cs="Calibri"/>
        </w:rPr>
        <w:t xml:space="preserve"> (p7m)</w:t>
      </w:r>
      <w:r w:rsidR="000F1256" w:rsidRPr="43CF522A">
        <w:rPr>
          <w:rFonts w:cs="Calibri"/>
        </w:rPr>
        <w:t xml:space="preserve"> </w:t>
      </w:r>
    </w:p>
    <w:p w14:paraId="4DB7B191" w14:textId="77777777" w:rsidR="00741E01" w:rsidRPr="00FB27C3" w:rsidRDefault="00741E01" w:rsidP="00E9192A">
      <w:pPr>
        <w:jc w:val="both"/>
        <w:rPr>
          <w:rFonts w:cs="Calibri"/>
        </w:rPr>
      </w:pPr>
    </w:p>
    <w:tbl>
      <w:tblPr>
        <w:tblStyle w:val="Sfondomedio1-Colore11"/>
        <w:tblW w:w="0" w:type="auto"/>
        <w:tblLook w:val="04A0" w:firstRow="1" w:lastRow="0" w:firstColumn="1" w:lastColumn="0" w:noHBand="0" w:noVBand="1"/>
      </w:tblPr>
      <w:tblGrid>
        <w:gridCol w:w="1550"/>
        <w:gridCol w:w="2453"/>
        <w:gridCol w:w="1889"/>
        <w:gridCol w:w="2110"/>
        <w:gridCol w:w="1616"/>
      </w:tblGrid>
      <w:tr w:rsidR="00741E01" w:rsidRPr="00FB27C3" w14:paraId="46157EE6" w14:textId="77777777" w:rsidTr="00847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shd w:val="clear" w:color="auto" w:fill="2F5496" w:themeFill="accent1" w:themeFillShade="BF"/>
          </w:tcPr>
          <w:p w14:paraId="2DB257EB" w14:textId="54A65F53" w:rsidR="00741E01" w:rsidRPr="00FB27C3" w:rsidRDefault="00741E01" w:rsidP="00E9192A">
            <w:pPr>
              <w:jc w:val="center"/>
              <w:rPr>
                <w:rFonts w:cs="Calibri"/>
                <w:szCs w:val="24"/>
              </w:rPr>
            </w:pPr>
            <w:r w:rsidRPr="00FB27C3">
              <w:rPr>
                <w:rFonts w:cs="Calibri"/>
                <w:szCs w:val="24"/>
              </w:rPr>
              <w:t>NOME TIPOLOGIA</w:t>
            </w:r>
          </w:p>
        </w:tc>
        <w:tc>
          <w:tcPr>
            <w:tcW w:w="2453" w:type="dxa"/>
            <w:shd w:val="clear" w:color="auto" w:fill="2F5496" w:themeFill="accent1" w:themeFillShade="BF"/>
          </w:tcPr>
          <w:p w14:paraId="2DE391D6" w14:textId="26C6D92B" w:rsidR="00741E01" w:rsidRPr="00FB27C3" w:rsidRDefault="00741E01"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 xml:space="preserve">NOME e COGNOME del </w:t>
            </w:r>
            <w:r w:rsidR="004C5624" w:rsidRPr="00FB27C3">
              <w:rPr>
                <w:rFonts w:cs="Calibri"/>
                <w:szCs w:val="24"/>
              </w:rPr>
              <w:t>TITOLARE</w:t>
            </w:r>
          </w:p>
        </w:tc>
        <w:tc>
          <w:tcPr>
            <w:tcW w:w="1889" w:type="dxa"/>
            <w:shd w:val="clear" w:color="auto" w:fill="2F5496" w:themeFill="accent1" w:themeFillShade="BF"/>
          </w:tcPr>
          <w:p w14:paraId="0E5E92D1" w14:textId="40ADD096" w:rsidR="00741E01" w:rsidRPr="00FB27C3" w:rsidRDefault="00741E01"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 xml:space="preserve">CODICE FISCALE del </w:t>
            </w:r>
            <w:r w:rsidR="004C5624" w:rsidRPr="00FB27C3">
              <w:rPr>
                <w:rFonts w:cs="Calibri"/>
                <w:szCs w:val="24"/>
              </w:rPr>
              <w:t>TITOLARE</w:t>
            </w:r>
          </w:p>
        </w:tc>
        <w:tc>
          <w:tcPr>
            <w:tcW w:w="2110" w:type="dxa"/>
            <w:shd w:val="clear" w:color="auto" w:fill="2F5496" w:themeFill="accent1" w:themeFillShade="BF"/>
          </w:tcPr>
          <w:p w14:paraId="5D3307C2" w14:textId="16416F15" w:rsidR="00741E01" w:rsidRPr="00FB27C3" w:rsidRDefault="00741E01"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IUT</w:t>
            </w:r>
          </w:p>
        </w:tc>
        <w:tc>
          <w:tcPr>
            <w:tcW w:w="1616" w:type="dxa"/>
            <w:shd w:val="clear" w:color="auto" w:fill="2F5496" w:themeFill="accent1" w:themeFillShade="BF"/>
          </w:tcPr>
          <w:p w14:paraId="09BD8149" w14:textId="78397769" w:rsidR="00741E01" w:rsidRPr="00FB27C3" w:rsidRDefault="00741E01" w:rsidP="00E9192A">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Firma per il consenso all’uso</w:t>
            </w:r>
          </w:p>
        </w:tc>
      </w:tr>
      <w:tr w:rsidR="00741E01" w:rsidRPr="00FB27C3" w14:paraId="3EF4ACB2" w14:textId="77777777" w:rsidTr="0084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shd w:val="clear" w:color="auto" w:fill="FFFFFF" w:themeFill="background1"/>
          </w:tcPr>
          <w:p w14:paraId="684D1C60" w14:textId="77777777" w:rsidR="00741E01" w:rsidRPr="00FB27C3" w:rsidRDefault="00741E01" w:rsidP="00E9192A">
            <w:pPr>
              <w:rPr>
                <w:rFonts w:cs="Calibri"/>
                <w:b w:val="0"/>
                <w:bCs w:val="0"/>
                <w:szCs w:val="24"/>
              </w:rPr>
            </w:pPr>
            <w:r w:rsidRPr="00FB27C3">
              <w:rPr>
                <w:rFonts w:cs="Calibri"/>
                <w:szCs w:val="24"/>
              </w:rPr>
              <w:t xml:space="preserve"> </w:t>
            </w:r>
            <w:r w:rsidR="006409F5" w:rsidRPr="00FB27C3">
              <w:rPr>
                <w:rFonts w:cs="Calibri"/>
                <w:szCs w:val="24"/>
              </w:rPr>
              <w:t xml:space="preserve">… </w:t>
            </w:r>
          </w:p>
          <w:p w14:paraId="41B20BEE" w14:textId="3239A3C9" w:rsidR="006409F5" w:rsidRPr="00FB27C3" w:rsidRDefault="006409F5" w:rsidP="00E9192A">
            <w:pPr>
              <w:rPr>
                <w:rFonts w:cs="Calibri"/>
                <w:sz w:val="36"/>
                <w:szCs w:val="24"/>
              </w:rPr>
            </w:pPr>
          </w:p>
        </w:tc>
        <w:tc>
          <w:tcPr>
            <w:tcW w:w="2453" w:type="dxa"/>
            <w:shd w:val="clear" w:color="auto" w:fill="FFFFFF" w:themeFill="background1"/>
          </w:tcPr>
          <w:p w14:paraId="66808326"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1889" w:type="dxa"/>
            <w:shd w:val="clear" w:color="auto" w:fill="FFFFFF" w:themeFill="background1"/>
          </w:tcPr>
          <w:p w14:paraId="6B3432E7"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2110" w:type="dxa"/>
            <w:shd w:val="clear" w:color="auto" w:fill="FFFFFF" w:themeFill="background1"/>
          </w:tcPr>
          <w:p w14:paraId="4C91A98D" w14:textId="674F24AF"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1616" w:type="dxa"/>
            <w:shd w:val="clear" w:color="auto" w:fill="FFFFFF" w:themeFill="background1"/>
          </w:tcPr>
          <w:p w14:paraId="0B2253C7"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741E01" w:rsidRPr="00FB27C3" w14:paraId="615C3754" w14:textId="77777777" w:rsidTr="00847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shd w:val="clear" w:color="auto" w:fill="D9E2F3" w:themeFill="accent1" w:themeFillTint="33"/>
          </w:tcPr>
          <w:p w14:paraId="76F85D2A" w14:textId="77777777" w:rsidR="00741E01" w:rsidRPr="00FB27C3" w:rsidRDefault="00741E01" w:rsidP="00E9192A">
            <w:pPr>
              <w:rPr>
                <w:rFonts w:cs="Calibri"/>
                <w:b w:val="0"/>
                <w:bCs w:val="0"/>
                <w:szCs w:val="24"/>
              </w:rPr>
            </w:pPr>
            <w:r w:rsidRPr="00FB27C3">
              <w:rPr>
                <w:rFonts w:cs="Calibri"/>
                <w:szCs w:val="24"/>
              </w:rPr>
              <w:t xml:space="preserve"> </w:t>
            </w:r>
          </w:p>
          <w:p w14:paraId="4B91F35E" w14:textId="5420520B" w:rsidR="00741E01" w:rsidRPr="00FB27C3" w:rsidRDefault="00741E01" w:rsidP="00E9192A">
            <w:pPr>
              <w:rPr>
                <w:rFonts w:eastAsia="Times New Roman" w:cs="Calibri"/>
                <w:bCs w:val="0"/>
                <w:szCs w:val="24"/>
              </w:rPr>
            </w:pPr>
          </w:p>
        </w:tc>
        <w:tc>
          <w:tcPr>
            <w:tcW w:w="2453" w:type="dxa"/>
            <w:shd w:val="clear" w:color="auto" w:fill="D9E2F3" w:themeFill="accent1" w:themeFillTint="33"/>
          </w:tcPr>
          <w:p w14:paraId="39323AA9"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1889" w:type="dxa"/>
            <w:shd w:val="clear" w:color="auto" w:fill="D9E2F3" w:themeFill="accent1" w:themeFillTint="33"/>
          </w:tcPr>
          <w:p w14:paraId="5701333E"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2110" w:type="dxa"/>
            <w:shd w:val="clear" w:color="auto" w:fill="D9E2F3" w:themeFill="accent1" w:themeFillTint="33"/>
          </w:tcPr>
          <w:p w14:paraId="6417C729"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1616" w:type="dxa"/>
            <w:shd w:val="clear" w:color="auto" w:fill="D9E2F3" w:themeFill="accent1" w:themeFillTint="33"/>
          </w:tcPr>
          <w:p w14:paraId="7F405079"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r>
      <w:tr w:rsidR="00741E01" w:rsidRPr="00FB27C3" w14:paraId="7E7A08E7" w14:textId="77777777" w:rsidTr="00847E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shd w:val="clear" w:color="auto" w:fill="FFFFFF" w:themeFill="background1"/>
          </w:tcPr>
          <w:p w14:paraId="593B545D" w14:textId="77777777" w:rsidR="00741E01" w:rsidRPr="00FB27C3" w:rsidRDefault="00741E01" w:rsidP="00E9192A">
            <w:pPr>
              <w:rPr>
                <w:rFonts w:cs="Calibri"/>
                <w:b w:val="0"/>
                <w:bCs w:val="0"/>
                <w:szCs w:val="24"/>
              </w:rPr>
            </w:pPr>
          </w:p>
          <w:p w14:paraId="29C377A5" w14:textId="578D0D12" w:rsidR="00741E01" w:rsidRPr="00FB27C3" w:rsidRDefault="00741E01" w:rsidP="00E9192A">
            <w:pPr>
              <w:rPr>
                <w:rFonts w:eastAsia="Times New Roman" w:cs="Calibri"/>
                <w:bCs w:val="0"/>
                <w:szCs w:val="24"/>
              </w:rPr>
            </w:pPr>
          </w:p>
        </w:tc>
        <w:tc>
          <w:tcPr>
            <w:tcW w:w="2453" w:type="dxa"/>
            <w:shd w:val="clear" w:color="auto" w:fill="FFFFFF" w:themeFill="background1"/>
          </w:tcPr>
          <w:p w14:paraId="4AD1BE85"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1889" w:type="dxa"/>
            <w:shd w:val="clear" w:color="auto" w:fill="FFFFFF" w:themeFill="background1"/>
          </w:tcPr>
          <w:p w14:paraId="6B86DC64"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2110" w:type="dxa"/>
            <w:shd w:val="clear" w:color="auto" w:fill="FFFFFF" w:themeFill="background1"/>
          </w:tcPr>
          <w:p w14:paraId="2FC1CDA2"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c>
          <w:tcPr>
            <w:tcW w:w="1616" w:type="dxa"/>
            <w:shd w:val="clear" w:color="auto" w:fill="FFFFFF" w:themeFill="background1"/>
          </w:tcPr>
          <w:p w14:paraId="38FA8982" w14:textId="77777777" w:rsidR="00741E01" w:rsidRPr="00FB27C3" w:rsidRDefault="00741E01" w:rsidP="00E9192A">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741E01" w:rsidRPr="00FB27C3" w14:paraId="3ED357E8" w14:textId="77777777" w:rsidTr="00847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shd w:val="clear" w:color="auto" w:fill="D9E2F3" w:themeFill="accent1" w:themeFillTint="33"/>
          </w:tcPr>
          <w:p w14:paraId="2AB48D77" w14:textId="1B83DA98" w:rsidR="00741E01" w:rsidRPr="00FB27C3" w:rsidRDefault="00741E01" w:rsidP="00E9192A">
            <w:pPr>
              <w:rPr>
                <w:rFonts w:cs="Calibri"/>
                <w:sz w:val="36"/>
                <w:szCs w:val="24"/>
              </w:rPr>
            </w:pPr>
            <w:r w:rsidRPr="00FB27C3">
              <w:rPr>
                <w:rFonts w:cs="Calibri"/>
                <w:szCs w:val="24"/>
              </w:rPr>
              <w:t xml:space="preserve"> </w:t>
            </w:r>
          </w:p>
        </w:tc>
        <w:tc>
          <w:tcPr>
            <w:tcW w:w="2453" w:type="dxa"/>
            <w:shd w:val="clear" w:color="auto" w:fill="D9E2F3" w:themeFill="accent1" w:themeFillTint="33"/>
          </w:tcPr>
          <w:p w14:paraId="6BA3D855"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1889" w:type="dxa"/>
            <w:shd w:val="clear" w:color="auto" w:fill="D9E2F3" w:themeFill="accent1" w:themeFillTint="33"/>
          </w:tcPr>
          <w:p w14:paraId="07AF2760"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2110" w:type="dxa"/>
            <w:shd w:val="clear" w:color="auto" w:fill="D9E2F3" w:themeFill="accent1" w:themeFillTint="33"/>
          </w:tcPr>
          <w:p w14:paraId="65862FF7"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1616" w:type="dxa"/>
            <w:shd w:val="clear" w:color="auto" w:fill="D9E2F3" w:themeFill="accent1" w:themeFillTint="33"/>
          </w:tcPr>
          <w:p w14:paraId="67EB095E" w14:textId="77777777" w:rsidR="00741E01" w:rsidRPr="00FB27C3" w:rsidRDefault="00741E01" w:rsidP="00E9192A">
            <w:pPr>
              <w:cnfStyle w:val="000000010000" w:firstRow="0" w:lastRow="0" w:firstColumn="0" w:lastColumn="0" w:oddVBand="0" w:evenVBand="0" w:oddHBand="0" w:evenHBand="1" w:firstRowFirstColumn="0" w:firstRowLastColumn="0" w:lastRowFirstColumn="0" w:lastRowLastColumn="0"/>
              <w:rPr>
                <w:rFonts w:cs="Calibri"/>
                <w:szCs w:val="24"/>
              </w:rPr>
            </w:pPr>
          </w:p>
        </w:tc>
      </w:tr>
    </w:tbl>
    <w:p w14:paraId="5BBD20F2" w14:textId="0C61AB9A" w:rsidR="001D4CA8" w:rsidRPr="00FB27C3" w:rsidRDefault="001D4CA8" w:rsidP="00E9192A">
      <w:pPr>
        <w:rPr>
          <w:rFonts w:cs="Calibri"/>
        </w:rPr>
      </w:pPr>
    </w:p>
    <w:p w14:paraId="2D7B0717" w14:textId="77777777" w:rsidR="004C5624" w:rsidRPr="00FB27C3" w:rsidRDefault="004C5624" w:rsidP="00E9192A">
      <w:pPr>
        <w:rPr>
          <w:rFonts w:cs="Calibri"/>
        </w:rPr>
      </w:pPr>
      <w:r w:rsidRPr="00FB27C3">
        <w:rPr>
          <w:rFonts w:cs="Calibri"/>
        </w:rPr>
        <w:t>Note di compilazione:</w:t>
      </w:r>
    </w:p>
    <w:p w14:paraId="1A00D869" w14:textId="10F99027" w:rsidR="004C5624" w:rsidRPr="00FB27C3" w:rsidRDefault="004C5624" w:rsidP="00E9192A">
      <w:pPr>
        <w:pStyle w:val="Paragrafoelenco"/>
        <w:numPr>
          <w:ilvl w:val="0"/>
          <w:numId w:val="8"/>
        </w:numPr>
        <w:rPr>
          <w:rFonts w:cs="Calibri"/>
        </w:rPr>
      </w:pPr>
      <w:r w:rsidRPr="00FB27C3">
        <w:rPr>
          <w:rFonts w:cs="Calibri"/>
        </w:rPr>
        <w:t>IUT</w:t>
      </w:r>
      <w:r w:rsidR="00085E1B" w:rsidRPr="00FB27C3">
        <w:rPr>
          <w:rFonts w:cs="Calibri"/>
        </w:rPr>
        <w:t xml:space="preserve"> (Identificativo Univoco del Titolare)</w:t>
      </w:r>
      <w:r w:rsidRPr="00FB27C3">
        <w:rPr>
          <w:rFonts w:cs="Calibri"/>
        </w:rPr>
        <w:t>: da compilare solo se il titolare è già in possesso di un certificato di firma automatica rilasciato da InfoCert. In caso differente occorre compilare apposita documentazione.</w:t>
      </w:r>
    </w:p>
    <w:p w14:paraId="333FE361" w14:textId="7FB90B7C" w:rsidR="004C5624" w:rsidRPr="00FB27C3" w:rsidRDefault="004C5624" w:rsidP="00E9192A">
      <w:pPr>
        <w:pStyle w:val="Paragrafoelenco"/>
        <w:numPr>
          <w:ilvl w:val="0"/>
          <w:numId w:val="8"/>
        </w:numPr>
        <w:rPr>
          <w:rFonts w:cs="Calibri"/>
        </w:rPr>
      </w:pPr>
      <w:r w:rsidRPr="00FB27C3">
        <w:rPr>
          <w:rFonts w:cs="Calibri"/>
        </w:rPr>
        <w:t xml:space="preserve">Firma per il consenso: raccogliere la firma autografa del titolare del certificato qualificato di firma. </w:t>
      </w:r>
    </w:p>
    <w:p w14:paraId="78FA99DE" w14:textId="5261D442" w:rsidR="00E50C65" w:rsidRPr="00FB27C3" w:rsidRDefault="00E50C65" w:rsidP="00E9192A">
      <w:pPr>
        <w:rPr>
          <w:rFonts w:cs="Calibri"/>
        </w:rPr>
      </w:pPr>
    </w:p>
    <w:p w14:paraId="0695A2F7" w14:textId="2D4EF5C8" w:rsidR="43CF522A" w:rsidRDefault="43CF522A" w:rsidP="43CF522A">
      <w:pPr>
        <w:rPr>
          <w:rFonts w:cs="Calibri"/>
        </w:rPr>
      </w:pPr>
    </w:p>
    <w:p w14:paraId="02E23D7D" w14:textId="19505491" w:rsidR="43CF522A" w:rsidRDefault="43CF522A" w:rsidP="43CF522A">
      <w:pPr>
        <w:rPr>
          <w:rFonts w:cs="Calibri"/>
        </w:rPr>
      </w:pPr>
    </w:p>
    <w:p w14:paraId="74D2913F" w14:textId="5E2FB14D" w:rsidR="00E50C65" w:rsidRPr="00C7403F" w:rsidRDefault="00E50C65" w:rsidP="002A1A3C">
      <w:pPr>
        <w:pStyle w:val="Titolo1"/>
        <w:keepNext w:val="0"/>
        <w:pageBreakBefore/>
        <w:spacing w:before="0" w:after="120" w:line="240" w:lineRule="auto"/>
        <w:jc w:val="both"/>
        <w:rPr>
          <w:rFonts w:cs="Calibri"/>
          <w:caps/>
          <w:color w:val="44546A" w:themeColor="text2"/>
          <w:kern w:val="36"/>
          <w:sz w:val="36"/>
          <w:lang w:val="it-IT"/>
        </w:rPr>
      </w:pPr>
      <w:bookmarkStart w:id="10" w:name="_Toc155707655"/>
      <w:r w:rsidRPr="00C7403F">
        <w:rPr>
          <w:rFonts w:cs="Calibri"/>
          <w:caps/>
          <w:color w:val="44546A" w:themeColor="text2"/>
          <w:kern w:val="36"/>
          <w:sz w:val="36"/>
          <w:lang w:val="it-IT"/>
        </w:rPr>
        <w:lastRenderedPageBreak/>
        <w:t>formato dei documenti da conservare</w:t>
      </w:r>
      <w:bookmarkEnd w:id="10"/>
    </w:p>
    <w:p w14:paraId="15CB5F3C" w14:textId="1C3F792E" w:rsidR="001F6FE3" w:rsidRPr="00FB27C3" w:rsidRDefault="001F6FE3" w:rsidP="00E9192A">
      <w:pPr>
        <w:widowControl/>
        <w:suppressAutoHyphens w:val="0"/>
        <w:spacing w:before="100" w:beforeAutospacing="1" w:after="100" w:afterAutospacing="1"/>
        <w:jc w:val="both"/>
        <w:rPr>
          <w:rFonts w:eastAsia="Calibri" w:cs="Calibri"/>
          <w:szCs w:val="24"/>
          <w:lang w:eastAsia="en-US"/>
        </w:rPr>
      </w:pPr>
      <w:r w:rsidRPr="00FB27C3">
        <w:rPr>
          <w:rFonts w:eastAsia="Calibri" w:cs="Calibri"/>
          <w:szCs w:val="24"/>
          <w:lang w:eastAsia="en-US"/>
        </w:rPr>
        <w:t xml:space="preserve">L’ambiente di conservazione </w:t>
      </w:r>
      <w:r w:rsidR="00B11536" w:rsidRPr="00FB27C3">
        <w:rPr>
          <w:rFonts w:eastAsia="Calibri" w:cs="Calibri"/>
          <w:szCs w:val="24"/>
          <w:lang w:eastAsia="en-US"/>
        </w:rPr>
        <w:t>è</w:t>
      </w:r>
      <w:r w:rsidRPr="00FB27C3">
        <w:rPr>
          <w:rFonts w:eastAsia="Calibri" w:cs="Calibri"/>
          <w:szCs w:val="24"/>
          <w:lang w:eastAsia="en-US"/>
        </w:rPr>
        <w:t xml:space="preserve"> configurato per accettare solo formati concordati, associati ad appositi visualizzatori, al fine di preservare la leggibilità futura dei documenti.</w:t>
      </w:r>
    </w:p>
    <w:p w14:paraId="3593E716" w14:textId="249C2E48" w:rsidR="004F2E2A" w:rsidRPr="00FB27C3" w:rsidRDefault="004F2E2A" w:rsidP="004F2E2A">
      <w:pPr>
        <w:pStyle w:val="NormaleWeb"/>
        <w:jc w:val="both"/>
        <w:rPr>
          <w:rFonts w:ascii="Calibri" w:hAnsi="Calibri" w:cs="Calibri"/>
          <w:szCs w:val="24"/>
        </w:rPr>
      </w:pPr>
      <w:r w:rsidRPr="00FB27C3">
        <w:rPr>
          <w:rFonts w:ascii="Calibri" w:eastAsia="Calibri" w:hAnsi="Calibri" w:cs="Calibri"/>
          <w:szCs w:val="24"/>
          <w:lang w:eastAsia="en-US"/>
        </w:rPr>
        <w:t>I visualizzatori dei formati</w:t>
      </w:r>
      <w:r w:rsidRPr="00FB27C3">
        <w:rPr>
          <w:rFonts w:ascii="Calibri" w:hAnsi="Calibri" w:cs="Calibri"/>
          <w:szCs w:val="24"/>
        </w:rPr>
        <w:t xml:space="preserve"> standard sono: </w:t>
      </w:r>
    </w:p>
    <w:tbl>
      <w:tblPr>
        <w:tblW w:w="9233" w:type="dxa"/>
        <w:jc w:val="center"/>
        <w:tblCellSpacing w:w="0" w:type="dxa"/>
        <w:tblBorders>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2405"/>
        <w:gridCol w:w="1717"/>
        <w:gridCol w:w="2536"/>
        <w:gridCol w:w="2575"/>
      </w:tblGrid>
      <w:tr w:rsidR="004F2E2A" w:rsidRPr="00FB27C3" w14:paraId="40D19614" w14:textId="77777777" w:rsidTr="006D59DF">
        <w:trPr>
          <w:tblHeader/>
          <w:tblCellSpacing w:w="0" w:type="dxa"/>
          <w:jc w:val="center"/>
        </w:trPr>
        <w:tc>
          <w:tcPr>
            <w:tcW w:w="2405" w:type="dxa"/>
            <w:shd w:val="clear" w:color="auto" w:fill="2F5496" w:themeFill="accent1" w:themeFillShade="BF"/>
            <w:hideMark/>
          </w:tcPr>
          <w:p w14:paraId="0614F75C" w14:textId="2F8EC878" w:rsidR="004F2E2A" w:rsidRPr="00FB27C3" w:rsidRDefault="00E5733B" w:rsidP="004F2E2A">
            <w:pPr>
              <w:spacing w:before="100" w:beforeAutospacing="1" w:after="119"/>
              <w:jc w:val="center"/>
              <w:rPr>
                <w:rFonts w:cs="Calibri"/>
                <w:b/>
                <w:bCs/>
                <w:iCs/>
                <w:color w:val="FFFFFF" w:themeColor="background1"/>
                <w:szCs w:val="14"/>
              </w:rPr>
            </w:pPr>
            <w:r w:rsidRPr="00FB27C3">
              <w:rPr>
                <w:rFonts w:cs="Calibri"/>
                <w:b/>
                <w:bCs/>
                <w:iCs/>
                <w:color w:val="FFFFFF" w:themeColor="background1"/>
                <w:szCs w:val="14"/>
              </w:rPr>
              <w:t>FORMATO</w:t>
            </w:r>
          </w:p>
        </w:tc>
        <w:tc>
          <w:tcPr>
            <w:tcW w:w="1717" w:type="dxa"/>
            <w:shd w:val="clear" w:color="auto" w:fill="2F5496" w:themeFill="accent1" w:themeFillShade="BF"/>
          </w:tcPr>
          <w:p w14:paraId="6D623905" w14:textId="7FC3733D" w:rsidR="004F2E2A" w:rsidRPr="00FB27C3" w:rsidRDefault="00E5733B" w:rsidP="004F2E2A">
            <w:pPr>
              <w:spacing w:before="100" w:beforeAutospacing="1" w:after="119"/>
              <w:jc w:val="center"/>
              <w:rPr>
                <w:rFonts w:cs="Calibri"/>
                <w:b/>
                <w:bCs/>
                <w:iCs/>
                <w:color w:val="FFFFFF" w:themeColor="background1"/>
                <w:szCs w:val="14"/>
              </w:rPr>
            </w:pPr>
            <w:r w:rsidRPr="00FB27C3">
              <w:rPr>
                <w:rFonts w:cs="Calibri"/>
                <w:b/>
                <w:bCs/>
                <w:iCs/>
                <w:color w:val="FFFFFF" w:themeColor="background1"/>
                <w:szCs w:val="14"/>
              </w:rPr>
              <w:t>ESTENSIONE</w:t>
            </w:r>
          </w:p>
        </w:tc>
        <w:tc>
          <w:tcPr>
            <w:tcW w:w="2536" w:type="dxa"/>
            <w:shd w:val="clear" w:color="auto" w:fill="2F5496" w:themeFill="accent1" w:themeFillShade="BF"/>
            <w:hideMark/>
          </w:tcPr>
          <w:p w14:paraId="6C326249" w14:textId="21C683F8" w:rsidR="004F2E2A" w:rsidRPr="00FB27C3" w:rsidRDefault="00E5733B" w:rsidP="004F2E2A">
            <w:pPr>
              <w:spacing w:before="100" w:beforeAutospacing="1" w:after="119"/>
              <w:jc w:val="center"/>
              <w:rPr>
                <w:rFonts w:cs="Calibri"/>
                <w:b/>
                <w:bCs/>
                <w:iCs/>
                <w:color w:val="FFFFFF" w:themeColor="background1"/>
                <w:szCs w:val="14"/>
              </w:rPr>
            </w:pPr>
            <w:r w:rsidRPr="00FB27C3">
              <w:rPr>
                <w:rFonts w:cs="Calibri"/>
                <w:b/>
                <w:bCs/>
                <w:iCs/>
                <w:color w:val="FFFFFF" w:themeColor="background1"/>
                <w:szCs w:val="14"/>
              </w:rPr>
              <w:t>MIME-TYPE</w:t>
            </w:r>
          </w:p>
        </w:tc>
        <w:tc>
          <w:tcPr>
            <w:tcW w:w="2575" w:type="dxa"/>
            <w:shd w:val="clear" w:color="auto" w:fill="2F5496" w:themeFill="accent1" w:themeFillShade="BF"/>
            <w:hideMark/>
          </w:tcPr>
          <w:p w14:paraId="63F172E5" w14:textId="371A0EC0" w:rsidR="004F2E2A" w:rsidRPr="00FB27C3" w:rsidRDefault="00E5733B" w:rsidP="004F2E2A">
            <w:pPr>
              <w:spacing w:before="100" w:beforeAutospacing="1" w:after="119"/>
              <w:jc w:val="center"/>
              <w:rPr>
                <w:rFonts w:cs="Calibri"/>
                <w:b/>
                <w:bCs/>
                <w:iCs/>
                <w:color w:val="FFFFFF" w:themeColor="background1"/>
                <w:szCs w:val="14"/>
              </w:rPr>
            </w:pPr>
            <w:r w:rsidRPr="00FB27C3">
              <w:rPr>
                <w:rFonts w:cs="Calibri"/>
                <w:b/>
                <w:bCs/>
                <w:iCs/>
                <w:color w:val="FFFFFF" w:themeColor="background1"/>
                <w:szCs w:val="14"/>
              </w:rPr>
              <w:t>STANDARD</w:t>
            </w:r>
          </w:p>
        </w:tc>
      </w:tr>
      <w:tr w:rsidR="004F2E2A" w:rsidRPr="00FB27C3" w14:paraId="11DC761B" w14:textId="77777777" w:rsidTr="006D59DF">
        <w:trPr>
          <w:tblCellSpacing w:w="0" w:type="dxa"/>
          <w:jc w:val="center"/>
        </w:trPr>
        <w:tc>
          <w:tcPr>
            <w:tcW w:w="2405" w:type="dxa"/>
            <w:shd w:val="clear" w:color="auto" w:fill="auto"/>
          </w:tcPr>
          <w:p w14:paraId="437763C5" w14:textId="77777777" w:rsidR="004F2E2A" w:rsidRPr="00FB27C3" w:rsidRDefault="004F2E2A" w:rsidP="00F117EE">
            <w:pPr>
              <w:spacing w:before="100" w:beforeAutospacing="1" w:after="119"/>
              <w:rPr>
                <w:rFonts w:cs="Calibri"/>
                <w:b/>
                <w:bCs/>
                <w:iCs/>
                <w:szCs w:val="14"/>
              </w:rPr>
            </w:pPr>
            <w:r w:rsidRPr="00FB27C3">
              <w:rPr>
                <w:rFonts w:cs="Calibri"/>
                <w:b/>
                <w:bCs/>
                <w:iCs/>
                <w:szCs w:val="14"/>
              </w:rPr>
              <w:t>PDF o PDF/A</w:t>
            </w:r>
          </w:p>
        </w:tc>
        <w:tc>
          <w:tcPr>
            <w:tcW w:w="1717" w:type="dxa"/>
            <w:shd w:val="clear" w:color="auto" w:fill="auto"/>
          </w:tcPr>
          <w:p w14:paraId="563B42A0" w14:textId="77777777" w:rsidR="004F2E2A" w:rsidRPr="00FB27C3" w:rsidRDefault="004F2E2A" w:rsidP="00F117EE">
            <w:pPr>
              <w:spacing w:before="100" w:beforeAutospacing="1" w:after="119"/>
              <w:rPr>
                <w:rFonts w:cs="Calibri"/>
                <w:bCs/>
                <w:iCs/>
                <w:szCs w:val="14"/>
              </w:rPr>
            </w:pPr>
            <w:r w:rsidRPr="00FB27C3">
              <w:rPr>
                <w:rFonts w:cs="Calibri"/>
                <w:bCs/>
                <w:iCs/>
                <w:szCs w:val="14"/>
              </w:rPr>
              <w:t>.pdf</w:t>
            </w:r>
          </w:p>
        </w:tc>
        <w:tc>
          <w:tcPr>
            <w:tcW w:w="2536" w:type="dxa"/>
            <w:shd w:val="clear" w:color="auto" w:fill="auto"/>
          </w:tcPr>
          <w:p w14:paraId="3A77C799" w14:textId="77777777" w:rsidR="004F2E2A" w:rsidRPr="00FB27C3" w:rsidRDefault="004F2E2A" w:rsidP="00F117EE">
            <w:pPr>
              <w:spacing w:before="100" w:beforeAutospacing="1" w:after="119"/>
              <w:rPr>
                <w:rFonts w:cs="Calibri"/>
                <w:bCs/>
                <w:iCs/>
                <w:szCs w:val="14"/>
              </w:rPr>
            </w:pPr>
            <w:proofErr w:type="spellStart"/>
            <w:r w:rsidRPr="00FB27C3">
              <w:rPr>
                <w:rFonts w:cs="Calibri"/>
                <w:bCs/>
                <w:iCs/>
                <w:szCs w:val="14"/>
              </w:rPr>
              <w:t>application</w:t>
            </w:r>
            <w:proofErr w:type="spellEnd"/>
            <w:r w:rsidRPr="00FB27C3">
              <w:rPr>
                <w:rFonts w:cs="Calibri"/>
                <w:bCs/>
                <w:iCs/>
                <w:szCs w:val="14"/>
              </w:rPr>
              <w:t>/</w:t>
            </w:r>
            <w:proofErr w:type="spellStart"/>
            <w:r w:rsidRPr="00FB27C3">
              <w:rPr>
                <w:rFonts w:cs="Calibri"/>
                <w:bCs/>
                <w:iCs/>
                <w:szCs w:val="14"/>
              </w:rPr>
              <w:t>pdf;NA</w:t>
            </w:r>
            <w:proofErr w:type="spellEnd"/>
          </w:p>
        </w:tc>
        <w:tc>
          <w:tcPr>
            <w:tcW w:w="2575" w:type="dxa"/>
            <w:shd w:val="clear" w:color="auto" w:fill="auto"/>
          </w:tcPr>
          <w:p w14:paraId="2030F966" w14:textId="77777777" w:rsidR="004F2E2A" w:rsidRPr="00FB27C3" w:rsidRDefault="004F2E2A" w:rsidP="00F117EE">
            <w:pPr>
              <w:spacing w:before="100" w:beforeAutospacing="1" w:after="119"/>
              <w:rPr>
                <w:rFonts w:cs="Calibri"/>
                <w:bCs/>
                <w:iCs/>
                <w:szCs w:val="14"/>
              </w:rPr>
            </w:pPr>
            <w:r w:rsidRPr="00FB27C3">
              <w:rPr>
                <w:rFonts w:cs="Calibri"/>
                <w:bCs/>
                <w:iCs/>
                <w:szCs w:val="14"/>
              </w:rPr>
              <w:t>ISO 32000-1 (PDF), ISO 19005-1:2005 (vers. PDF 1.4), ISO 19005-2:2011 (vers. PDF 1.7)</w:t>
            </w:r>
          </w:p>
        </w:tc>
      </w:tr>
      <w:tr w:rsidR="004F2E2A" w:rsidRPr="0006064A" w14:paraId="3C9EE134" w14:textId="77777777" w:rsidTr="006D59DF">
        <w:trPr>
          <w:tblCellSpacing w:w="0" w:type="dxa"/>
          <w:jc w:val="center"/>
        </w:trPr>
        <w:tc>
          <w:tcPr>
            <w:tcW w:w="2405" w:type="dxa"/>
            <w:shd w:val="clear" w:color="auto" w:fill="D9E2F3" w:themeFill="accent1" w:themeFillTint="33"/>
          </w:tcPr>
          <w:p w14:paraId="51AB9830" w14:textId="77777777" w:rsidR="004F2E2A" w:rsidRPr="00FB27C3" w:rsidRDefault="004F2E2A" w:rsidP="00F117EE">
            <w:pPr>
              <w:spacing w:before="100" w:beforeAutospacing="1" w:after="119"/>
              <w:rPr>
                <w:rFonts w:cs="Calibri"/>
                <w:b/>
                <w:bCs/>
                <w:iCs/>
                <w:szCs w:val="14"/>
              </w:rPr>
            </w:pPr>
            <w:r w:rsidRPr="00FB27C3">
              <w:rPr>
                <w:rFonts w:cs="Calibri"/>
                <w:b/>
                <w:bCs/>
                <w:iCs/>
                <w:szCs w:val="14"/>
              </w:rPr>
              <w:t>TIFF</w:t>
            </w:r>
          </w:p>
        </w:tc>
        <w:tc>
          <w:tcPr>
            <w:tcW w:w="1717" w:type="dxa"/>
            <w:shd w:val="clear" w:color="auto" w:fill="D9E2F3" w:themeFill="accent1" w:themeFillTint="33"/>
          </w:tcPr>
          <w:p w14:paraId="3EFA53FC" w14:textId="77777777" w:rsidR="004F2E2A" w:rsidRPr="00FB27C3" w:rsidRDefault="004F2E2A" w:rsidP="00F117EE">
            <w:pPr>
              <w:spacing w:before="100" w:beforeAutospacing="1" w:after="119"/>
              <w:rPr>
                <w:rFonts w:cs="Calibri"/>
                <w:bCs/>
                <w:iCs/>
                <w:szCs w:val="14"/>
              </w:rPr>
            </w:pPr>
            <w:r w:rsidRPr="00FB27C3">
              <w:rPr>
                <w:rFonts w:cs="Calibri"/>
                <w:bCs/>
                <w:iCs/>
                <w:szCs w:val="14"/>
              </w:rPr>
              <w:t>.</w:t>
            </w:r>
            <w:proofErr w:type="spellStart"/>
            <w:r w:rsidRPr="00FB27C3">
              <w:rPr>
                <w:rFonts w:cs="Calibri"/>
                <w:bCs/>
                <w:iCs/>
                <w:szCs w:val="14"/>
              </w:rPr>
              <w:t>tif</w:t>
            </w:r>
            <w:proofErr w:type="spellEnd"/>
          </w:p>
        </w:tc>
        <w:tc>
          <w:tcPr>
            <w:tcW w:w="2536" w:type="dxa"/>
            <w:shd w:val="clear" w:color="auto" w:fill="D9E2F3" w:themeFill="accent1" w:themeFillTint="33"/>
          </w:tcPr>
          <w:p w14:paraId="2474CFA1" w14:textId="77777777" w:rsidR="004F2E2A" w:rsidRPr="00FB27C3" w:rsidRDefault="004F2E2A" w:rsidP="00F117EE">
            <w:pPr>
              <w:spacing w:before="100" w:beforeAutospacing="1" w:after="119"/>
              <w:rPr>
                <w:rFonts w:cs="Calibri"/>
                <w:bCs/>
                <w:iCs/>
                <w:szCs w:val="14"/>
              </w:rPr>
            </w:pPr>
            <w:r w:rsidRPr="00FB27C3">
              <w:rPr>
                <w:rFonts w:cs="Calibri"/>
                <w:bCs/>
                <w:iCs/>
                <w:szCs w:val="14"/>
              </w:rPr>
              <w:t>image/</w:t>
            </w:r>
            <w:proofErr w:type="spellStart"/>
            <w:r w:rsidRPr="00FB27C3">
              <w:rPr>
                <w:rFonts w:cs="Calibri"/>
                <w:bCs/>
                <w:iCs/>
                <w:szCs w:val="14"/>
              </w:rPr>
              <w:t>tiff;NA</w:t>
            </w:r>
            <w:proofErr w:type="spellEnd"/>
          </w:p>
        </w:tc>
        <w:tc>
          <w:tcPr>
            <w:tcW w:w="2575" w:type="dxa"/>
            <w:shd w:val="clear" w:color="auto" w:fill="D9E2F3" w:themeFill="accent1" w:themeFillTint="33"/>
          </w:tcPr>
          <w:p w14:paraId="304E083D" w14:textId="77777777" w:rsidR="004F2E2A" w:rsidRPr="00FB27C3" w:rsidRDefault="004F2E2A" w:rsidP="00F117EE">
            <w:pPr>
              <w:spacing w:before="100" w:beforeAutospacing="1" w:after="119"/>
              <w:rPr>
                <w:rFonts w:cs="Calibri"/>
                <w:bCs/>
                <w:iCs/>
                <w:szCs w:val="14"/>
                <w:lang w:val="en-GB"/>
              </w:rPr>
            </w:pPr>
            <w:r w:rsidRPr="00FB27C3">
              <w:rPr>
                <w:rFonts w:cs="Calibri"/>
                <w:bCs/>
                <w:iCs/>
                <w:szCs w:val="14"/>
                <w:lang w:val="en-GB"/>
              </w:rPr>
              <w:t>ISO 12639(TIFF/IT); ISO 12234 (TIFF/EP)</w:t>
            </w:r>
          </w:p>
        </w:tc>
      </w:tr>
      <w:tr w:rsidR="004F2E2A" w:rsidRPr="00FB27C3" w14:paraId="67CE28FE" w14:textId="77777777" w:rsidTr="006D59DF">
        <w:trPr>
          <w:tblCellSpacing w:w="0" w:type="dxa"/>
          <w:jc w:val="center"/>
        </w:trPr>
        <w:tc>
          <w:tcPr>
            <w:tcW w:w="2405" w:type="dxa"/>
          </w:tcPr>
          <w:p w14:paraId="363267F3" w14:textId="77777777" w:rsidR="004F2E2A" w:rsidRPr="00FB27C3" w:rsidRDefault="004F2E2A" w:rsidP="00F117EE">
            <w:pPr>
              <w:spacing w:before="100" w:beforeAutospacing="1" w:after="119"/>
              <w:rPr>
                <w:rFonts w:cs="Calibri"/>
                <w:b/>
                <w:bCs/>
                <w:iCs/>
                <w:szCs w:val="14"/>
              </w:rPr>
            </w:pPr>
            <w:r w:rsidRPr="00FB27C3">
              <w:rPr>
                <w:rFonts w:cs="Calibri"/>
                <w:b/>
                <w:bCs/>
                <w:iCs/>
                <w:szCs w:val="14"/>
              </w:rPr>
              <w:t>XML</w:t>
            </w:r>
          </w:p>
        </w:tc>
        <w:tc>
          <w:tcPr>
            <w:tcW w:w="1717" w:type="dxa"/>
          </w:tcPr>
          <w:p w14:paraId="46CAA9DF" w14:textId="77777777" w:rsidR="004F2E2A" w:rsidRPr="00FB27C3" w:rsidRDefault="004F2E2A" w:rsidP="00F117EE">
            <w:pPr>
              <w:spacing w:before="100" w:beforeAutospacing="1" w:after="119"/>
              <w:rPr>
                <w:rFonts w:cs="Calibri"/>
                <w:bCs/>
                <w:iCs/>
                <w:szCs w:val="14"/>
              </w:rPr>
            </w:pPr>
            <w:r w:rsidRPr="00FB27C3">
              <w:rPr>
                <w:rFonts w:cs="Calibri"/>
                <w:bCs/>
                <w:iCs/>
                <w:szCs w:val="14"/>
              </w:rPr>
              <w:t xml:space="preserve">.xml </w:t>
            </w:r>
          </w:p>
        </w:tc>
        <w:tc>
          <w:tcPr>
            <w:tcW w:w="2536" w:type="dxa"/>
          </w:tcPr>
          <w:p w14:paraId="67E3AC9F" w14:textId="77777777" w:rsidR="004F2E2A" w:rsidRPr="00FB27C3" w:rsidRDefault="004F2E2A" w:rsidP="00F117EE">
            <w:pPr>
              <w:spacing w:before="100" w:beforeAutospacing="1" w:after="119"/>
              <w:rPr>
                <w:rFonts w:cs="Calibri"/>
                <w:bCs/>
                <w:iCs/>
                <w:szCs w:val="14"/>
              </w:rPr>
            </w:pPr>
            <w:r w:rsidRPr="00FB27C3">
              <w:rPr>
                <w:rFonts w:cs="Calibri"/>
                <w:bCs/>
                <w:iCs/>
                <w:szCs w:val="14"/>
              </w:rPr>
              <w:t>text/xml;1.0</w:t>
            </w:r>
          </w:p>
        </w:tc>
        <w:tc>
          <w:tcPr>
            <w:tcW w:w="2575" w:type="dxa"/>
          </w:tcPr>
          <w:p w14:paraId="24623D16" w14:textId="77777777" w:rsidR="004F2E2A" w:rsidRPr="00FB27C3" w:rsidRDefault="004F2E2A" w:rsidP="00F117EE">
            <w:pPr>
              <w:spacing w:before="100" w:beforeAutospacing="1" w:after="119"/>
              <w:ind w:firstLine="426"/>
              <w:jc w:val="center"/>
              <w:rPr>
                <w:rFonts w:cs="Calibri"/>
                <w:bCs/>
                <w:iCs/>
                <w:szCs w:val="14"/>
              </w:rPr>
            </w:pPr>
          </w:p>
        </w:tc>
      </w:tr>
      <w:tr w:rsidR="004F2E2A" w:rsidRPr="00FB27C3" w14:paraId="514B6098" w14:textId="77777777" w:rsidTr="006D59DF">
        <w:trPr>
          <w:tblCellSpacing w:w="0" w:type="dxa"/>
          <w:jc w:val="center"/>
        </w:trPr>
        <w:tc>
          <w:tcPr>
            <w:tcW w:w="2405" w:type="dxa"/>
            <w:shd w:val="clear" w:color="auto" w:fill="D9E2F3" w:themeFill="accent1" w:themeFillTint="33"/>
          </w:tcPr>
          <w:p w14:paraId="6B07745C" w14:textId="77777777" w:rsidR="004F2E2A" w:rsidRPr="00FB27C3" w:rsidRDefault="004F2E2A" w:rsidP="00F117EE">
            <w:pPr>
              <w:spacing w:before="100" w:beforeAutospacing="1" w:after="119"/>
              <w:rPr>
                <w:rFonts w:cs="Calibri"/>
                <w:b/>
                <w:bCs/>
                <w:iCs/>
                <w:szCs w:val="14"/>
              </w:rPr>
            </w:pPr>
            <w:r w:rsidRPr="00FB27C3">
              <w:rPr>
                <w:rFonts w:cs="Calibri"/>
                <w:b/>
                <w:bCs/>
                <w:iCs/>
                <w:szCs w:val="14"/>
              </w:rPr>
              <w:t>TXT</w:t>
            </w:r>
          </w:p>
        </w:tc>
        <w:tc>
          <w:tcPr>
            <w:tcW w:w="1717" w:type="dxa"/>
            <w:shd w:val="clear" w:color="auto" w:fill="D9E2F3" w:themeFill="accent1" w:themeFillTint="33"/>
          </w:tcPr>
          <w:p w14:paraId="1807D054" w14:textId="77777777" w:rsidR="004F2E2A" w:rsidRPr="00FB27C3" w:rsidRDefault="004F2E2A" w:rsidP="00F117EE">
            <w:pPr>
              <w:spacing w:before="100" w:beforeAutospacing="1" w:after="119"/>
              <w:rPr>
                <w:rFonts w:cs="Calibri"/>
                <w:bCs/>
                <w:iCs/>
                <w:szCs w:val="14"/>
              </w:rPr>
            </w:pPr>
            <w:r w:rsidRPr="00FB27C3">
              <w:rPr>
                <w:rFonts w:cs="Calibri"/>
                <w:bCs/>
                <w:iCs/>
                <w:szCs w:val="14"/>
              </w:rPr>
              <w:t>.</w:t>
            </w:r>
            <w:proofErr w:type="spellStart"/>
            <w:r w:rsidRPr="00FB27C3">
              <w:rPr>
                <w:rFonts w:cs="Calibri"/>
                <w:bCs/>
                <w:iCs/>
                <w:szCs w:val="14"/>
              </w:rPr>
              <w:t>txt</w:t>
            </w:r>
            <w:proofErr w:type="spellEnd"/>
          </w:p>
        </w:tc>
        <w:tc>
          <w:tcPr>
            <w:tcW w:w="2536" w:type="dxa"/>
            <w:shd w:val="clear" w:color="auto" w:fill="D9E2F3" w:themeFill="accent1" w:themeFillTint="33"/>
          </w:tcPr>
          <w:p w14:paraId="7ECFF75C" w14:textId="77777777" w:rsidR="004F2E2A" w:rsidRPr="00FB27C3" w:rsidRDefault="004F2E2A" w:rsidP="00F117EE">
            <w:pPr>
              <w:spacing w:before="100" w:beforeAutospacing="1" w:after="119"/>
              <w:rPr>
                <w:rFonts w:cs="Calibri"/>
                <w:bCs/>
                <w:iCs/>
                <w:szCs w:val="14"/>
              </w:rPr>
            </w:pPr>
            <w:r w:rsidRPr="00FB27C3">
              <w:rPr>
                <w:rFonts w:cs="Calibri"/>
                <w:bCs/>
                <w:iCs/>
                <w:szCs w:val="14"/>
              </w:rPr>
              <w:t>text/</w:t>
            </w:r>
            <w:proofErr w:type="spellStart"/>
            <w:r w:rsidRPr="00FB27C3">
              <w:rPr>
                <w:rFonts w:cs="Calibri"/>
                <w:bCs/>
                <w:iCs/>
                <w:szCs w:val="14"/>
              </w:rPr>
              <w:t>plain;NA</w:t>
            </w:r>
            <w:proofErr w:type="spellEnd"/>
          </w:p>
        </w:tc>
        <w:tc>
          <w:tcPr>
            <w:tcW w:w="2575" w:type="dxa"/>
            <w:shd w:val="clear" w:color="auto" w:fill="D9E2F3" w:themeFill="accent1" w:themeFillTint="33"/>
          </w:tcPr>
          <w:p w14:paraId="0B518441" w14:textId="77777777" w:rsidR="004F2E2A" w:rsidRPr="00FB27C3" w:rsidRDefault="004F2E2A" w:rsidP="00F117EE">
            <w:pPr>
              <w:spacing w:before="100" w:beforeAutospacing="1" w:after="119"/>
              <w:rPr>
                <w:rFonts w:cs="Calibri"/>
                <w:bCs/>
                <w:iCs/>
                <w:szCs w:val="14"/>
              </w:rPr>
            </w:pPr>
          </w:p>
        </w:tc>
      </w:tr>
    </w:tbl>
    <w:p w14:paraId="5035A8A7" w14:textId="5E9A2840" w:rsidR="004F2E2A" w:rsidRPr="00FB27C3" w:rsidRDefault="004F2E2A" w:rsidP="00C6659A">
      <w:pPr>
        <w:pStyle w:val="NormaleWeb"/>
        <w:jc w:val="both"/>
        <w:rPr>
          <w:rFonts w:ascii="Calibri" w:hAnsi="Calibri" w:cs="Calibri"/>
          <w:szCs w:val="24"/>
        </w:rPr>
      </w:pPr>
      <w:r w:rsidRPr="00FB27C3">
        <w:rPr>
          <w:rFonts w:ascii="Calibri" w:eastAsia="Calibri" w:hAnsi="Calibri" w:cs="Calibri"/>
          <w:szCs w:val="24"/>
          <w:lang w:eastAsia="en-US"/>
        </w:rPr>
        <w:t>I visualizzatori dei formati</w:t>
      </w:r>
      <w:r w:rsidRPr="00FB27C3">
        <w:rPr>
          <w:rFonts w:ascii="Calibri" w:hAnsi="Calibri" w:cs="Calibri"/>
          <w:szCs w:val="24"/>
        </w:rPr>
        <w:t xml:space="preserve"> standard sono automaticamente assegnati all'atto dell’attivazione del proprio ambiente di conservazione e sono forniti da InfoCert al Soggetto Produttore.</w:t>
      </w:r>
    </w:p>
    <w:p w14:paraId="4DFD7153" w14:textId="30A99FB8" w:rsidR="008616C1" w:rsidRPr="00FB27C3" w:rsidRDefault="00847EE8" w:rsidP="00E9192A">
      <w:pPr>
        <w:widowControl/>
        <w:suppressAutoHyphens w:val="0"/>
        <w:spacing w:before="100" w:beforeAutospacing="1" w:afterAutospacing="1"/>
        <w:jc w:val="both"/>
        <w:rPr>
          <w:rFonts w:eastAsia="MS Mincho" w:cs="Calibri"/>
          <w:szCs w:val="24"/>
          <w:lang w:eastAsia="it-IT"/>
        </w:rPr>
      </w:pPr>
      <w:r w:rsidRPr="00FB27C3">
        <w:rPr>
          <w:rFonts w:eastAsia="MS Mincho" w:cs="Calibri"/>
          <w:szCs w:val="24"/>
          <w:lang w:eastAsia="it-IT"/>
        </w:rPr>
        <w:t xml:space="preserve">Conservare documenti in altri formati (jpeg, Open </w:t>
      </w:r>
      <w:proofErr w:type="spellStart"/>
      <w:r w:rsidRPr="00FB27C3">
        <w:rPr>
          <w:rFonts w:eastAsia="MS Mincho" w:cs="Calibri"/>
          <w:szCs w:val="24"/>
          <w:lang w:eastAsia="it-IT"/>
        </w:rPr>
        <w:t>Document</w:t>
      </w:r>
      <w:proofErr w:type="spellEnd"/>
      <w:r w:rsidRPr="00FB27C3">
        <w:rPr>
          <w:rFonts w:eastAsia="MS Mincho" w:cs="Calibri"/>
          <w:szCs w:val="24"/>
          <w:lang w:eastAsia="it-IT"/>
        </w:rPr>
        <w:t xml:space="preserve"> Format, </w:t>
      </w:r>
      <w:r w:rsidR="00F84769" w:rsidRPr="00FB27C3">
        <w:rPr>
          <w:rFonts w:eastAsia="MS Mincho" w:cs="Calibri"/>
          <w:szCs w:val="24"/>
          <w:lang w:eastAsia="it-IT"/>
        </w:rPr>
        <w:t>EML</w:t>
      </w:r>
      <w:r w:rsidRPr="00FB27C3">
        <w:rPr>
          <w:rFonts w:eastAsia="MS Mincho" w:cs="Calibri"/>
          <w:szCs w:val="24"/>
          <w:lang w:eastAsia="it-IT"/>
        </w:rPr>
        <w:t>, DICOM, ecc..) è sempre possibile</w:t>
      </w:r>
      <w:r w:rsidR="001F5588" w:rsidRPr="00FB27C3">
        <w:rPr>
          <w:rFonts w:eastAsia="MS Mincho" w:cs="Calibri"/>
          <w:szCs w:val="24"/>
          <w:lang w:eastAsia="it-IT"/>
        </w:rPr>
        <w:t>, indicandoli nella seguente tabella</w:t>
      </w:r>
      <w:r w:rsidRPr="00FB27C3">
        <w:rPr>
          <w:rFonts w:eastAsia="MS Mincho" w:cs="Calibri"/>
          <w:szCs w:val="24"/>
          <w:lang w:eastAsia="it-IT"/>
        </w:rPr>
        <w:t xml:space="preserve">. </w:t>
      </w:r>
    </w:p>
    <w:tbl>
      <w:tblPr>
        <w:tblStyle w:val="Sfondomedio1-Colore11"/>
        <w:tblW w:w="9629" w:type="dxa"/>
        <w:tblLook w:val="04A0" w:firstRow="1" w:lastRow="0" w:firstColumn="1" w:lastColumn="0" w:noHBand="0" w:noVBand="1"/>
      </w:tblPr>
      <w:tblGrid>
        <w:gridCol w:w="7078"/>
        <w:gridCol w:w="2551"/>
      </w:tblGrid>
      <w:tr w:rsidR="001F5588" w:rsidRPr="00FB27C3" w14:paraId="781B3A29" w14:textId="77777777" w:rsidTr="11CDEE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shd w:val="clear" w:color="auto" w:fill="2F5496" w:themeFill="accent1" w:themeFillShade="BF"/>
          </w:tcPr>
          <w:p w14:paraId="51C7E76F" w14:textId="77777777" w:rsidR="001F5588" w:rsidRPr="00FB27C3" w:rsidRDefault="001F5588" w:rsidP="00F117EE">
            <w:pPr>
              <w:jc w:val="center"/>
              <w:rPr>
                <w:rFonts w:cs="Calibri"/>
                <w:szCs w:val="24"/>
              </w:rPr>
            </w:pPr>
            <w:r w:rsidRPr="00FB27C3">
              <w:rPr>
                <w:rFonts w:cs="Calibri"/>
                <w:szCs w:val="24"/>
              </w:rPr>
              <w:t xml:space="preserve">FORMATO </w:t>
            </w:r>
          </w:p>
        </w:tc>
        <w:tc>
          <w:tcPr>
            <w:tcW w:w="2551" w:type="dxa"/>
            <w:shd w:val="clear" w:color="auto" w:fill="2F5496" w:themeFill="accent1" w:themeFillShade="BF"/>
          </w:tcPr>
          <w:p w14:paraId="7D065C98" w14:textId="77777777" w:rsidR="001F5588" w:rsidRPr="00FB27C3" w:rsidRDefault="001F5588" w:rsidP="00F117E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MIME-TYPE</w:t>
            </w:r>
          </w:p>
        </w:tc>
      </w:tr>
      <w:tr w:rsidR="001F5588" w:rsidRPr="00FB27C3" w14:paraId="780318B7" w14:textId="77777777" w:rsidTr="11CDE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shd w:val="clear" w:color="auto" w:fill="FFFFFF" w:themeFill="background1"/>
          </w:tcPr>
          <w:p w14:paraId="47933C57" w14:textId="4543CCD6" w:rsidR="001F5588" w:rsidRPr="00FB27C3" w:rsidRDefault="00356251" w:rsidP="00F117EE">
            <w:pPr>
              <w:rPr>
                <w:rFonts w:cs="Calibri"/>
                <w:sz w:val="36"/>
                <w:szCs w:val="24"/>
              </w:rPr>
            </w:pPr>
            <w:r w:rsidRPr="00FB27C3">
              <w:rPr>
                <w:rFonts w:cs="Calibri"/>
                <w:sz w:val="36"/>
                <w:szCs w:val="24"/>
              </w:rPr>
              <w:t>□</w:t>
            </w:r>
            <w:r>
              <w:rPr>
                <w:rFonts w:cs="Calibri"/>
                <w:sz w:val="36"/>
                <w:szCs w:val="24"/>
              </w:rPr>
              <w:t xml:space="preserve"> …</w:t>
            </w:r>
          </w:p>
        </w:tc>
        <w:tc>
          <w:tcPr>
            <w:tcW w:w="2551" w:type="dxa"/>
            <w:shd w:val="clear" w:color="auto" w:fill="FFFFFF" w:themeFill="background1"/>
          </w:tcPr>
          <w:p w14:paraId="767EC2C6" w14:textId="5515F8AB" w:rsidR="001F5588" w:rsidRPr="00FB27C3" w:rsidRDefault="001F5588" w:rsidP="00F117EE">
            <w:pPr>
              <w:cnfStyle w:val="000000100000" w:firstRow="0" w:lastRow="0" w:firstColumn="0" w:lastColumn="0" w:oddVBand="0" w:evenVBand="0" w:oddHBand="1" w:evenHBand="0" w:firstRowFirstColumn="0" w:firstRowLastColumn="0" w:lastRowFirstColumn="0" w:lastRowLastColumn="0"/>
              <w:rPr>
                <w:rFonts w:cs="Calibri"/>
                <w:szCs w:val="24"/>
              </w:rPr>
            </w:pPr>
          </w:p>
        </w:tc>
      </w:tr>
      <w:tr w:rsidR="001F5588" w:rsidRPr="00FB27C3" w14:paraId="5BB455D7" w14:textId="77777777" w:rsidTr="11CDE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8" w:type="dxa"/>
            <w:shd w:val="clear" w:color="auto" w:fill="D9E2F3" w:themeFill="accent1" w:themeFillTint="33"/>
          </w:tcPr>
          <w:p w14:paraId="29D82F2D" w14:textId="77777777" w:rsidR="001F5588" w:rsidRPr="00FB27C3" w:rsidRDefault="001F5588" w:rsidP="00F117EE">
            <w:pPr>
              <w:rPr>
                <w:rFonts w:eastAsia="Times New Roman" w:cs="Calibri"/>
                <w:bCs w:val="0"/>
                <w:szCs w:val="24"/>
              </w:rPr>
            </w:pPr>
            <w:r w:rsidRPr="00FB27C3">
              <w:rPr>
                <w:rFonts w:cs="Calibri"/>
                <w:sz w:val="36"/>
                <w:szCs w:val="24"/>
              </w:rPr>
              <w:t>□ …</w:t>
            </w:r>
          </w:p>
        </w:tc>
        <w:tc>
          <w:tcPr>
            <w:tcW w:w="2551" w:type="dxa"/>
            <w:shd w:val="clear" w:color="auto" w:fill="D9E2F3" w:themeFill="accent1" w:themeFillTint="33"/>
          </w:tcPr>
          <w:p w14:paraId="65968D37" w14:textId="77777777" w:rsidR="001F5588" w:rsidRPr="00FB27C3" w:rsidRDefault="001F5588" w:rsidP="00F117EE">
            <w:pPr>
              <w:cnfStyle w:val="000000010000" w:firstRow="0" w:lastRow="0" w:firstColumn="0" w:lastColumn="0" w:oddVBand="0" w:evenVBand="0" w:oddHBand="0" w:evenHBand="1" w:firstRowFirstColumn="0" w:firstRowLastColumn="0" w:lastRowFirstColumn="0" w:lastRowLastColumn="0"/>
              <w:rPr>
                <w:rFonts w:cs="Calibri"/>
                <w:szCs w:val="24"/>
              </w:rPr>
            </w:pPr>
          </w:p>
        </w:tc>
      </w:tr>
    </w:tbl>
    <w:p w14:paraId="529A0A6D" w14:textId="255770B7" w:rsidR="00C6659A" w:rsidRPr="00D16305" w:rsidRDefault="1F5A8B80" w:rsidP="00E9192A">
      <w:pPr>
        <w:widowControl/>
        <w:suppressAutoHyphens w:val="0"/>
        <w:spacing w:before="100" w:beforeAutospacing="1" w:afterAutospacing="1"/>
        <w:jc w:val="both"/>
      </w:pPr>
      <w:r w:rsidRPr="11CDEEB5">
        <w:rPr>
          <w:rFonts w:eastAsia="Calibri" w:cs="Calibri"/>
          <w:szCs w:val="24"/>
        </w:rPr>
        <w:t>I visualizzatori di formati aggiuntivi ai predefiniti devono essere inviati dal Produttore prima di iniziare la conservazione dei documenti (il sistema accetta i documenti in conservazione anche se il visualizzatore non è caricato, ma finché non viene caricato non è possibile effettuare l'esibizione dei documenti).</w:t>
      </w:r>
    </w:p>
    <w:p w14:paraId="0568A74B" w14:textId="2D2D38E9" w:rsidR="00C6659A" w:rsidRPr="00D16305" w:rsidRDefault="1F5A8B80" w:rsidP="00E9192A">
      <w:pPr>
        <w:widowControl/>
        <w:suppressAutoHyphens w:val="0"/>
        <w:spacing w:before="100" w:beforeAutospacing="1" w:afterAutospacing="1"/>
        <w:jc w:val="both"/>
      </w:pPr>
      <w:r w:rsidRPr="11CDEEB5">
        <w:rPr>
          <w:rFonts w:eastAsia="Calibri" w:cs="Calibri"/>
          <w:szCs w:val="24"/>
        </w:rPr>
        <w:t xml:space="preserve">Nel caso si abbia necessità di versare in conservazione un file di tipo “archivio compresso” (come ad esempio zip, tar, </w:t>
      </w:r>
      <w:proofErr w:type="spellStart"/>
      <w:r w:rsidRPr="11CDEEB5">
        <w:rPr>
          <w:rFonts w:eastAsia="Calibri" w:cs="Calibri"/>
          <w:szCs w:val="24"/>
        </w:rPr>
        <w:t>rar</w:t>
      </w:r>
      <w:proofErr w:type="spellEnd"/>
      <w:r w:rsidRPr="11CDEEB5">
        <w:rPr>
          <w:rFonts w:eastAsia="Calibri" w:cs="Calibri"/>
          <w:szCs w:val="24"/>
        </w:rPr>
        <w:t>) il Produttore/Utente si impegna a mantenere gli strumenti necessari per la visualizzazione dei documenti contenuti all’interno dei file di tipo ‘archivio compresso’ (e di quelli eventualmente a questi allegati). In tali ipotesi il Produttore/Utente dovrà infatti assicurare quanto previsto dalle “Linee Guida sulla formazione, gestione e conservazione dei documenti informatici”, comprensive dei relativi allegati, in particolare l’Allegato 2, emanate dall’Agenzia per l’Italia Digitale il 9.9.2020, ed il cui avviso è stato pubblicato sulla Gazzetta Ufficiale, Serie Generale, n. 259 del 19.10.2020, e ss.mm.ii., relativamente ai programmi per la visualizzazione dei documenti medesimi e l’obbligo di esibizione.</w:t>
      </w:r>
    </w:p>
    <w:p w14:paraId="2A9D053C" w14:textId="32FB0D9E" w:rsidR="00C6659A" w:rsidRPr="00D16305" w:rsidRDefault="1F5A8B80" w:rsidP="00E9192A">
      <w:pPr>
        <w:widowControl/>
        <w:suppressAutoHyphens w:val="0"/>
        <w:spacing w:before="100" w:beforeAutospacing="1" w:afterAutospacing="1"/>
        <w:jc w:val="both"/>
      </w:pPr>
      <w:r w:rsidRPr="57F837AF">
        <w:rPr>
          <w:rFonts w:eastAsia="Calibri" w:cs="Calibri"/>
        </w:rPr>
        <w:lastRenderedPageBreak/>
        <w:t>Per i formati MSG e EML il Produttore si impegna a conservare il software necessario alla lettura dei file allegati. Nel caso di invio in conservazione di file cifrati, essi andranno distinti valorizzando l’apposito tag nel file dei parametri che accompagna la conservazione. Per i documenti di questo tipo, il Produttore si impegna a conservare il software necessario alla loro decrittazione, sollevando InfoCert dalla responsabilità sulla loro visualizzazione</w:t>
      </w:r>
      <w:r w:rsidR="00CD4C35" w:rsidRPr="57F837AF">
        <w:rPr>
          <w:rFonts w:eastAsia="Calibri" w:cs="Calibri"/>
        </w:rPr>
        <w:t>.</w:t>
      </w:r>
    </w:p>
    <w:p w14:paraId="6210FB8D" w14:textId="67C9EC48" w:rsidR="002A2258" w:rsidRPr="00FB27C3" w:rsidRDefault="002A2258" w:rsidP="11CDEEB5">
      <w:pPr>
        <w:pStyle w:val="Titolo1"/>
        <w:keepNext w:val="0"/>
        <w:pageBreakBefore/>
        <w:spacing w:before="0" w:after="120" w:line="240" w:lineRule="auto"/>
        <w:jc w:val="both"/>
        <w:rPr>
          <w:rFonts w:cs="Calibri"/>
          <w:caps/>
          <w:color w:val="44546A" w:themeColor="text2"/>
          <w:kern w:val="36"/>
          <w:sz w:val="36"/>
          <w:szCs w:val="36"/>
        </w:rPr>
      </w:pPr>
      <w:bookmarkStart w:id="11" w:name="_Toc155707656"/>
      <w:r w:rsidRPr="11CDEEB5">
        <w:rPr>
          <w:rFonts w:cs="Calibri"/>
          <w:caps/>
          <w:color w:val="44546A" w:themeColor="text2"/>
          <w:kern w:val="36"/>
          <w:sz w:val="36"/>
          <w:szCs w:val="36"/>
        </w:rPr>
        <w:lastRenderedPageBreak/>
        <w:t>utenze da configurare</w:t>
      </w:r>
      <w:bookmarkEnd w:id="11"/>
      <w:r w:rsidRPr="11CDEEB5">
        <w:rPr>
          <w:rFonts w:cs="Calibri"/>
          <w:caps/>
          <w:color w:val="44546A" w:themeColor="text2"/>
          <w:kern w:val="36"/>
          <w:sz w:val="36"/>
          <w:szCs w:val="36"/>
        </w:rPr>
        <w:t xml:space="preserve"> </w:t>
      </w:r>
    </w:p>
    <w:p w14:paraId="5438445A" w14:textId="259790CA" w:rsidR="00032719" w:rsidRPr="00FB27C3" w:rsidRDefault="00032719" w:rsidP="00E9192A">
      <w:pPr>
        <w:rPr>
          <w:rFonts w:cs="Calibri"/>
        </w:rPr>
      </w:pPr>
    </w:p>
    <w:tbl>
      <w:tblPr>
        <w:tblStyle w:val="Sfondomedio1-Colore11"/>
        <w:tblW w:w="0" w:type="auto"/>
        <w:tblLook w:val="04A0" w:firstRow="1" w:lastRow="0" w:firstColumn="1" w:lastColumn="0" w:noHBand="0" w:noVBand="1"/>
      </w:tblPr>
      <w:tblGrid>
        <w:gridCol w:w="2066"/>
        <w:gridCol w:w="1574"/>
        <w:gridCol w:w="2230"/>
        <w:gridCol w:w="1707"/>
        <w:gridCol w:w="2041"/>
      </w:tblGrid>
      <w:tr w:rsidR="00171175" w:rsidRPr="00FB27C3" w14:paraId="4CC520A1" w14:textId="77777777" w:rsidTr="124C0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3" w:type="dxa"/>
            <w:shd w:val="clear" w:color="auto" w:fill="2F5496" w:themeFill="accent1" w:themeFillShade="BF"/>
          </w:tcPr>
          <w:p w14:paraId="28EF6965" w14:textId="77777777" w:rsidR="00171175" w:rsidRPr="00FB27C3" w:rsidRDefault="00171175" w:rsidP="007773CE">
            <w:pPr>
              <w:jc w:val="center"/>
              <w:rPr>
                <w:rFonts w:cs="Calibri"/>
                <w:szCs w:val="24"/>
              </w:rPr>
            </w:pPr>
            <w:r w:rsidRPr="00FB27C3">
              <w:rPr>
                <w:rFonts w:cs="Calibri"/>
                <w:szCs w:val="24"/>
              </w:rPr>
              <w:t xml:space="preserve">TIPOLOGIA DOCUMENTALE </w:t>
            </w:r>
          </w:p>
        </w:tc>
        <w:tc>
          <w:tcPr>
            <w:tcW w:w="1591" w:type="dxa"/>
            <w:shd w:val="clear" w:color="auto" w:fill="2F5496" w:themeFill="accent1" w:themeFillShade="BF"/>
          </w:tcPr>
          <w:p w14:paraId="03AB0729"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b w:val="0"/>
                <w:bCs w:val="0"/>
                <w:szCs w:val="24"/>
              </w:rPr>
            </w:pPr>
            <w:r w:rsidRPr="00FB27C3">
              <w:rPr>
                <w:rFonts w:cs="Calibri"/>
                <w:szCs w:val="24"/>
              </w:rPr>
              <w:t xml:space="preserve">NOME E </w:t>
            </w:r>
          </w:p>
          <w:p w14:paraId="533E5D9A"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COGNOME</w:t>
            </w:r>
          </w:p>
        </w:tc>
        <w:tc>
          <w:tcPr>
            <w:tcW w:w="2176" w:type="dxa"/>
            <w:shd w:val="clear" w:color="auto" w:fill="2F5496" w:themeFill="accent1" w:themeFillShade="BF"/>
          </w:tcPr>
          <w:p w14:paraId="1A99AF25"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b w:val="0"/>
                <w:bCs w:val="0"/>
                <w:szCs w:val="24"/>
              </w:rPr>
            </w:pPr>
            <w:r w:rsidRPr="00FB27C3">
              <w:rPr>
                <w:rFonts w:cs="Calibri"/>
                <w:szCs w:val="24"/>
              </w:rPr>
              <w:t xml:space="preserve">INDIRIZZO MAIL </w:t>
            </w:r>
          </w:p>
          <w:p w14:paraId="14E0DBE3"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b w:val="0"/>
                <w:bCs w:val="0"/>
                <w:szCs w:val="24"/>
              </w:rPr>
            </w:pPr>
            <w:r w:rsidRPr="00FB27C3">
              <w:rPr>
                <w:rFonts w:cs="Calibri"/>
                <w:szCs w:val="24"/>
              </w:rPr>
              <w:t>[</w:t>
            </w:r>
            <w:r w:rsidRPr="00FB27C3">
              <w:rPr>
                <w:rFonts w:cs="Calibri"/>
                <w:szCs w:val="24"/>
                <w:u w:val="single"/>
              </w:rPr>
              <w:t>obbligatorio</w:t>
            </w:r>
            <w:r w:rsidRPr="00FB27C3">
              <w:rPr>
                <w:rFonts w:cs="Calibri"/>
                <w:szCs w:val="24"/>
              </w:rPr>
              <w:t>]</w:t>
            </w:r>
          </w:p>
        </w:tc>
        <w:tc>
          <w:tcPr>
            <w:tcW w:w="1711" w:type="dxa"/>
            <w:shd w:val="clear" w:color="auto" w:fill="2F5496" w:themeFill="accent1" w:themeFillShade="BF"/>
          </w:tcPr>
          <w:p w14:paraId="116044D9"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b w:val="0"/>
                <w:bCs w:val="0"/>
                <w:szCs w:val="24"/>
              </w:rPr>
            </w:pPr>
            <w:r w:rsidRPr="00FB27C3">
              <w:rPr>
                <w:rFonts w:cs="Calibri"/>
                <w:szCs w:val="24"/>
              </w:rPr>
              <w:t>NUMERO DI CELLULARE PER OTP</w:t>
            </w:r>
          </w:p>
          <w:p w14:paraId="353DE0D8"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(opzionale)</w:t>
            </w:r>
          </w:p>
        </w:tc>
        <w:tc>
          <w:tcPr>
            <w:tcW w:w="2057" w:type="dxa"/>
            <w:shd w:val="clear" w:color="auto" w:fill="2F5496" w:themeFill="accent1" w:themeFillShade="BF"/>
          </w:tcPr>
          <w:p w14:paraId="21E79829" w14:textId="77777777" w:rsidR="00171175" w:rsidRPr="00FB27C3" w:rsidRDefault="00171175" w:rsidP="007773CE">
            <w:pPr>
              <w:jc w:val="center"/>
              <w:cnfStyle w:val="100000000000" w:firstRow="1" w:lastRow="0" w:firstColumn="0" w:lastColumn="0" w:oddVBand="0" w:evenVBand="0" w:oddHBand="0" w:evenHBand="0" w:firstRowFirstColumn="0" w:firstRowLastColumn="0" w:lastRowFirstColumn="0" w:lastRowLastColumn="0"/>
              <w:rPr>
                <w:rFonts w:cs="Calibri"/>
                <w:szCs w:val="24"/>
              </w:rPr>
            </w:pPr>
            <w:r w:rsidRPr="00FB27C3">
              <w:rPr>
                <w:rFonts w:cs="Calibri"/>
                <w:szCs w:val="24"/>
              </w:rPr>
              <w:t>FUNZIONALITA’ DA ABILITARE</w:t>
            </w:r>
          </w:p>
        </w:tc>
      </w:tr>
      <w:tr w:rsidR="00171175" w:rsidRPr="00FB27C3" w14:paraId="5B057BED" w14:textId="77777777" w:rsidTr="124C0FA1">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083" w:type="dxa"/>
          </w:tcPr>
          <w:p w14:paraId="46FB387E" w14:textId="77777777" w:rsidR="00CD4C35" w:rsidRDefault="00CD4C35" w:rsidP="00CD4C35">
            <w:pPr>
              <w:rPr>
                <w:rFonts w:cs="Calibri"/>
                <w:b w:val="0"/>
                <w:bCs w:val="0"/>
                <w:i/>
                <w:iCs/>
                <w:color w:val="4472C4" w:themeColor="accent1"/>
                <w:szCs w:val="24"/>
              </w:rPr>
            </w:pPr>
          </w:p>
          <w:p w14:paraId="2851B0B5" w14:textId="77777777" w:rsidR="00CD4C35" w:rsidRDefault="00CD4C35" w:rsidP="00CD4C35">
            <w:pPr>
              <w:rPr>
                <w:rFonts w:cs="Calibri"/>
                <w:b w:val="0"/>
                <w:bCs w:val="0"/>
                <w:i/>
                <w:iCs/>
                <w:color w:val="4472C4" w:themeColor="accent1"/>
                <w:szCs w:val="24"/>
              </w:rPr>
            </w:pPr>
          </w:p>
          <w:p w14:paraId="25354CBD" w14:textId="2EB31C4E" w:rsidR="00171175" w:rsidRPr="00CD4C35" w:rsidRDefault="00CD4C35" w:rsidP="00CD4C35">
            <w:pPr>
              <w:jc w:val="center"/>
              <w:rPr>
                <w:rFonts w:cs="Calibri"/>
                <w:i/>
                <w:iCs/>
                <w:color w:val="4472C4" w:themeColor="accent1"/>
                <w:szCs w:val="24"/>
              </w:rPr>
            </w:pPr>
            <w:r>
              <w:rPr>
                <w:rFonts w:cs="Calibri"/>
                <w:i/>
                <w:iCs/>
                <w:color w:val="4472C4" w:themeColor="accent1"/>
                <w:szCs w:val="24"/>
              </w:rPr>
              <w:t>A</w:t>
            </w:r>
          </w:p>
        </w:tc>
        <w:tc>
          <w:tcPr>
            <w:tcW w:w="1591" w:type="dxa"/>
          </w:tcPr>
          <w:p w14:paraId="552E8611" w14:textId="77777777" w:rsidR="00CD4C35" w:rsidRDefault="00CD4C35" w:rsidP="007773CE">
            <w:pP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p>
          <w:p w14:paraId="58837454" w14:textId="2C5BB4A9" w:rsidR="00171175" w:rsidRPr="00714033" w:rsidRDefault="00171175" w:rsidP="007773CE">
            <w:pP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r w:rsidRPr="00714033">
              <w:rPr>
                <w:rFonts w:cs="Calibri"/>
                <w:i/>
                <w:iCs/>
                <w:color w:val="4472C4" w:themeColor="accent1"/>
                <w:szCs w:val="24"/>
              </w:rPr>
              <w:t>Giacomo Leopardi</w:t>
            </w:r>
          </w:p>
        </w:tc>
        <w:tc>
          <w:tcPr>
            <w:tcW w:w="2176" w:type="dxa"/>
          </w:tcPr>
          <w:p w14:paraId="0D630FA4" w14:textId="77777777" w:rsidR="00CD4C35" w:rsidRDefault="00CD4C35" w:rsidP="007773CE">
            <w:pP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p>
          <w:p w14:paraId="71663F46" w14:textId="77777777" w:rsidR="00CD4C35" w:rsidRDefault="00CD4C35" w:rsidP="007773CE">
            <w:pP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p>
          <w:p w14:paraId="461297A7" w14:textId="74DA2FBC" w:rsidR="00171175" w:rsidRPr="00714033" w:rsidRDefault="00171175" w:rsidP="007773CE">
            <w:pPr>
              <w:cnfStyle w:val="000000100000" w:firstRow="0" w:lastRow="0" w:firstColumn="0" w:lastColumn="0" w:oddVBand="0" w:evenVBand="0" w:oddHBand="1" w:evenHBand="0" w:firstRowFirstColumn="0" w:firstRowLastColumn="0" w:lastRowFirstColumn="0" w:lastRowLastColumn="0"/>
              <w:rPr>
                <w:rFonts w:cs="Calibri"/>
                <w:i/>
                <w:iCs/>
                <w:color w:val="4472C4" w:themeColor="accent1"/>
                <w:szCs w:val="24"/>
              </w:rPr>
            </w:pPr>
            <w:r w:rsidRPr="00714033">
              <w:rPr>
                <w:rFonts w:cs="Calibri"/>
                <w:i/>
                <w:iCs/>
                <w:color w:val="4472C4" w:themeColor="accent1"/>
                <w:szCs w:val="24"/>
              </w:rPr>
              <w:t>leopardi@recanati.it</w:t>
            </w:r>
          </w:p>
        </w:tc>
        <w:tc>
          <w:tcPr>
            <w:tcW w:w="1711" w:type="dxa"/>
          </w:tcPr>
          <w:p w14:paraId="5250B30A" w14:textId="77777777" w:rsidR="00171175" w:rsidRPr="0006064A" w:rsidRDefault="00171175" w:rsidP="007773CE">
            <w:pPr>
              <w:cnfStyle w:val="000000100000" w:firstRow="0" w:lastRow="0" w:firstColumn="0" w:lastColumn="0" w:oddVBand="0" w:evenVBand="0" w:oddHBand="1" w:evenHBand="0" w:firstRowFirstColumn="0" w:firstRowLastColumn="0" w:lastRowFirstColumn="0" w:lastRowLastColumn="0"/>
              <w:rPr>
                <w:rFonts w:cs="Calibri"/>
                <w:szCs w:val="24"/>
                <w:lang w:val="en-GB"/>
              </w:rPr>
            </w:pPr>
            <w:r w:rsidRPr="0006064A">
              <w:rPr>
                <w:rFonts w:cs="Calibri"/>
                <w:sz w:val="40"/>
                <w:szCs w:val="24"/>
                <w:lang w:val="en-GB"/>
              </w:rPr>
              <w:t xml:space="preserve">□ </w:t>
            </w:r>
            <w:r w:rsidRPr="0006064A">
              <w:rPr>
                <w:rFonts w:cs="Calibri"/>
                <w:szCs w:val="24"/>
                <w:lang w:val="en-GB"/>
              </w:rPr>
              <w:t xml:space="preserve">strong authentication con </w:t>
            </w:r>
            <w:proofErr w:type="spellStart"/>
            <w:r w:rsidRPr="0006064A">
              <w:rPr>
                <w:rFonts w:cs="Calibri"/>
                <w:szCs w:val="24"/>
                <w:lang w:val="en-GB"/>
              </w:rPr>
              <w:t>sms</w:t>
            </w:r>
            <w:proofErr w:type="spellEnd"/>
            <w:r w:rsidRPr="0006064A">
              <w:rPr>
                <w:rFonts w:cs="Calibri"/>
                <w:szCs w:val="24"/>
                <w:lang w:val="en-GB"/>
              </w:rPr>
              <w:t xml:space="preserve"> al n.</w:t>
            </w:r>
          </w:p>
          <w:p w14:paraId="5490024C" w14:textId="66883EB1" w:rsidR="00171175" w:rsidRPr="00CD4C35" w:rsidRDefault="00171175" w:rsidP="007773CE">
            <w:pPr>
              <w:cnfStyle w:val="000000100000" w:firstRow="0" w:lastRow="0" w:firstColumn="0" w:lastColumn="0" w:oddVBand="0" w:evenVBand="0" w:oddHBand="1" w:evenHBand="0" w:firstRowFirstColumn="0" w:firstRowLastColumn="0" w:lastRowFirstColumn="0" w:lastRowLastColumn="0"/>
              <w:rPr>
                <w:rFonts w:cs="Calibri"/>
                <w:szCs w:val="24"/>
              </w:rPr>
            </w:pPr>
            <w:r w:rsidRPr="00FB27C3">
              <w:rPr>
                <w:rFonts w:cs="Calibri"/>
                <w:szCs w:val="24"/>
              </w:rPr>
              <w:t>….</w:t>
            </w:r>
          </w:p>
        </w:tc>
        <w:tc>
          <w:tcPr>
            <w:tcW w:w="2057" w:type="dxa"/>
          </w:tcPr>
          <w:p w14:paraId="33B50E3A" w14:textId="4FEA7840" w:rsidR="00171175" w:rsidRDefault="4613B784" w:rsidP="124C0FA1">
            <w:pPr>
              <w:cnfStyle w:val="000000100000" w:firstRow="0" w:lastRow="0" w:firstColumn="0" w:lastColumn="0" w:oddVBand="0" w:evenVBand="0" w:oddHBand="1" w:evenHBand="0" w:firstRowFirstColumn="0" w:firstRowLastColumn="0" w:lastRowFirstColumn="0" w:lastRowLastColumn="0"/>
              <w:rPr>
                <w:rFonts w:cs="Calibri"/>
              </w:rPr>
            </w:pPr>
            <w:r w:rsidRPr="124C0FA1">
              <w:rPr>
                <w:rFonts w:cs="Calibri"/>
                <w:sz w:val="40"/>
                <w:szCs w:val="40"/>
              </w:rPr>
              <w:t>□</w:t>
            </w:r>
            <w:r w:rsidR="00171175" w:rsidRPr="124C0FA1">
              <w:rPr>
                <w:rFonts w:cs="Calibri"/>
                <w:sz w:val="40"/>
                <w:szCs w:val="40"/>
              </w:rPr>
              <w:t xml:space="preserve"> </w:t>
            </w:r>
            <w:r w:rsidR="00171175" w:rsidRPr="124C0FA1">
              <w:rPr>
                <w:rFonts w:cs="Calibri"/>
              </w:rPr>
              <w:t xml:space="preserve">versamento   </w:t>
            </w:r>
          </w:p>
          <w:p w14:paraId="43EFA122" w14:textId="17017A9B" w:rsidR="00171175" w:rsidRPr="00FB27C3" w:rsidRDefault="3075DBCA" w:rsidP="124C0FA1">
            <w:pPr>
              <w:cnfStyle w:val="000000100000" w:firstRow="0" w:lastRow="0" w:firstColumn="0" w:lastColumn="0" w:oddVBand="0" w:evenVBand="0" w:oddHBand="1" w:evenHBand="0" w:firstRowFirstColumn="0" w:firstRowLastColumn="0" w:lastRowFirstColumn="0" w:lastRowLastColumn="0"/>
              <w:rPr>
                <w:rFonts w:cs="Calibri"/>
              </w:rPr>
            </w:pPr>
            <w:r w:rsidRPr="124C0FA1">
              <w:rPr>
                <w:rFonts w:cs="Calibri"/>
                <w:sz w:val="40"/>
                <w:szCs w:val="40"/>
              </w:rPr>
              <w:t>X</w:t>
            </w:r>
            <w:r w:rsidRPr="124C0FA1">
              <w:rPr>
                <w:rFonts w:cs="Calibri"/>
              </w:rPr>
              <w:t xml:space="preserve"> </w:t>
            </w:r>
            <w:r w:rsidR="00171175" w:rsidRPr="124C0FA1">
              <w:rPr>
                <w:rFonts w:cs="Calibri"/>
              </w:rPr>
              <w:t>esibizione</w:t>
            </w:r>
          </w:p>
        </w:tc>
      </w:tr>
      <w:tr w:rsidR="00171175" w:rsidRPr="00FB27C3" w14:paraId="1A939B73" w14:textId="77777777" w:rsidTr="124C0F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3" w:type="dxa"/>
          </w:tcPr>
          <w:p w14:paraId="758158C2" w14:textId="58708CD2" w:rsidR="00171175" w:rsidRPr="00FB27C3" w:rsidRDefault="00171175" w:rsidP="00171175">
            <w:pPr>
              <w:jc w:val="center"/>
              <w:rPr>
                <w:rFonts w:cs="Calibri"/>
                <w:sz w:val="36"/>
                <w:szCs w:val="24"/>
              </w:rPr>
            </w:pPr>
          </w:p>
        </w:tc>
        <w:tc>
          <w:tcPr>
            <w:tcW w:w="1591" w:type="dxa"/>
          </w:tcPr>
          <w:p w14:paraId="7E36F219" w14:textId="77777777" w:rsidR="00171175" w:rsidRPr="00714033"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rPr>
            </w:pPr>
          </w:p>
          <w:p w14:paraId="1CF2B161" w14:textId="7FF520E7" w:rsidR="00171175" w:rsidRPr="00714033"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2176" w:type="dxa"/>
          </w:tcPr>
          <w:p w14:paraId="258B994D" w14:textId="77777777" w:rsidR="00171175" w:rsidRPr="00714033"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rPr>
            </w:pPr>
          </w:p>
        </w:tc>
        <w:tc>
          <w:tcPr>
            <w:tcW w:w="1711" w:type="dxa"/>
          </w:tcPr>
          <w:p w14:paraId="7784E840" w14:textId="77777777" w:rsidR="00171175" w:rsidRPr="0006064A"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lang w:val="en-GB"/>
              </w:rPr>
            </w:pPr>
            <w:r w:rsidRPr="0006064A">
              <w:rPr>
                <w:rFonts w:cs="Calibri"/>
                <w:sz w:val="40"/>
                <w:szCs w:val="24"/>
                <w:lang w:val="en-GB"/>
              </w:rPr>
              <w:t xml:space="preserve">□ </w:t>
            </w:r>
            <w:r w:rsidRPr="0006064A">
              <w:rPr>
                <w:rFonts w:cs="Calibri"/>
                <w:szCs w:val="24"/>
                <w:lang w:val="en-GB"/>
              </w:rPr>
              <w:t xml:space="preserve">strong authentication con </w:t>
            </w:r>
            <w:proofErr w:type="spellStart"/>
            <w:r w:rsidRPr="0006064A">
              <w:rPr>
                <w:rFonts w:cs="Calibri"/>
                <w:szCs w:val="24"/>
                <w:lang w:val="en-GB"/>
              </w:rPr>
              <w:t>sms</w:t>
            </w:r>
            <w:proofErr w:type="spellEnd"/>
            <w:r w:rsidRPr="0006064A">
              <w:rPr>
                <w:rFonts w:cs="Calibri"/>
                <w:szCs w:val="24"/>
                <w:lang w:val="en-GB"/>
              </w:rPr>
              <w:t xml:space="preserve"> al n.</w:t>
            </w:r>
          </w:p>
          <w:p w14:paraId="59540E6C" w14:textId="13D9FF8B" w:rsidR="00171175" w:rsidRPr="00CD4C35"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rPr>
            </w:pPr>
            <w:r w:rsidRPr="00FB27C3">
              <w:rPr>
                <w:rFonts w:cs="Calibri"/>
                <w:szCs w:val="24"/>
              </w:rPr>
              <w:t>….</w:t>
            </w:r>
          </w:p>
        </w:tc>
        <w:tc>
          <w:tcPr>
            <w:tcW w:w="2057" w:type="dxa"/>
          </w:tcPr>
          <w:p w14:paraId="08BA3ABA" w14:textId="77777777" w:rsidR="00171175" w:rsidRDefault="00171175" w:rsidP="007773CE">
            <w:pPr>
              <w:cnfStyle w:val="000000010000" w:firstRow="0" w:lastRow="0" w:firstColumn="0" w:lastColumn="0" w:oddVBand="0" w:evenVBand="0" w:oddHBand="0" w:evenHBand="1" w:firstRowFirstColumn="0" w:firstRowLastColumn="0" w:lastRowFirstColumn="0" w:lastRowLastColumn="0"/>
              <w:rPr>
                <w:rFonts w:cs="Calibri"/>
                <w:szCs w:val="24"/>
              </w:rPr>
            </w:pPr>
            <w:r w:rsidRPr="124C0FA1">
              <w:rPr>
                <w:rFonts w:cs="Calibri"/>
                <w:sz w:val="40"/>
                <w:szCs w:val="40"/>
              </w:rPr>
              <w:t xml:space="preserve">□ </w:t>
            </w:r>
            <w:r w:rsidRPr="124C0FA1">
              <w:rPr>
                <w:rFonts w:cs="Calibri"/>
              </w:rPr>
              <w:t xml:space="preserve">versamento   </w:t>
            </w:r>
          </w:p>
          <w:p w14:paraId="6B6B9DDA" w14:textId="34010DB3" w:rsidR="00171175" w:rsidRPr="00FB27C3" w:rsidRDefault="55A97594" w:rsidP="124C0FA1">
            <w:pPr>
              <w:cnfStyle w:val="000000010000" w:firstRow="0" w:lastRow="0" w:firstColumn="0" w:lastColumn="0" w:oddVBand="0" w:evenVBand="0" w:oddHBand="0" w:evenHBand="1" w:firstRowFirstColumn="0" w:firstRowLastColumn="0" w:lastRowFirstColumn="0" w:lastRowLastColumn="0"/>
              <w:rPr>
                <w:rFonts w:cs="Calibri"/>
              </w:rPr>
            </w:pPr>
            <w:r w:rsidRPr="124C0FA1">
              <w:rPr>
                <w:rFonts w:cs="Calibri"/>
                <w:sz w:val="40"/>
                <w:szCs w:val="40"/>
              </w:rPr>
              <w:t>□</w:t>
            </w:r>
            <w:r w:rsidR="00171175" w:rsidRPr="124C0FA1">
              <w:rPr>
                <w:rFonts w:cs="Calibri"/>
              </w:rPr>
              <w:t xml:space="preserve"> esibizione</w:t>
            </w:r>
          </w:p>
        </w:tc>
      </w:tr>
    </w:tbl>
    <w:p w14:paraId="7E60181E" w14:textId="77777777" w:rsidR="00171175" w:rsidRDefault="00171175" w:rsidP="00E9192A">
      <w:pPr>
        <w:rPr>
          <w:rFonts w:cs="Calibri"/>
        </w:rPr>
      </w:pPr>
    </w:p>
    <w:p w14:paraId="1E50BCAC" w14:textId="77777777" w:rsidR="00171175" w:rsidRDefault="00171175" w:rsidP="00E9192A">
      <w:pPr>
        <w:rPr>
          <w:rFonts w:cs="Calibri"/>
        </w:rPr>
      </w:pPr>
    </w:p>
    <w:p w14:paraId="02CD7B4D" w14:textId="1FFFDD04" w:rsidR="005E3CA6" w:rsidRPr="00FB27C3" w:rsidRDefault="005E3CA6" w:rsidP="00E9192A">
      <w:pPr>
        <w:rPr>
          <w:rFonts w:cs="Calibri"/>
        </w:rPr>
      </w:pPr>
    </w:p>
    <w:p w14:paraId="51A649A0" w14:textId="1D07FD03" w:rsidR="001658AD" w:rsidRPr="00FB27C3" w:rsidRDefault="00F16BA1" w:rsidP="00E9192A">
      <w:pPr>
        <w:jc w:val="both"/>
        <w:rPr>
          <w:rFonts w:cs="Calibri"/>
        </w:rPr>
      </w:pPr>
      <w:r w:rsidRPr="00FB27C3">
        <w:rPr>
          <w:rFonts w:cs="Calibri"/>
        </w:rPr>
        <w:t>Note di compilazione:</w:t>
      </w:r>
    </w:p>
    <w:p w14:paraId="56822871" w14:textId="77777777" w:rsidR="00956BDC" w:rsidRPr="00FB27C3" w:rsidRDefault="00956BDC" w:rsidP="00E9192A">
      <w:pPr>
        <w:jc w:val="both"/>
        <w:rPr>
          <w:rFonts w:cs="Calibri"/>
        </w:rPr>
      </w:pPr>
    </w:p>
    <w:p w14:paraId="2411B9A3" w14:textId="77777777" w:rsidR="00BF1567" w:rsidRPr="00FB27C3" w:rsidRDefault="00BF1567" w:rsidP="00BF1567">
      <w:pPr>
        <w:pStyle w:val="Paragrafoelenco"/>
        <w:jc w:val="both"/>
        <w:rPr>
          <w:rFonts w:cs="Calibri"/>
        </w:rPr>
      </w:pPr>
    </w:p>
    <w:p w14:paraId="76B32FE6" w14:textId="53E9B7FE" w:rsidR="001658AD" w:rsidRPr="00FB27C3" w:rsidRDefault="001658AD" w:rsidP="00EC4F41">
      <w:pPr>
        <w:pStyle w:val="Paragrafoelenco"/>
        <w:numPr>
          <w:ilvl w:val="0"/>
          <w:numId w:val="9"/>
        </w:numPr>
        <w:jc w:val="both"/>
        <w:rPr>
          <w:rFonts w:cs="Calibri"/>
        </w:rPr>
      </w:pPr>
      <w:r w:rsidRPr="00FB27C3">
        <w:rPr>
          <w:rFonts w:cs="Calibri"/>
        </w:rPr>
        <w:t>In caso di utenze applicative (WS) non è necessario esplicitare nome/cognome</w:t>
      </w:r>
      <w:r w:rsidR="00AC4343" w:rsidRPr="00FB27C3">
        <w:rPr>
          <w:rFonts w:cs="Calibri"/>
        </w:rPr>
        <w:t>.</w:t>
      </w:r>
    </w:p>
    <w:p w14:paraId="7C95E1E5" w14:textId="77777777" w:rsidR="00956BDC" w:rsidRPr="00FB27C3" w:rsidRDefault="00956BDC" w:rsidP="00956BDC">
      <w:pPr>
        <w:pStyle w:val="Paragrafoelenco"/>
        <w:jc w:val="both"/>
        <w:rPr>
          <w:rFonts w:cs="Calibri"/>
        </w:rPr>
      </w:pPr>
    </w:p>
    <w:p w14:paraId="1E4D5C86" w14:textId="78847AD6" w:rsidR="00956BDC" w:rsidRPr="00FB27C3" w:rsidRDefault="00956BDC" w:rsidP="00EC4F41">
      <w:pPr>
        <w:pStyle w:val="Paragrafoelenco"/>
        <w:numPr>
          <w:ilvl w:val="0"/>
          <w:numId w:val="9"/>
        </w:numPr>
        <w:jc w:val="both"/>
        <w:rPr>
          <w:rFonts w:cs="Calibri"/>
        </w:rPr>
      </w:pPr>
      <w:r w:rsidRPr="00FB27C3">
        <w:rPr>
          <w:rFonts w:cs="Calibri"/>
        </w:rPr>
        <w:t xml:space="preserve">L’indirizzo mail è </w:t>
      </w:r>
      <w:r w:rsidR="00BF1567" w:rsidRPr="00FB27C3">
        <w:rPr>
          <w:rFonts w:cs="Calibri"/>
        </w:rPr>
        <w:t>obbligatorio</w:t>
      </w:r>
      <w:r w:rsidRPr="00FB27C3">
        <w:rPr>
          <w:rFonts w:cs="Calibri"/>
        </w:rPr>
        <w:t xml:space="preserve"> per la ricezione </w:t>
      </w:r>
      <w:r w:rsidR="00BF1567" w:rsidRPr="00FB27C3">
        <w:rPr>
          <w:rFonts w:cs="Calibri"/>
        </w:rPr>
        <w:t>delle credenziali di accesso</w:t>
      </w:r>
      <w:r w:rsidRPr="00FB27C3">
        <w:rPr>
          <w:rFonts w:cs="Calibri"/>
        </w:rPr>
        <w:t xml:space="preserve">. </w:t>
      </w:r>
    </w:p>
    <w:p w14:paraId="3F0BDDD1" w14:textId="0258DDA1" w:rsidR="00956BDC" w:rsidRPr="00FB27C3" w:rsidRDefault="00956BDC" w:rsidP="00956BDC">
      <w:pPr>
        <w:pStyle w:val="Paragrafoelenco"/>
        <w:jc w:val="both"/>
        <w:rPr>
          <w:rFonts w:cs="Calibri"/>
        </w:rPr>
      </w:pPr>
      <w:r w:rsidRPr="00FB27C3">
        <w:rPr>
          <w:rFonts w:cs="Calibri"/>
        </w:rPr>
        <w:t xml:space="preserve">Ricevuta </w:t>
      </w:r>
      <w:r w:rsidR="00E01208" w:rsidRPr="00FB27C3">
        <w:rPr>
          <w:rFonts w:cs="Calibri"/>
        </w:rPr>
        <w:t>l’user</w:t>
      </w:r>
      <w:r w:rsidRPr="00FB27C3">
        <w:rPr>
          <w:rFonts w:cs="Calibri"/>
        </w:rPr>
        <w:t>, l’utente al primo accesso sarà invitato a cliccare su “</w:t>
      </w:r>
      <w:r w:rsidRPr="00FB27C3">
        <w:rPr>
          <w:rFonts w:cs="Calibri"/>
          <w:i/>
          <w:iCs/>
          <w:u w:val="single"/>
        </w:rPr>
        <w:t>Non riesci ad accedere?</w:t>
      </w:r>
      <w:r w:rsidRPr="00FB27C3">
        <w:rPr>
          <w:rFonts w:cs="Calibri"/>
        </w:rPr>
        <w:t xml:space="preserve">”, riceverà quindi una mail con il link di forzatura ed imposterà la password a sua scelta. </w:t>
      </w:r>
    </w:p>
    <w:p w14:paraId="45495EF6" w14:textId="1E9FC874" w:rsidR="00956BDC" w:rsidRPr="00FB27C3" w:rsidRDefault="00956BDC" w:rsidP="00956BDC">
      <w:pPr>
        <w:pStyle w:val="Paragrafoelenco"/>
        <w:jc w:val="both"/>
        <w:rPr>
          <w:rFonts w:cs="Calibri"/>
        </w:rPr>
      </w:pPr>
      <w:r w:rsidRPr="00FB27C3">
        <w:rPr>
          <w:rFonts w:cs="Calibri"/>
        </w:rPr>
        <w:t>Se il campo non viene compilato, si invieranno all’indirizzo</w:t>
      </w:r>
      <w:r w:rsidR="00ED03A5" w:rsidRPr="00FB27C3">
        <w:rPr>
          <w:rFonts w:cs="Calibri"/>
        </w:rPr>
        <w:t xml:space="preserve"> mail</w:t>
      </w:r>
      <w:r w:rsidRPr="00FB27C3">
        <w:rPr>
          <w:rFonts w:cs="Calibri"/>
        </w:rPr>
        <w:t xml:space="preserve"> in Anagrafica.</w:t>
      </w:r>
    </w:p>
    <w:p w14:paraId="545A4718" w14:textId="77777777" w:rsidR="00956BDC" w:rsidRPr="00FB27C3" w:rsidRDefault="00956BDC" w:rsidP="00956BDC">
      <w:pPr>
        <w:jc w:val="both"/>
        <w:rPr>
          <w:rFonts w:cs="Calibri"/>
        </w:rPr>
      </w:pPr>
    </w:p>
    <w:p w14:paraId="35CEA418" w14:textId="31083751" w:rsidR="005E3CA6" w:rsidRPr="00FB27C3" w:rsidRDefault="00AC4343" w:rsidP="00EC4F41">
      <w:pPr>
        <w:pStyle w:val="Paragrafoelenco"/>
        <w:numPr>
          <w:ilvl w:val="0"/>
          <w:numId w:val="9"/>
        </w:numPr>
        <w:jc w:val="both"/>
        <w:rPr>
          <w:rFonts w:cs="Calibri"/>
        </w:rPr>
      </w:pPr>
      <w:r w:rsidRPr="43CF522A">
        <w:rPr>
          <w:rFonts w:cs="Calibri"/>
        </w:rPr>
        <w:t>I</w:t>
      </w:r>
      <w:r w:rsidR="00F16BA1" w:rsidRPr="43CF522A">
        <w:rPr>
          <w:rFonts w:cs="Calibri"/>
        </w:rPr>
        <w:t xml:space="preserve">l numero di cellulare dell’utente è necessario solo se il servizio prevede una </w:t>
      </w:r>
      <w:r w:rsidR="00F16BA1" w:rsidRPr="43CF522A">
        <w:rPr>
          <w:rFonts w:cs="Calibri"/>
          <w:i/>
          <w:iCs/>
        </w:rPr>
        <w:t>strong authentication</w:t>
      </w:r>
      <w:r w:rsidR="00F16BA1" w:rsidRPr="43CF522A">
        <w:rPr>
          <w:rFonts w:cs="Calibri"/>
        </w:rPr>
        <w:t xml:space="preserve"> d’accesso</w:t>
      </w:r>
      <w:r w:rsidR="007B3AC3" w:rsidRPr="43CF522A">
        <w:rPr>
          <w:rFonts w:cs="Calibri"/>
        </w:rPr>
        <w:t xml:space="preserve"> (</w:t>
      </w:r>
      <w:r w:rsidR="007B3AC3" w:rsidRPr="43CF522A">
        <w:rPr>
          <w:rFonts w:cs="Calibri"/>
          <w:b/>
          <w:bCs/>
        </w:rPr>
        <w:t>opzionale</w:t>
      </w:r>
      <w:r w:rsidR="007B3AC3" w:rsidRPr="43CF522A">
        <w:rPr>
          <w:rFonts w:cs="Calibri"/>
        </w:rPr>
        <w:t>)</w:t>
      </w:r>
      <w:r w:rsidR="00F16BA1" w:rsidRPr="43CF522A">
        <w:rPr>
          <w:rFonts w:cs="Calibri"/>
        </w:rPr>
        <w:t>, che unisce alla user</w:t>
      </w:r>
      <w:r w:rsidR="00BF1567" w:rsidRPr="43CF522A">
        <w:rPr>
          <w:rFonts w:cs="Calibri"/>
        </w:rPr>
        <w:t>/</w:t>
      </w:r>
      <w:r w:rsidR="00F16BA1" w:rsidRPr="43CF522A">
        <w:rPr>
          <w:rFonts w:cs="Calibri"/>
        </w:rPr>
        <w:t>password una One</w:t>
      </w:r>
      <w:r w:rsidR="007B3AC3" w:rsidRPr="43CF522A">
        <w:rPr>
          <w:rFonts w:cs="Calibri"/>
        </w:rPr>
        <w:t>-</w:t>
      </w:r>
      <w:r w:rsidR="00F16BA1" w:rsidRPr="43CF522A">
        <w:rPr>
          <w:rFonts w:cs="Calibri"/>
        </w:rPr>
        <w:t>T</w:t>
      </w:r>
      <w:r w:rsidR="007B3AC3" w:rsidRPr="43CF522A">
        <w:rPr>
          <w:rFonts w:cs="Calibri"/>
        </w:rPr>
        <w:t>im</w:t>
      </w:r>
      <w:r w:rsidR="00F16BA1" w:rsidRPr="43CF522A">
        <w:rPr>
          <w:rFonts w:cs="Calibri"/>
        </w:rPr>
        <w:t xml:space="preserve">e Password ricevuta tramite sms. </w:t>
      </w:r>
    </w:p>
    <w:p w14:paraId="7BC247F1" w14:textId="5C7E4F88" w:rsidR="43CF522A" w:rsidRDefault="43CF522A" w:rsidP="43CF522A">
      <w:pPr>
        <w:jc w:val="both"/>
        <w:rPr>
          <w:rFonts w:cs="Calibri"/>
          <w:szCs w:val="24"/>
        </w:rPr>
      </w:pPr>
    </w:p>
    <w:p w14:paraId="5216276B" w14:textId="5952776C" w:rsidR="43CF522A" w:rsidRDefault="43CF522A" w:rsidP="43CF522A">
      <w:pPr>
        <w:jc w:val="both"/>
        <w:rPr>
          <w:rFonts w:cs="Calibri"/>
          <w:szCs w:val="24"/>
        </w:rPr>
      </w:pPr>
    </w:p>
    <w:p w14:paraId="5EE9FC36" w14:textId="12973E1D" w:rsidR="43CF522A" w:rsidRDefault="43CF522A" w:rsidP="43CF522A">
      <w:pPr>
        <w:jc w:val="both"/>
        <w:rPr>
          <w:rFonts w:cs="Calibri"/>
          <w:szCs w:val="24"/>
        </w:rPr>
      </w:pPr>
    </w:p>
    <w:p w14:paraId="00B45B8D" w14:textId="2E4B8A3E" w:rsidR="43CF522A" w:rsidRDefault="43CF522A" w:rsidP="43CF522A">
      <w:pPr>
        <w:jc w:val="both"/>
        <w:rPr>
          <w:rFonts w:cs="Calibri"/>
          <w:szCs w:val="24"/>
        </w:rPr>
      </w:pPr>
    </w:p>
    <w:p w14:paraId="66AA6BDC" w14:textId="0F7BAEB1" w:rsidR="43CF522A" w:rsidRDefault="43CF522A" w:rsidP="43CF522A">
      <w:pPr>
        <w:jc w:val="both"/>
        <w:rPr>
          <w:rFonts w:cs="Calibri"/>
          <w:szCs w:val="24"/>
        </w:rPr>
      </w:pPr>
    </w:p>
    <w:p w14:paraId="7200A11B" w14:textId="378FC3A3" w:rsidR="43CF522A" w:rsidRDefault="43CF522A" w:rsidP="43CF522A">
      <w:pPr>
        <w:jc w:val="both"/>
        <w:rPr>
          <w:rFonts w:cs="Calibri"/>
          <w:szCs w:val="24"/>
        </w:rPr>
      </w:pPr>
    </w:p>
    <w:p w14:paraId="7EC2940E" w14:textId="51F77F5A" w:rsidR="43CF522A" w:rsidRDefault="43CF522A" w:rsidP="43CF522A">
      <w:pPr>
        <w:jc w:val="both"/>
        <w:rPr>
          <w:rFonts w:cs="Calibri"/>
          <w:szCs w:val="24"/>
        </w:rPr>
      </w:pPr>
    </w:p>
    <w:p w14:paraId="5178A563" w14:textId="135B5C62" w:rsidR="43CF522A" w:rsidRDefault="43CF522A" w:rsidP="43CF522A">
      <w:pPr>
        <w:jc w:val="both"/>
        <w:rPr>
          <w:rFonts w:cs="Calibri"/>
          <w:szCs w:val="24"/>
        </w:rPr>
      </w:pPr>
    </w:p>
    <w:p w14:paraId="5C7806D4" w14:textId="17A2A23B" w:rsidR="43CF522A" w:rsidRDefault="43CF522A" w:rsidP="43CF522A">
      <w:pPr>
        <w:jc w:val="both"/>
        <w:rPr>
          <w:rFonts w:cs="Calibri"/>
          <w:szCs w:val="24"/>
        </w:rPr>
      </w:pPr>
    </w:p>
    <w:p w14:paraId="5D606C67" w14:textId="72717713" w:rsidR="43CF522A" w:rsidRDefault="43CF522A" w:rsidP="43CF522A">
      <w:pPr>
        <w:jc w:val="both"/>
        <w:rPr>
          <w:rFonts w:cs="Calibri"/>
          <w:szCs w:val="24"/>
        </w:rPr>
      </w:pPr>
    </w:p>
    <w:p w14:paraId="247082E3" w14:textId="77777777" w:rsidR="00BE3FC1" w:rsidRPr="00C7403F" w:rsidRDefault="00BE3FC1" w:rsidP="002A1A3C">
      <w:pPr>
        <w:pStyle w:val="Titolo1"/>
        <w:keepNext w:val="0"/>
        <w:pageBreakBefore/>
        <w:spacing w:before="0" w:after="120" w:line="240" w:lineRule="auto"/>
        <w:jc w:val="both"/>
        <w:rPr>
          <w:rFonts w:cs="Calibri"/>
          <w:caps/>
          <w:color w:val="44546A" w:themeColor="text2"/>
          <w:kern w:val="36"/>
          <w:sz w:val="36"/>
          <w:lang w:val="it-IT"/>
        </w:rPr>
      </w:pPr>
      <w:bookmarkStart w:id="12" w:name="_Toc155707657"/>
      <w:r w:rsidRPr="00C7403F">
        <w:rPr>
          <w:rFonts w:cs="Calibri"/>
          <w:caps/>
          <w:color w:val="44546A" w:themeColor="text2"/>
          <w:kern w:val="36"/>
          <w:sz w:val="36"/>
          <w:lang w:val="it-IT"/>
        </w:rPr>
        <w:lastRenderedPageBreak/>
        <w:t>controlli di versamento</w:t>
      </w:r>
      <w:bookmarkEnd w:id="12"/>
    </w:p>
    <w:p w14:paraId="0B59FA1C" w14:textId="77777777" w:rsidR="00BE3FC1" w:rsidRPr="00FB27C3" w:rsidRDefault="00BE3FC1" w:rsidP="00BE3FC1">
      <w:pPr>
        <w:rPr>
          <w:rFonts w:cs="Calibri"/>
        </w:rPr>
      </w:pPr>
    </w:p>
    <w:p w14:paraId="503EA9AD" w14:textId="0A5AE235" w:rsidR="006A2E5B" w:rsidRPr="00391FB8" w:rsidRDefault="00417BAB" w:rsidP="00391FB8">
      <w:pPr>
        <w:jc w:val="both"/>
        <w:rPr>
          <w:rFonts w:cs="Calibri"/>
        </w:rPr>
      </w:pPr>
      <w:r w:rsidRPr="00FB27C3">
        <w:rPr>
          <w:rFonts w:cs="Calibri"/>
        </w:rPr>
        <w:t xml:space="preserve">Come </w:t>
      </w:r>
      <w:r w:rsidRPr="00391FB8">
        <w:rPr>
          <w:rFonts w:cs="Calibri"/>
        </w:rPr>
        <w:t xml:space="preserve">richiesto nei capitoli precedenti e dettagliato nel </w:t>
      </w:r>
      <w:r w:rsidRPr="00391FB8">
        <w:rPr>
          <w:rFonts w:cs="Calibri"/>
          <w:i/>
          <w:iCs/>
        </w:rPr>
        <w:t>Manuale della Conservazione</w:t>
      </w:r>
      <w:r w:rsidR="008C4699" w:rsidRPr="00391FB8">
        <w:rPr>
          <w:rFonts w:cs="Calibri"/>
          <w:i/>
          <w:iCs/>
        </w:rPr>
        <w:t xml:space="preserve"> di InfoCert</w:t>
      </w:r>
      <w:r w:rsidRPr="00391FB8">
        <w:rPr>
          <w:rFonts w:cs="Calibri"/>
        </w:rPr>
        <w:t xml:space="preserve"> (cap. </w:t>
      </w:r>
      <w:r w:rsidR="004760F5" w:rsidRPr="00391FB8">
        <w:rPr>
          <w:rFonts w:cs="Calibri"/>
        </w:rPr>
        <w:t>6</w:t>
      </w:r>
      <w:r w:rsidR="008C4699" w:rsidRPr="00391FB8">
        <w:rPr>
          <w:rFonts w:cs="Calibri"/>
        </w:rPr>
        <w:t xml:space="preserve"> – reperibile a questo link </w:t>
      </w:r>
      <w:hyperlink r:id="rId14" w:history="1">
        <w:r w:rsidR="008C4699" w:rsidRPr="00391FB8">
          <w:rPr>
            <w:rStyle w:val="Collegamentoipertestuale"/>
            <w:rFonts w:cs="Calibri"/>
          </w:rPr>
          <w:t>https://prd-istituzionale-infocert-cdn.azureedge.net/pdf/conservazione/manuale-conservazione-infocert.pdf</w:t>
        </w:r>
      </w:hyperlink>
      <w:r w:rsidR="008C4699" w:rsidRPr="00391FB8">
        <w:rPr>
          <w:rFonts w:cs="Calibri"/>
        </w:rPr>
        <w:t xml:space="preserve"> </w:t>
      </w:r>
      <w:r w:rsidRPr="00391FB8">
        <w:rPr>
          <w:rFonts w:cs="Calibri"/>
        </w:rPr>
        <w:t>), i</w:t>
      </w:r>
      <w:r w:rsidR="006A2E5B" w:rsidRPr="00391FB8">
        <w:rPr>
          <w:rFonts w:cs="Calibri"/>
        </w:rPr>
        <w:t>n fase di versamento dei pacchetti in LegalDoc vengono automaticamente eseguiti i</w:t>
      </w:r>
      <w:r w:rsidRPr="00391FB8">
        <w:rPr>
          <w:rFonts w:cs="Calibri"/>
        </w:rPr>
        <w:t xml:space="preserve"> seguenti</w:t>
      </w:r>
      <w:r w:rsidR="006A2E5B" w:rsidRPr="00391FB8">
        <w:rPr>
          <w:rFonts w:cs="Calibri"/>
        </w:rPr>
        <w:t xml:space="preserve"> controlli:</w:t>
      </w:r>
    </w:p>
    <w:p w14:paraId="4E2DA5B8" w14:textId="77777777" w:rsidR="009D5DD9" w:rsidRPr="00391FB8" w:rsidRDefault="009D5DD9" w:rsidP="009D5DD9">
      <w:pPr>
        <w:jc w:val="both"/>
        <w:rPr>
          <w:rFonts w:cs="Calibri"/>
        </w:rPr>
      </w:pPr>
    </w:p>
    <w:p w14:paraId="483B6C12" w14:textId="77777777" w:rsidR="009D5DD9" w:rsidRPr="00FB27C3" w:rsidRDefault="009D5DD9" w:rsidP="009D5DD9">
      <w:pPr>
        <w:pStyle w:val="Paragrafoelenco"/>
        <w:numPr>
          <w:ilvl w:val="0"/>
          <w:numId w:val="12"/>
        </w:numPr>
        <w:jc w:val="both"/>
        <w:rPr>
          <w:rFonts w:cs="Calibri"/>
        </w:rPr>
      </w:pPr>
      <w:r w:rsidRPr="00391FB8">
        <w:rPr>
          <w:rFonts w:cs="Calibri"/>
        </w:rPr>
        <w:t>Abilitazione</w:t>
      </w:r>
      <w:r w:rsidRPr="00FB27C3">
        <w:rPr>
          <w:rFonts w:cs="Calibri"/>
        </w:rPr>
        <w:t xml:space="preserve"> dell’Utenza all’attività di versamento in quel dato ambiente (come richiesto nella sezione precedente);</w:t>
      </w:r>
    </w:p>
    <w:p w14:paraId="2AADBB6B" w14:textId="77777777" w:rsidR="009D5DD9" w:rsidRPr="00FB27C3" w:rsidRDefault="009D5DD9" w:rsidP="009D5DD9">
      <w:pPr>
        <w:pStyle w:val="Paragrafoelenco"/>
        <w:numPr>
          <w:ilvl w:val="0"/>
          <w:numId w:val="11"/>
        </w:numPr>
        <w:jc w:val="both"/>
        <w:rPr>
          <w:rFonts w:cs="Calibri"/>
        </w:rPr>
      </w:pPr>
      <w:r w:rsidRPr="00FB27C3">
        <w:rPr>
          <w:rFonts w:cs="Calibri"/>
        </w:rPr>
        <w:t>Validità sessione in uso (di default della durata di un’ora tra login e logout);</w:t>
      </w:r>
    </w:p>
    <w:p w14:paraId="4D9522B7" w14:textId="63E2E727" w:rsidR="007E11D1" w:rsidRPr="00FB27C3" w:rsidRDefault="006A2E5B" w:rsidP="00EC4F41">
      <w:pPr>
        <w:pStyle w:val="Paragrafoelenco"/>
        <w:numPr>
          <w:ilvl w:val="0"/>
          <w:numId w:val="12"/>
        </w:numPr>
        <w:jc w:val="both"/>
        <w:rPr>
          <w:rFonts w:cs="Calibri"/>
        </w:rPr>
      </w:pPr>
      <w:r w:rsidRPr="00FB27C3">
        <w:rPr>
          <w:rFonts w:cs="Calibri"/>
        </w:rPr>
        <w:t>Correttezza della struttura del file di Indici (conten</w:t>
      </w:r>
      <w:r w:rsidR="008C4699">
        <w:rPr>
          <w:rFonts w:cs="Calibri"/>
        </w:rPr>
        <w:t>en</w:t>
      </w:r>
      <w:r w:rsidRPr="00FB27C3">
        <w:rPr>
          <w:rFonts w:cs="Calibri"/>
        </w:rPr>
        <w:t>te i metadati</w:t>
      </w:r>
      <w:r w:rsidR="007E11D1" w:rsidRPr="00FB27C3">
        <w:rPr>
          <w:rFonts w:cs="Calibri"/>
        </w:rPr>
        <w:t xml:space="preserve"> come richiesto nelle sezioni 3 e 4 della presente Scheda</w:t>
      </w:r>
      <w:r w:rsidRPr="00FB27C3">
        <w:rPr>
          <w:rFonts w:cs="Calibri"/>
        </w:rPr>
        <w:t>);</w:t>
      </w:r>
    </w:p>
    <w:p w14:paraId="03601275" w14:textId="05B0FE8E" w:rsidR="00182362" w:rsidRPr="00FB27C3" w:rsidRDefault="000F1256" w:rsidP="00EC4F41">
      <w:pPr>
        <w:pStyle w:val="Paragrafoelenco"/>
        <w:numPr>
          <w:ilvl w:val="0"/>
          <w:numId w:val="12"/>
        </w:numPr>
        <w:jc w:val="both"/>
        <w:rPr>
          <w:rFonts w:cs="Calibri"/>
        </w:rPr>
      </w:pPr>
      <w:r w:rsidRPr="00FB27C3">
        <w:rPr>
          <w:rFonts w:cs="Calibri"/>
        </w:rPr>
        <w:t>Abilitazione dell’ambiente di conservazione (bucket) al f</w:t>
      </w:r>
      <w:r w:rsidR="00182362" w:rsidRPr="00FB27C3">
        <w:rPr>
          <w:rFonts w:cs="Calibri"/>
        </w:rPr>
        <w:t xml:space="preserve">ormato </w:t>
      </w:r>
      <w:r w:rsidR="00B22989" w:rsidRPr="00FB27C3">
        <w:rPr>
          <w:rFonts w:cs="Calibri"/>
        </w:rPr>
        <w:t>dichiarato in fase di versamento</w:t>
      </w:r>
      <w:r w:rsidR="00182362" w:rsidRPr="00FB27C3">
        <w:rPr>
          <w:rFonts w:cs="Calibri"/>
        </w:rPr>
        <w:t xml:space="preserve"> (come richiesto nella sezione </w:t>
      </w:r>
      <w:proofErr w:type="gramStart"/>
      <w:r w:rsidR="00182362" w:rsidRPr="00FB27C3">
        <w:rPr>
          <w:rFonts w:cs="Calibri"/>
        </w:rPr>
        <w:t>6</w:t>
      </w:r>
      <w:proofErr w:type="gramEnd"/>
      <w:r w:rsidR="00182362" w:rsidRPr="00FB27C3">
        <w:rPr>
          <w:rFonts w:cs="Calibri"/>
        </w:rPr>
        <w:t xml:space="preserve"> della presente Scheda);</w:t>
      </w:r>
    </w:p>
    <w:p w14:paraId="58CA6A4D" w14:textId="3FD11786" w:rsidR="00182362" w:rsidRPr="00FB27C3" w:rsidRDefault="006A2E5B" w:rsidP="00EC4F41">
      <w:pPr>
        <w:pStyle w:val="Paragrafoelenco"/>
        <w:numPr>
          <w:ilvl w:val="0"/>
          <w:numId w:val="11"/>
        </w:numPr>
        <w:jc w:val="both"/>
        <w:rPr>
          <w:rFonts w:cs="Calibri"/>
        </w:rPr>
      </w:pPr>
      <w:r w:rsidRPr="00FB27C3">
        <w:rPr>
          <w:rFonts w:cs="Calibri"/>
        </w:rPr>
        <w:t>Dimensione massima del documento da conservare (di default 256 megabyte, variabile</w:t>
      </w:r>
      <w:r w:rsidR="007E11D1" w:rsidRPr="00FB27C3">
        <w:rPr>
          <w:rFonts w:cs="Calibri"/>
        </w:rPr>
        <w:t xml:space="preserve"> </w:t>
      </w:r>
      <w:r w:rsidRPr="00FB27C3">
        <w:rPr>
          <w:rFonts w:cs="Calibri"/>
        </w:rPr>
        <w:t>su richiesta</w:t>
      </w:r>
      <w:r w:rsidR="007E11D1" w:rsidRPr="00FB27C3">
        <w:rPr>
          <w:rFonts w:cs="Calibri"/>
        </w:rPr>
        <w:t xml:space="preserve"> </w:t>
      </w:r>
      <w:r w:rsidR="00182362" w:rsidRPr="00FB27C3">
        <w:rPr>
          <w:rFonts w:cs="Calibri"/>
        </w:rPr>
        <w:t xml:space="preserve">espressa </w:t>
      </w:r>
      <w:r w:rsidR="007E11D1" w:rsidRPr="00FB27C3">
        <w:rPr>
          <w:rFonts w:cs="Calibri"/>
        </w:rPr>
        <w:t xml:space="preserve">nella sezione </w:t>
      </w:r>
      <w:r w:rsidR="00182362" w:rsidRPr="00FB27C3">
        <w:rPr>
          <w:rFonts w:cs="Calibri"/>
        </w:rPr>
        <w:t xml:space="preserve">1 </w:t>
      </w:r>
      <w:r w:rsidR="007E11D1" w:rsidRPr="00FB27C3">
        <w:rPr>
          <w:rFonts w:cs="Calibri"/>
        </w:rPr>
        <w:t>N</w:t>
      </w:r>
      <w:r w:rsidR="000A1FBC" w:rsidRPr="00FB27C3">
        <w:rPr>
          <w:rFonts w:cs="Calibri"/>
        </w:rPr>
        <w:t>ote</w:t>
      </w:r>
      <w:r w:rsidR="00182362" w:rsidRPr="00FB27C3">
        <w:rPr>
          <w:rFonts w:cs="Calibri"/>
        </w:rPr>
        <w:t xml:space="preserve"> della presente Scheda</w:t>
      </w:r>
      <w:r w:rsidRPr="00FB27C3">
        <w:rPr>
          <w:rFonts w:cs="Calibri"/>
        </w:rPr>
        <w:t>);</w:t>
      </w:r>
      <w:r w:rsidR="007E11D1" w:rsidRPr="00FB27C3">
        <w:rPr>
          <w:rFonts w:cs="Calibri"/>
        </w:rPr>
        <w:t xml:space="preserve"> </w:t>
      </w:r>
    </w:p>
    <w:p w14:paraId="0597E64A" w14:textId="3E5101A4" w:rsidR="005E3CA6" w:rsidRPr="00FB27C3" w:rsidRDefault="006A2E5B" w:rsidP="00EC4F41">
      <w:pPr>
        <w:pStyle w:val="Paragrafoelenco"/>
        <w:numPr>
          <w:ilvl w:val="0"/>
          <w:numId w:val="11"/>
        </w:numPr>
        <w:jc w:val="both"/>
        <w:rPr>
          <w:rFonts w:cs="Calibri"/>
        </w:rPr>
      </w:pPr>
      <w:r w:rsidRPr="00FB27C3">
        <w:rPr>
          <w:rFonts w:cs="Calibri"/>
        </w:rPr>
        <w:t>Validità del certificato qualificato di firma digitale con cui è sottoscritto il documento</w:t>
      </w:r>
      <w:r w:rsidR="00182362" w:rsidRPr="00FB27C3">
        <w:rPr>
          <w:rFonts w:cs="Calibri"/>
        </w:rPr>
        <w:t xml:space="preserve"> </w:t>
      </w:r>
      <w:r w:rsidRPr="00FB27C3">
        <w:rPr>
          <w:rFonts w:cs="Calibri"/>
        </w:rPr>
        <w:t>da conservare (su richiesta</w:t>
      </w:r>
      <w:r w:rsidR="00182362" w:rsidRPr="00FB27C3">
        <w:rPr>
          <w:rFonts w:cs="Calibri"/>
        </w:rPr>
        <w:t xml:space="preserve"> espressa nella sezione 1 Note della presente Scheda</w:t>
      </w:r>
      <w:r w:rsidRPr="00FB27C3">
        <w:rPr>
          <w:rFonts w:cs="Calibri"/>
        </w:rPr>
        <w:t>).</w:t>
      </w:r>
    </w:p>
    <w:p w14:paraId="44B8CFE3" w14:textId="07EB67CC" w:rsidR="00182362" w:rsidRPr="00FB27C3" w:rsidRDefault="00182362" w:rsidP="00EC4F41">
      <w:pPr>
        <w:pStyle w:val="Paragrafoelenco"/>
        <w:numPr>
          <w:ilvl w:val="0"/>
          <w:numId w:val="11"/>
        </w:numPr>
        <w:jc w:val="both"/>
        <w:rPr>
          <w:rFonts w:cs="Calibri"/>
        </w:rPr>
      </w:pPr>
      <w:r w:rsidRPr="00FB27C3">
        <w:rPr>
          <w:rFonts w:cs="Calibri"/>
        </w:rPr>
        <w:t xml:space="preserve">Correttezza della struttura del file di </w:t>
      </w:r>
      <w:r w:rsidR="002B1E5E">
        <w:rPr>
          <w:rFonts w:cs="Calibri"/>
        </w:rPr>
        <w:t>p</w:t>
      </w:r>
      <w:r w:rsidRPr="00FB27C3">
        <w:rPr>
          <w:rFonts w:cs="Calibri"/>
        </w:rPr>
        <w:t xml:space="preserve">arametri (in particolare, viene calcolata l'impronta di </w:t>
      </w:r>
      <w:proofErr w:type="spellStart"/>
      <w:r w:rsidRPr="00FB27C3">
        <w:rPr>
          <w:rFonts w:cs="Calibri"/>
        </w:rPr>
        <w:t>Hash</w:t>
      </w:r>
      <w:proofErr w:type="spellEnd"/>
      <w:r w:rsidRPr="00FB27C3">
        <w:rPr>
          <w:rFonts w:cs="Calibri"/>
        </w:rPr>
        <w:t xml:space="preserve"> di ogni documento e confrontata con la corrispondente impronta versata all'interno del file XML dei parametri di conservazione)</w:t>
      </w:r>
      <w:r w:rsidR="00867068" w:rsidRPr="00FB27C3">
        <w:rPr>
          <w:rFonts w:cs="Calibri"/>
        </w:rPr>
        <w:t>.</w:t>
      </w:r>
    </w:p>
    <w:p w14:paraId="71146368" w14:textId="023A499F" w:rsidR="00BE3FC1" w:rsidRPr="00FB27C3" w:rsidRDefault="00BE3FC1" w:rsidP="007E11D1">
      <w:pPr>
        <w:jc w:val="both"/>
        <w:rPr>
          <w:rFonts w:cs="Calibri"/>
        </w:rPr>
      </w:pPr>
    </w:p>
    <w:p w14:paraId="112705CC" w14:textId="21161CF5" w:rsidR="00BE3FC1" w:rsidRPr="00FB27C3" w:rsidRDefault="00BE3FC1" w:rsidP="007E11D1">
      <w:pPr>
        <w:jc w:val="both"/>
        <w:rPr>
          <w:rFonts w:cs="Calibri"/>
        </w:rPr>
      </w:pPr>
    </w:p>
    <w:p w14:paraId="6861B62C" w14:textId="0796A7A8" w:rsidR="00BE3FC1" w:rsidRPr="00FB27C3" w:rsidRDefault="00BE3FC1" w:rsidP="007E11D1">
      <w:pPr>
        <w:jc w:val="both"/>
        <w:rPr>
          <w:rFonts w:cs="Calibri"/>
        </w:rPr>
      </w:pPr>
    </w:p>
    <w:p w14:paraId="39AA7A33" w14:textId="3435014E" w:rsidR="00BE3FC1" w:rsidRPr="00FB27C3" w:rsidRDefault="00417BAB" w:rsidP="007E11D1">
      <w:pPr>
        <w:jc w:val="both"/>
        <w:rPr>
          <w:rFonts w:cs="Calibri"/>
        </w:rPr>
      </w:pPr>
      <w:r w:rsidRPr="00FB27C3">
        <w:rPr>
          <w:rFonts w:cs="Calibri"/>
        </w:rPr>
        <w:t xml:space="preserve">Se </w:t>
      </w:r>
      <w:r w:rsidR="00335DAC" w:rsidRPr="00FB27C3">
        <w:rPr>
          <w:rFonts w:cs="Calibri"/>
        </w:rPr>
        <w:t>una o più di queste verifiche</w:t>
      </w:r>
      <w:r w:rsidRPr="00FB27C3">
        <w:rPr>
          <w:rFonts w:cs="Calibri"/>
        </w:rPr>
        <w:t xml:space="preserve"> di versamento falliscono</w:t>
      </w:r>
      <w:r w:rsidR="007E11D1" w:rsidRPr="00FB27C3">
        <w:rPr>
          <w:rFonts w:cs="Calibri"/>
        </w:rPr>
        <w:t>,</w:t>
      </w:r>
      <w:r w:rsidRPr="00FB27C3">
        <w:rPr>
          <w:rFonts w:cs="Calibri"/>
        </w:rPr>
        <w:t xml:space="preserve"> il pacchetto viene respinto e </w:t>
      </w:r>
      <w:r w:rsidR="00F829C1" w:rsidRPr="00FB27C3">
        <w:rPr>
          <w:rFonts w:cs="Calibri"/>
        </w:rPr>
        <w:t>il Produttore</w:t>
      </w:r>
      <w:r w:rsidR="007E11D1" w:rsidRPr="00FB27C3">
        <w:rPr>
          <w:rFonts w:cs="Calibri"/>
        </w:rPr>
        <w:t>/Cliente</w:t>
      </w:r>
      <w:r w:rsidR="00F829C1" w:rsidRPr="00FB27C3">
        <w:rPr>
          <w:rFonts w:cs="Calibri"/>
        </w:rPr>
        <w:t xml:space="preserve"> viene avvisato mediante messaggio HTTPS</w:t>
      </w:r>
      <w:r w:rsidRPr="00FB27C3">
        <w:rPr>
          <w:rFonts w:cs="Calibri"/>
        </w:rPr>
        <w:t xml:space="preserve"> descrivente l'errore intercorso. </w:t>
      </w:r>
    </w:p>
    <w:p w14:paraId="242F8334" w14:textId="4DC9264D" w:rsidR="00BE3FC1" w:rsidRPr="00FB27C3" w:rsidRDefault="00BE3FC1" w:rsidP="00E9192A">
      <w:pPr>
        <w:rPr>
          <w:rFonts w:cs="Calibri"/>
        </w:rPr>
      </w:pPr>
    </w:p>
    <w:p w14:paraId="38CF2B98" w14:textId="77777777" w:rsidR="00BE3FC1" w:rsidRPr="00FB27C3" w:rsidRDefault="00BE3FC1" w:rsidP="00E9192A">
      <w:pPr>
        <w:rPr>
          <w:rFonts w:cs="Calibri"/>
        </w:rPr>
      </w:pPr>
    </w:p>
    <w:p w14:paraId="1F7E9F91" w14:textId="2C70371C" w:rsidR="005E3CA6" w:rsidRPr="00FB27C3" w:rsidRDefault="005E3CA6" w:rsidP="00E9192A">
      <w:pPr>
        <w:rPr>
          <w:rFonts w:cs="Calibri"/>
        </w:rPr>
      </w:pPr>
    </w:p>
    <w:p w14:paraId="7819B81E" w14:textId="0DB94E43" w:rsidR="007E11D1" w:rsidRPr="00FB27C3" w:rsidRDefault="007E11D1" w:rsidP="00E9192A">
      <w:pPr>
        <w:rPr>
          <w:rFonts w:cs="Calibri"/>
        </w:rPr>
      </w:pPr>
    </w:p>
    <w:p w14:paraId="18FC2175" w14:textId="1B9C3310" w:rsidR="007E11D1" w:rsidRPr="00FB27C3" w:rsidRDefault="007E11D1" w:rsidP="00E9192A">
      <w:pPr>
        <w:rPr>
          <w:rFonts w:cs="Calibri"/>
        </w:rPr>
      </w:pPr>
    </w:p>
    <w:p w14:paraId="525FB112" w14:textId="3C18EB96" w:rsidR="007E11D1" w:rsidRPr="00FB27C3" w:rsidRDefault="007E11D1" w:rsidP="00E9192A">
      <w:pPr>
        <w:rPr>
          <w:rFonts w:cs="Calibri"/>
        </w:rPr>
      </w:pPr>
    </w:p>
    <w:p w14:paraId="2312B07C" w14:textId="1F095A78" w:rsidR="007E11D1" w:rsidRPr="00FB27C3" w:rsidRDefault="007E11D1" w:rsidP="00E9192A">
      <w:pPr>
        <w:rPr>
          <w:rFonts w:cs="Calibri"/>
        </w:rPr>
      </w:pPr>
    </w:p>
    <w:p w14:paraId="44E063C4" w14:textId="6F603C8D" w:rsidR="007E11D1" w:rsidRPr="00FB27C3" w:rsidRDefault="007E11D1" w:rsidP="00E9192A">
      <w:pPr>
        <w:rPr>
          <w:rFonts w:cs="Calibri"/>
        </w:rPr>
      </w:pPr>
    </w:p>
    <w:p w14:paraId="59FFF212" w14:textId="4AF67853" w:rsidR="007E11D1" w:rsidRPr="00FB27C3" w:rsidRDefault="007E11D1" w:rsidP="00E9192A">
      <w:pPr>
        <w:rPr>
          <w:rFonts w:cs="Calibri"/>
        </w:rPr>
      </w:pPr>
    </w:p>
    <w:p w14:paraId="6C72F58C" w14:textId="77777777" w:rsidR="007E11D1" w:rsidRPr="00FB27C3" w:rsidRDefault="007E11D1" w:rsidP="00E9192A">
      <w:pPr>
        <w:rPr>
          <w:rFonts w:cs="Calibri"/>
        </w:rPr>
      </w:pPr>
    </w:p>
    <w:p w14:paraId="6E202403" w14:textId="62127E86" w:rsidR="005E3CA6" w:rsidRPr="00FB27C3" w:rsidRDefault="005E3CA6" w:rsidP="00E9192A">
      <w:pPr>
        <w:rPr>
          <w:rFonts w:cs="Calibri"/>
        </w:rPr>
      </w:pPr>
    </w:p>
    <w:p w14:paraId="2B87C729" w14:textId="14DA331D" w:rsidR="005E3CA6" w:rsidRPr="00FB27C3" w:rsidRDefault="005E3CA6" w:rsidP="43CF522A">
      <w:pPr>
        <w:rPr>
          <w:rFonts w:cs="Calibri"/>
          <w:b/>
          <w:bCs/>
          <w:sz w:val="32"/>
          <w:szCs w:val="32"/>
        </w:rPr>
      </w:pPr>
      <w:r w:rsidRPr="43CF522A">
        <w:rPr>
          <w:rFonts w:cs="Calibri"/>
          <w:b/>
          <w:bCs/>
          <w:sz w:val="32"/>
          <w:szCs w:val="32"/>
          <w:highlight w:val="yellow"/>
        </w:rPr>
        <w:t>Data:</w:t>
      </w:r>
      <w:r w:rsidR="00BE3FC1" w:rsidRPr="43CF522A">
        <w:rPr>
          <w:rFonts w:cs="Calibri"/>
          <w:b/>
          <w:bCs/>
          <w:sz w:val="32"/>
          <w:szCs w:val="32"/>
          <w:highlight w:val="yellow"/>
        </w:rPr>
        <w:t xml:space="preserve"> </w:t>
      </w:r>
      <w:r w:rsidRPr="43CF522A">
        <w:rPr>
          <w:rFonts w:cs="Calibri"/>
          <w:b/>
          <w:bCs/>
          <w:sz w:val="32"/>
          <w:szCs w:val="32"/>
          <w:highlight w:val="yellow"/>
        </w:rPr>
        <w:t>_________                      Firma:</w:t>
      </w:r>
      <w:r w:rsidR="00BE3FC1" w:rsidRPr="43CF522A">
        <w:rPr>
          <w:rFonts w:cs="Calibri"/>
          <w:b/>
          <w:bCs/>
          <w:sz w:val="32"/>
          <w:szCs w:val="32"/>
          <w:highlight w:val="yellow"/>
        </w:rPr>
        <w:t xml:space="preserve"> </w:t>
      </w:r>
      <w:r w:rsidRPr="43CF522A">
        <w:rPr>
          <w:rFonts w:cs="Calibri"/>
          <w:b/>
          <w:bCs/>
          <w:sz w:val="32"/>
          <w:szCs w:val="32"/>
          <w:highlight w:val="yellow"/>
        </w:rPr>
        <w:t>_______________________</w:t>
      </w:r>
      <w:r w:rsidRPr="43CF522A">
        <w:rPr>
          <w:rFonts w:cs="Calibri"/>
          <w:b/>
          <w:bCs/>
          <w:sz w:val="32"/>
          <w:szCs w:val="32"/>
        </w:rPr>
        <w:t xml:space="preserve">    </w:t>
      </w:r>
    </w:p>
    <w:p w14:paraId="40EE09F7" w14:textId="6D2E51D8" w:rsidR="005E3CA6" w:rsidRPr="00FB27C3" w:rsidRDefault="005E3CA6" w:rsidP="43CF522A">
      <w:pPr>
        <w:rPr>
          <w:rFonts w:cs="Calibri"/>
          <w:b/>
          <w:bCs/>
          <w:sz w:val="32"/>
          <w:szCs w:val="32"/>
        </w:rPr>
      </w:pPr>
    </w:p>
    <w:p w14:paraId="610C932E" w14:textId="246CD932" w:rsidR="005E3CA6" w:rsidRPr="00FB27C3" w:rsidRDefault="005E3CA6" w:rsidP="43CF522A">
      <w:pPr>
        <w:rPr>
          <w:rFonts w:cs="Calibri"/>
          <w:b/>
          <w:bCs/>
          <w:sz w:val="32"/>
          <w:szCs w:val="32"/>
        </w:rPr>
      </w:pPr>
    </w:p>
    <w:p w14:paraId="6A3E74EE" w14:textId="4B8A67BF" w:rsidR="005E3CA6" w:rsidRPr="00FB27C3" w:rsidRDefault="005E3CA6" w:rsidP="43CF522A">
      <w:pPr>
        <w:rPr>
          <w:rFonts w:cs="Calibri"/>
          <w:b/>
          <w:bCs/>
          <w:sz w:val="32"/>
          <w:szCs w:val="32"/>
        </w:rPr>
      </w:pPr>
    </w:p>
    <w:p w14:paraId="0E69C40B" w14:textId="7F484840" w:rsidR="005E3CA6" w:rsidRPr="00FB27C3" w:rsidRDefault="005E3CA6" w:rsidP="43CF522A">
      <w:pPr>
        <w:rPr>
          <w:rFonts w:cs="Calibri"/>
          <w:b/>
          <w:bCs/>
          <w:sz w:val="32"/>
          <w:szCs w:val="32"/>
        </w:rPr>
      </w:pPr>
    </w:p>
    <w:p w14:paraId="1CAFB04F" w14:textId="3E7C9599" w:rsidR="00EA7D80" w:rsidRPr="00FB27C3" w:rsidRDefault="005E3CA6" w:rsidP="041D8999">
      <w:pPr>
        <w:pageBreakBefore/>
        <w:spacing w:after="120"/>
        <w:rPr>
          <w:rFonts w:cs="Calibri"/>
          <w:caps/>
          <w:color w:val="44546A" w:themeColor="text2"/>
          <w:kern w:val="36"/>
          <w:sz w:val="36"/>
          <w:szCs w:val="36"/>
        </w:rPr>
      </w:pPr>
      <w:r w:rsidRPr="041D8999">
        <w:rPr>
          <w:rFonts w:cs="Calibri"/>
          <w:sz w:val="32"/>
          <w:szCs w:val="32"/>
        </w:rPr>
        <w:lastRenderedPageBreak/>
        <w:t xml:space="preserve"> </w:t>
      </w:r>
      <w:bookmarkStart w:id="13" w:name="_Toc155707658"/>
      <w:r w:rsidR="00D53495" w:rsidRPr="041D8999">
        <w:rPr>
          <w:rFonts w:cs="Calibri"/>
          <w:b/>
          <w:bCs/>
          <w:caps/>
          <w:color w:val="44546A" w:themeColor="text2"/>
          <w:sz w:val="36"/>
          <w:szCs w:val="36"/>
        </w:rPr>
        <w:t>ALLEGATO: METADATI</w:t>
      </w:r>
      <w:r w:rsidR="00D16448" w:rsidRPr="041D8999">
        <w:rPr>
          <w:rFonts w:cs="Calibri"/>
          <w:b/>
          <w:bCs/>
          <w:caps/>
          <w:color w:val="44546A" w:themeColor="text2"/>
          <w:sz w:val="36"/>
          <w:szCs w:val="36"/>
        </w:rPr>
        <w:t xml:space="preserve"> TIPOLOGIE DOCUMENTALI STANDARD</w:t>
      </w:r>
      <w:bookmarkEnd w:id="13"/>
    </w:p>
    <w:p w14:paraId="6FF4C189" w14:textId="1BB77EED" w:rsidR="00A500F3" w:rsidRDefault="00A500F3" w:rsidP="00A500F3">
      <w:pPr>
        <w:jc w:val="both"/>
        <w:rPr>
          <w:rFonts w:cs="Calibri"/>
          <w:szCs w:val="24"/>
        </w:rPr>
      </w:pPr>
      <w:r w:rsidRPr="00FB27C3">
        <w:rPr>
          <w:rFonts w:cs="Calibri"/>
          <w:szCs w:val="24"/>
        </w:rPr>
        <w:t xml:space="preserve">Le singole </w:t>
      </w:r>
      <w:r>
        <w:rPr>
          <w:rFonts w:cs="Calibri"/>
          <w:szCs w:val="24"/>
        </w:rPr>
        <w:t>tipologie documentali</w:t>
      </w:r>
      <w:r w:rsidRPr="00FB27C3">
        <w:rPr>
          <w:rFonts w:cs="Calibri"/>
          <w:szCs w:val="24"/>
        </w:rPr>
        <w:t xml:space="preserve"> sono separate tra loro, ma la struttura dei metadati è la medesima</w:t>
      </w:r>
      <w:r>
        <w:rPr>
          <w:rFonts w:cs="Calibri"/>
          <w:szCs w:val="24"/>
        </w:rPr>
        <w:t xml:space="preserve"> e qui di seguito dettagliata</w:t>
      </w:r>
      <w:r w:rsidRPr="00FB27C3">
        <w:rPr>
          <w:rFonts w:cs="Calibri"/>
          <w:szCs w:val="24"/>
        </w:rPr>
        <w:t>.</w:t>
      </w:r>
    </w:p>
    <w:p w14:paraId="1BB1873A" w14:textId="71BFBE9A" w:rsidR="00A500F3" w:rsidRDefault="00A500F3" w:rsidP="00A500F3">
      <w:pPr>
        <w:jc w:val="both"/>
        <w:rPr>
          <w:rFonts w:cs="Calibri"/>
          <w:szCs w:val="24"/>
        </w:rPr>
      </w:pPr>
      <w:r>
        <w:rPr>
          <w:rFonts w:cs="Calibri"/>
          <w:szCs w:val="24"/>
        </w:rPr>
        <w:t xml:space="preserve">Per agevolare la compilazione, i metadati </w:t>
      </w:r>
      <w:r w:rsidRPr="000D6FBB">
        <w:rPr>
          <w:rFonts w:cs="Calibri"/>
          <w:color w:val="FF0000"/>
          <w:szCs w:val="24"/>
        </w:rPr>
        <w:t xml:space="preserve">in colore rosso </w:t>
      </w:r>
      <w:r>
        <w:rPr>
          <w:rFonts w:cs="Calibri"/>
          <w:szCs w:val="24"/>
        </w:rPr>
        <w:t xml:space="preserve">hanno dei precisi valori ammissibili (e collegati al nome dell’indice) secondo l’allegato 5 delle Linee guida AgID (in vigore dal </w:t>
      </w:r>
      <w:proofErr w:type="gramStart"/>
      <w:r>
        <w:rPr>
          <w:rFonts w:cs="Calibri"/>
          <w:szCs w:val="24"/>
        </w:rPr>
        <w:t>1 gennaio</w:t>
      </w:r>
      <w:proofErr w:type="gramEnd"/>
      <w:r>
        <w:rPr>
          <w:rFonts w:cs="Calibri"/>
          <w:szCs w:val="24"/>
        </w:rPr>
        <w:t xml:space="preserve"> 2022), altrimenti il sistema segnala un errore di versamento: es. </w:t>
      </w:r>
      <w:proofErr w:type="spellStart"/>
      <w:r w:rsidRPr="000D6FBB">
        <w:rPr>
          <w:rFonts w:cs="Calibri"/>
          <w:i/>
          <w:iCs/>
          <w:szCs w:val="24"/>
        </w:rPr>
        <w:t>modform_s</w:t>
      </w:r>
      <w:proofErr w:type="spellEnd"/>
      <w:r>
        <w:rPr>
          <w:rFonts w:cs="Calibri"/>
          <w:szCs w:val="24"/>
        </w:rPr>
        <w:t xml:space="preserve"> è compilabile solo con ‘a’, ‘b’, ‘c’ o ‘d’, </w:t>
      </w:r>
    </w:p>
    <w:p w14:paraId="049D89A0" w14:textId="77777777" w:rsidR="00A500F3" w:rsidRDefault="00A500F3" w:rsidP="00A500F3">
      <w:pPr>
        <w:jc w:val="both"/>
        <w:rPr>
          <w:rFonts w:cs="Calibri"/>
          <w:szCs w:val="24"/>
        </w:rPr>
      </w:pPr>
    </w:p>
    <w:p w14:paraId="2AB57287" w14:textId="77777777" w:rsidR="00A500F3" w:rsidRDefault="00A500F3" w:rsidP="00A500F3">
      <w:pPr>
        <w:jc w:val="both"/>
        <w:rPr>
          <w:rFonts w:cs="Calibri"/>
          <w:szCs w:val="24"/>
        </w:rPr>
      </w:pPr>
      <w:r>
        <w:rPr>
          <w:rFonts w:cs="Calibri"/>
          <w:szCs w:val="24"/>
        </w:rPr>
        <w:t xml:space="preserve">‘Obbligatorietà’ (YES/NO) significa che il versamento non va a buon fine se il campo non è popolato. </w:t>
      </w:r>
    </w:p>
    <w:p w14:paraId="0DF76FC0" w14:textId="77777777" w:rsidR="00A500F3" w:rsidRPr="00FB27C3" w:rsidRDefault="00A500F3" w:rsidP="00A500F3">
      <w:pPr>
        <w:jc w:val="both"/>
        <w:rPr>
          <w:rFonts w:cs="Calibri"/>
          <w:szCs w:val="24"/>
        </w:rPr>
      </w:pPr>
      <w:r>
        <w:rPr>
          <w:rFonts w:cs="Calibri"/>
          <w:szCs w:val="24"/>
        </w:rPr>
        <w:t xml:space="preserve">Per maggiori dettagli sulla compilazione e sull’obbligatorietà rispetto a determinati metadati collegati tra loro (es. nome e cognome solo se PF), si rimanda all’Allegato </w:t>
      </w:r>
      <w:proofErr w:type="gramStart"/>
      <w:r>
        <w:rPr>
          <w:rFonts w:cs="Calibri"/>
          <w:szCs w:val="24"/>
        </w:rPr>
        <w:t>5</w:t>
      </w:r>
      <w:proofErr w:type="gramEnd"/>
      <w:r>
        <w:rPr>
          <w:rFonts w:cs="Calibri"/>
          <w:szCs w:val="24"/>
        </w:rPr>
        <w:t xml:space="preserve"> delle Linee Guida AgID su formazione, gestione e conservazione</w:t>
      </w:r>
      <w:r>
        <w:rPr>
          <w:rStyle w:val="Rimandonotaapidipagina"/>
          <w:rFonts w:cs="Calibri"/>
          <w:szCs w:val="24"/>
        </w:rPr>
        <w:footnoteReference w:id="1"/>
      </w:r>
      <w:r>
        <w:rPr>
          <w:rFonts w:cs="Calibri"/>
          <w:szCs w:val="24"/>
        </w:rPr>
        <w:t>.</w:t>
      </w:r>
    </w:p>
    <w:p w14:paraId="6886CFE5" w14:textId="77777777" w:rsidR="00A500F3" w:rsidRDefault="00A500F3" w:rsidP="00A500F3">
      <w:pPr>
        <w:jc w:val="both"/>
        <w:rPr>
          <w:rFonts w:cs="Calibri"/>
          <w:szCs w:val="24"/>
        </w:rPr>
      </w:pPr>
      <w:r w:rsidRPr="00FB27C3">
        <w:rPr>
          <w:rFonts w:cs="Calibri"/>
          <w:szCs w:val="24"/>
        </w:rPr>
        <w:t>Ad ogni versamento è sempre possibile aggiungere nuovi metadati rispetto a quanto configurato in fase di attivazione.</w:t>
      </w:r>
    </w:p>
    <w:p w14:paraId="16E27868" w14:textId="77777777" w:rsidR="00A500F3" w:rsidRDefault="00A500F3" w:rsidP="00A500F3">
      <w:pPr>
        <w:jc w:val="both"/>
        <w:rPr>
          <w:rFonts w:cs="Calibri"/>
          <w:szCs w:val="24"/>
        </w:rPr>
      </w:pPr>
    </w:p>
    <w:tbl>
      <w:tblPr>
        <w:tblW w:w="9915"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13"/>
        <w:gridCol w:w="2264"/>
        <w:gridCol w:w="2011"/>
        <w:gridCol w:w="3827"/>
      </w:tblGrid>
      <w:tr w:rsidR="00A500F3" w:rsidRPr="00FB27C3" w14:paraId="4806E17A" w14:textId="77777777" w:rsidTr="009D0405">
        <w:trPr>
          <w:tblHeader/>
        </w:trPr>
        <w:tc>
          <w:tcPr>
            <w:tcW w:w="1813"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0931FD0F"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LABEL</w:t>
            </w:r>
          </w:p>
        </w:tc>
        <w:tc>
          <w:tcPr>
            <w:tcW w:w="2264"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5DC5E2AB"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INDICE</w:t>
            </w:r>
          </w:p>
        </w:tc>
        <w:tc>
          <w:tcPr>
            <w:tcW w:w="2011"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0B959922" w14:textId="77777777" w:rsidR="00A500F3" w:rsidRPr="00466FE4" w:rsidRDefault="00A500F3" w:rsidP="009D0405">
            <w:pPr>
              <w:widowControl/>
              <w:suppressAutoHyphens w:val="0"/>
              <w:spacing w:before="100" w:beforeAutospacing="1" w:after="100" w:afterAutospacing="1"/>
              <w:jc w:val="center"/>
              <w:rPr>
                <w:rFonts w:cs="Calibri"/>
                <w:b/>
                <w:bCs/>
              </w:rPr>
            </w:pPr>
            <w:r w:rsidRPr="00FB27C3">
              <w:rPr>
                <w:rFonts w:cs="Calibri"/>
                <w:b/>
                <w:bCs/>
              </w:rPr>
              <w:t>OBBLIGATORIETÀ</w:t>
            </w:r>
          </w:p>
        </w:tc>
        <w:tc>
          <w:tcPr>
            <w:tcW w:w="3827"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05206D1F"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NOTE OPERATIVE</w:t>
            </w:r>
          </w:p>
        </w:tc>
      </w:tr>
      <w:tr w:rsidR="00A500F3" w:rsidRPr="00FB27C3" w14:paraId="378A11ED"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B04ED65"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documento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71420F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__</w:t>
            </w:r>
            <w:proofErr w:type="spellStart"/>
            <w:r w:rsidRPr="00FB27C3">
              <w:rPr>
                <w:rFonts w:eastAsiaTheme="minorEastAsia" w:cs="Calibri"/>
                <w:szCs w:val="24"/>
                <w:lang w:eastAsia="en-GB"/>
              </w:rPr>
              <w:t>data_documento_dt</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A42A04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90C25ED"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gg</w:t>
            </w:r>
            <w:r w:rsidRPr="00FB27C3">
              <w:rPr>
                <w:rFonts w:eastAsiaTheme="minorEastAsia" w:cs="Calibri"/>
                <w:szCs w:val="24"/>
                <w:lang w:eastAsia="en-GB"/>
              </w:rPr>
              <w:t>-mm-</w:t>
            </w:r>
            <w:proofErr w:type="spellStart"/>
            <w:r>
              <w:rPr>
                <w:rFonts w:eastAsiaTheme="minorEastAsia" w:cs="Calibri"/>
                <w:szCs w:val="24"/>
                <w:lang w:eastAsia="en-GB"/>
              </w:rPr>
              <w:t>aaaa</w:t>
            </w:r>
            <w:proofErr w:type="spellEnd"/>
            <w:r>
              <w:rPr>
                <w:rFonts w:eastAsiaTheme="minorEastAsia" w:cs="Calibri"/>
                <w:szCs w:val="24"/>
                <w:lang w:eastAsia="en-GB"/>
              </w:rPr>
              <w:t xml:space="preserve"> </w:t>
            </w:r>
          </w:p>
          <w:p w14:paraId="1217D66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(metadato mantenuto indipendentemente dalle Linee Guida)</w:t>
            </w:r>
          </w:p>
        </w:tc>
      </w:tr>
      <w:tr w:rsidR="00A500F3" w:rsidRPr="00FB27C3" w14:paraId="68DFC37A"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6DE946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Tipologia documentale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3EF1A9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tipdoc_s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6DAF18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870EBD5" w14:textId="77777777" w:rsidR="00A500F3" w:rsidRPr="00391FB8" w:rsidRDefault="00A500F3" w:rsidP="009D0405">
            <w:pPr>
              <w:widowControl/>
              <w:suppressAutoHyphens w:val="0"/>
              <w:spacing w:before="100" w:beforeAutospacing="1" w:after="100" w:afterAutospacing="1"/>
              <w:jc w:val="center"/>
              <w:rPr>
                <w:rFonts w:eastAsiaTheme="minorEastAsia" w:cs="Calibri"/>
                <w:i/>
                <w:iCs/>
                <w:szCs w:val="24"/>
                <w:lang w:eastAsia="en-GB"/>
              </w:rPr>
            </w:pPr>
            <w:r w:rsidRPr="00391FB8">
              <w:rPr>
                <w:rFonts w:eastAsiaTheme="minorEastAsia" w:cs="Calibri"/>
                <w:szCs w:val="24"/>
                <w:lang w:eastAsia="en-GB"/>
              </w:rPr>
              <w:t xml:space="preserve">es. </w:t>
            </w:r>
            <w:r w:rsidRPr="00391FB8">
              <w:rPr>
                <w:rFonts w:eastAsiaTheme="minorEastAsia" w:cs="Calibri"/>
                <w:i/>
                <w:iCs/>
                <w:szCs w:val="24"/>
                <w:lang w:eastAsia="en-GB"/>
              </w:rPr>
              <w:t>Contratti</w:t>
            </w:r>
            <w:r w:rsidRPr="00391FB8">
              <w:rPr>
                <w:rFonts w:eastAsiaTheme="minorEastAsia" w:cs="Calibri"/>
                <w:szCs w:val="24"/>
                <w:lang w:eastAsia="en-GB"/>
              </w:rPr>
              <w:t xml:space="preserve">, </w:t>
            </w:r>
            <w:r w:rsidRPr="00391FB8">
              <w:rPr>
                <w:rFonts w:eastAsiaTheme="minorEastAsia" w:cs="Calibri"/>
                <w:i/>
                <w:iCs/>
                <w:szCs w:val="24"/>
                <w:lang w:eastAsia="en-GB"/>
              </w:rPr>
              <w:t xml:space="preserve">Libri sociali, Libri e registri contabili, </w:t>
            </w:r>
            <w:r w:rsidRPr="00391FB8">
              <w:rPr>
                <w:rFonts w:eastAsiaTheme="minorEastAsia" w:cs="Calibri"/>
                <w:szCs w:val="24"/>
                <w:lang w:eastAsia="en-GB"/>
              </w:rPr>
              <w:t>ecc.</w:t>
            </w:r>
          </w:p>
          <w:p w14:paraId="1F144D2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 xml:space="preserve">Può essere un default impostato a seconda della tipologia documentale da popolare. Nel caso di Libri sociali e Libri e registri contabili potrà poi essere opportunamente valorizzato il metadato “Oggetto” per precisare di quale sottotipo si tratta (ad es. </w:t>
            </w:r>
            <w:r w:rsidRPr="00391FB8">
              <w:rPr>
                <w:rFonts w:eastAsiaTheme="minorEastAsia" w:cs="Calibri"/>
                <w:i/>
                <w:iCs/>
                <w:szCs w:val="24"/>
                <w:lang w:eastAsia="en-GB"/>
              </w:rPr>
              <w:t>Libro giornale, Registro IVA, Libro delle adunanze e delle assemblee</w:t>
            </w:r>
            <w:r w:rsidRPr="00391FB8">
              <w:rPr>
                <w:rFonts w:eastAsiaTheme="minorEastAsia" w:cs="Calibri"/>
                <w:szCs w:val="24"/>
                <w:lang w:eastAsia="en-GB"/>
              </w:rPr>
              <w:t xml:space="preserve"> ecc.)</w:t>
            </w:r>
          </w:p>
        </w:tc>
      </w:tr>
      <w:tr w:rsidR="00A500F3" w:rsidRPr="00FB27C3" w14:paraId="3C3E92D8"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B5B0D0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b/>
                <w:bCs/>
                <w:szCs w:val="24"/>
                <w:lang w:eastAsia="en-GB"/>
              </w:rPr>
              <w:t>I</w:t>
            </w:r>
            <w:r w:rsidRPr="00FB27C3">
              <w:rPr>
                <w:rFonts w:eastAsiaTheme="minorEastAsia" w:cs="Calibri"/>
                <w:b/>
                <w:bCs/>
                <w:szCs w:val="24"/>
                <w:lang w:eastAsia="en-GB"/>
              </w:rPr>
              <w:t>dentificativo</w:t>
            </w:r>
            <w:r>
              <w:rPr>
                <w:rFonts w:eastAsiaTheme="minorEastAsia" w:cs="Calibri"/>
                <w:b/>
                <w:bCs/>
                <w:szCs w:val="24"/>
                <w:lang w:eastAsia="en-GB"/>
              </w:rPr>
              <w:t xml:space="preserve"> documento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F0F294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iddocid_s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3B0102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469070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es. </w:t>
            </w:r>
            <w:r>
              <w:rPr>
                <w:rFonts w:eastAsiaTheme="minorEastAsia" w:cs="Calibri"/>
                <w:szCs w:val="24"/>
                <w:lang w:eastAsia="en-GB"/>
              </w:rPr>
              <w:t xml:space="preserve">ID del sistema di gestione documentale, o </w:t>
            </w:r>
            <w:proofErr w:type="spellStart"/>
            <w:r w:rsidRPr="00FB27C3">
              <w:rPr>
                <w:rFonts w:eastAsiaTheme="minorEastAsia" w:cs="Calibri"/>
                <w:szCs w:val="24"/>
                <w:lang w:eastAsia="en-GB"/>
              </w:rPr>
              <w:t>documentID</w:t>
            </w:r>
            <w:proofErr w:type="spellEnd"/>
            <w:r>
              <w:rPr>
                <w:rFonts w:eastAsiaTheme="minorEastAsia" w:cs="Calibri"/>
                <w:szCs w:val="24"/>
                <w:lang w:eastAsia="en-GB"/>
              </w:rPr>
              <w:t xml:space="preserve">, </w:t>
            </w:r>
            <w:r w:rsidRPr="00FB27C3">
              <w:rPr>
                <w:rFonts w:eastAsiaTheme="minorEastAsia" w:cs="Calibri"/>
                <w:szCs w:val="24"/>
                <w:lang w:eastAsia="en-GB"/>
              </w:rPr>
              <w:t xml:space="preserve">o identificativo </w:t>
            </w:r>
            <w:proofErr w:type="spellStart"/>
            <w:r w:rsidRPr="00FB27C3">
              <w:rPr>
                <w:rFonts w:eastAsiaTheme="minorEastAsia" w:cs="Calibri"/>
                <w:szCs w:val="24"/>
                <w:lang w:eastAsia="en-GB"/>
              </w:rPr>
              <w:t>SdI</w:t>
            </w:r>
            <w:proofErr w:type="spellEnd"/>
            <w:r w:rsidRPr="00FB27C3">
              <w:rPr>
                <w:rFonts w:eastAsiaTheme="minorEastAsia" w:cs="Calibri"/>
                <w:szCs w:val="24"/>
                <w:lang w:eastAsia="en-GB"/>
              </w:rPr>
              <w:t xml:space="preserve"> per le fatture</w:t>
            </w:r>
            <w:r>
              <w:rPr>
                <w:rFonts w:eastAsiaTheme="minorEastAsia" w:cs="Calibri"/>
                <w:szCs w:val="24"/>
                <w:lang w:eastAsia="en-GB"/>
              </w:rPr>
              <w:t xml:space="preserve"> o</w:t>
            </w:r>
            <w:r w:rsidRPr="00FB27C3">
              <w:rPr>
                <w:rFonts w:eastAsiaTheme="minorEastAsia" w:cs="Calibri"/>
                <w:szCs w:val="24"/>
                <w:lang w:eastAsia="en-GB"/>
              </w:rPr>
              <w:t xml:space="preserve"> ID SAP</w:t>
            </w:r>
            <w:r>
              <w:rPr>
                <w:rFonts w:eastAsiaTheme="minorEastAsia" w:cs="Calibri"/>
                <w:szCs w:val="24"/>
                <w:lang w:eastAsia="en-GB"/>
              </w:rPr>
              <w:t>, o anche nome file</w:t>
            </w:r>
          </w:p>
        </w:tc>
      </w:tr>
      <w:tr w:rsidR="00A500F3" w:rsidRPr="00FB27C3" w14:paraId="3B93AC9A"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944E5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Impronta</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F8F6D8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iddocimp_s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C6A884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DFBAFC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hash</w:t>
            </w:r>
            <w:proofErr w:type="spellEnd"/>
            <w:r w:rsidRPr="00FB27C3">
              <w:rPr>
                <w:rFonts w:eastAsiaTheme="minorEastAsia" w:cs="Calibri"/>
                <w:szCs w:val="24"/>
                <w:lang w:eastAsia="en-GB"/>
              </w:rPr>
              <w:t xml:space="preserve"> del documento calcolato dal produttore del PdV</w:t>
            </w:r>
          </w:p>
        </w:tc>
      </w:tr>
      <w:tr w:rsidR="00A500F3" w:rsidRPr="00FB27C3" w14:paraId="60DFBE10"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B51701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b/>
                <w:bCs/>
                <w:szCs w:val="24"/>
                <w:lang w:eastAsia="en-GB"/>
              </w:rPr>
              <w:lastRenderedPageBreak/>
              <w:t>A</w:t>
            </w:r>
            <w:r w:rsidRPr="00FB27C3">
              <w:rPr>
                <w:rFonts w:eastAsiaTheme="minorEastAsia" w:cs="Calibri"/>
                <w:b/>
                <w:bCs/>
                <w:szCs w:val="24"/>
                <w:lang w:eastAsia="en-GB"/>
              </w:rPr>
              <w:t>lgoritmo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E458AD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iddocalg_s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CEBBF8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B1EA5A1"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algoritmo applicato, </w:t>
            </w:r>
            <w:r>
              <w:rPr>
                <w:rFonts w:eastAsiaTheme="minorEastAsia" w:cs="Calibri"/>
                <w:szCs w:val="24"/>
                <w:lang w:eastAsia="en-GB"/>
              </w:rPr>
              <w:t xml:space="preserve"> </w:t>
            </w:r>
          </w:p>
          <w:p w14:paraId="61C515B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Valore di default:</w:t>
            </w:r>
            <w:r w:rsidRPr="00FB27C3">
              <w:rPr>
                <w:rFonts w:eastAsiaTheme="minorEastAsia" w:cs="Calibri"/>
                <w:szCs w:val="24"/>
                <w:lang w:eastAsia="en-GB"/>
              </w:rPr>
              <w:t xml:space="preserve"> SHA-256</w:t>
            </w:r>
          </w:p>
        </w:tc>
      </w:tr>
      <w:tr w:rsidR="00A500F3" w:rsidRPr="00FB27C3" w14:paraId="4F09C717"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28B53D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Modalit</w:t>
            </w:r>
            <w:r>
              <w:rPr>
                <w:rFonts w:eastAsiaTheme="minorEastAsia" w:cs="Calibri"/>
                <w:b/>
                <w:bCs/>
                <w:szCs w:val="24"/>
                <w:lang w:eastAsia="en-GB"/>
              </w:rPr>
              <w:t>à</w:t>
            </w:r>
            <w:r w:rsidRPr="00FB27C3">
              <w:rPr>
                <w:rFonts w:eastAsiaTheme="minorEastAsia" w:cs="Calibri"/>
                <w:b/>
                <w:bCs/>
                <w:szCs w:val="24"/>
                <w:lang w:eastAsia="en-GB"/>
              </w:rPr>
              <w:t xml:space="preserve"> di formazione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61B30E6"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modform_s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C2FB55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D4C5D30" w14:textId="77777777" w:rsidR="00A500F3" w:rsidRPr="00026DD1" w:rsidRDefault="00A500F3" w:rsidP="009D0405">
            <w:pPr>
              <w:widowControl/>
              <w:suppressAutoHyphens w:val="0"/>
              <w:spacing w:before="100" w:beforeAutospacing="1" w:after="100" w:afterAutospacing="1"/>
              <w:jc w:val="center"/>
              <w:rPr>
                <w:rFonts w:eastAsiaTheme="minorEastAsia" w:cs="Calibri"/>
                <w:color w:val="FF0000"/>
                <w:szCs w:val="24"/>
                <w:lang w:eastAsia="en-GB"/>
              </w:rPr>
            </w:pPr>
            <w:r w:rsidRPr="00026DD1">
              <w:rPr>
                <w:rFonts w:eastAsiaTheme="minorEastAsia" w:cs="Calibri"/>
                <w:color w:val="FF0000"/>
                <w:szCs w:val="24"/>
                <w:lang w:eastAsia="en-GB"/>
              </w:rPr>
              <w:t>Valori ammessi</w:t>
            </w:r>
            <w:r>
              <w:rPr>
                <w:rFonts w:eastAsiaTheme="minorEastAsia" w:cs="Calibri"/>
                <w:color w:val="FF0000"/>
                <w:szCs w:val="24"/>
                <w:lang w:eastAsia="en-GB"/>
              </w:rPr>
              <w:t xml:space="preserve"> da AgID</w:t>
            </w:r>
            <w:r w:rsidRPr="00026DD1">
              <w:rPr>
                <w:rFonts w:eastAsiaTheme="minorEastAsia" w:cs="Calibri"/>
                <w:color w:val="FF0000"/>
                <w:szCs w:val="24"/>
                <w:lang w:eastAsia="en-GB"/>
              </w:rPr>
              <w:t>:</w:t>
            </w:r>
          </w:p>
          <w:p w14:paraId="559FD613" w14:textId="77777777" w:rsidR="00A500F3" w:rsidRPr="00026DD1" w:rsidRDefault="00A500F3" w:rsidP="009D0405">
            <w:pPr>
              <w:pStyle w:val="Paragrafoelenco"/>
              <w:widowControl/>
              <w:numPr>
                <w:ilvl w:val="0"/>
                <w:numId w:val="22"/>
              </w:numPr>
              <w:suppressAutoHyphens w:val="0"/>
              <w:spacing w:before="100" w:beforeAutospacing="1" w:after="100" w:afterAutospacing="1"/>
              <w:rPr>
                <w:rFonts w:eastAsiaTheme="minorEastAsia" w:cs="Calibri"/>
                <w:color w:val="FF0000"/>
                <w:szCs w:val="24"/>
                <w:lang w:eastAsia="en-GB"/>
              </w:rPr>
            </w:pPr>
            <w:r w:rsidRPr="00026DD1">
              <w:rPr>
                <w:rFonts w:eastAsiaTheme="minorEastAsia" w:cs="Calibri"/>
                <w:color w:val="FF0000"/>
                <w:szCs w:val="24"/>
                <w:lang w:eastAsia="en-GB"/>
              </w:rPr>
              <w:t>per ‘creazione tramite l’utilizzo di strumenti software’</w:t>
            </w:r>
          </w:p>
          <w:p w14:paraId="6FE4765C" w14:textId="77777777" w:rsidR="00A500F3" w:rsidRPr="00026DD1" w:rsidRDefault="00A500F3" w:rsidP="009D0405">
            <w:pPr>
              <w:pStyle w:val="Paragrafoelenco"/>
              <w:widowControl/>
              <w:numPr>
                <w:ilvl w:val="0"/>
                <w:numId w:val="22"/>
              </w:numPr>
              <w:suppressAutoHyphens w:val="0"/>
              <w:spacing w:before="100" w:beforeAutospacing="1" w:after="100" w:afterAutospacing="1"/>
              <w:rPr>
                <w:rFonts w:eastAsiaTheme="minorEastAsia" w:cs="Calibri"/>
                <w:color w:val="FF0000"/>
                <w:szCs w:val="24"/>
                <w:lang w:eastAsia="en-GB"/>
              </w:rPr>
            </w:pPr>
            <w:r w:rsidRPr="00026DD1">
              <w:rPr>
                <w:rFonts w:eastAsiaTheme="minorEastAsia" w:cs="Calibri"/>
                <w:color w:val="FF0000"/>
                <w:szCs w:val="24"/>
                <w:lang w:eastAsia="en-GB"/>
              </w:rPr>
              <w:t>per ‘acquisizione per via telematica o della copia per immagine’</w:t>
            </w:r>
          </w:p>
          <w:p w14:paraId="2A9D90FF" w14:textId="77777777" w:rsidR="00A500F3" w:rsidRPr="00026DD1" w:rsidRDefault="00A500F3" w:rsidP="009D0405">
            <w:pPr>
              <w:pStyle w:val="Paragrafoelenco"/>
              <w:widowControl/>
              <w:numPr>
                <w:ilvl w:val="0"/>
                <w:numId w:val="22"/>
              </w:numPr>
              <w:suppressAutoHyphens w:val="0"/>
              <w:spacing w:before="100" w:beforeAutospacing="1" w:after="100" w:afterAutospacing="1"/>
              <w:rPr>
                <w:rFonts w:eastAsiaTheme="minorEastAsia" w:cs="Calibri"/>
                <w:color w:val="FF0000"/>
                <w:szCs w:val="24"/>
                <w:lang w:eastAsia="en-GB"/>
              </w:rPr>
            </w:pPr>
            <w:r w:rsidRPr="00026DD1">
              <w:rPr>
                <w:rFonts w:eastAsiaTheme="minorEastAsia" w:cs="Calibri"/>
                <w:color w:val="FF0000"/>
                <w:szCs w:val="24"/>
                <w:lang w:eastAsia="en-GB"/>
              </w:rPr>
              <w:t>per ‘transazioni o processi informatici o moduli o formulari resi disponibili all’utente’</w:t>
            </w:r>
          </w:p>
          <w:p w14:paraId="79D05DED" w14:textId="77777777" w:rsidR="00A500F3" w:rsidRDefault="00A500F3" w:rsidP="009D0405">
            <w:pPr>
              <w:pStyle w:val="Paragrafoelenco"/>
              <w:widowControl/>
              <w:numPr>
                <w:ilvl w:val="0"/>
                <w:numId w:val="22"/>
              </w:numPr>
              <w:suppressAutoHyphens w:val="0"/>
              <w:spacing w:before="100" w:beforeAutospacing="1" w:after="100" w:afterAutospacing="1"/>
              <w:rPr>
                <w:rFonts w:eastAsiaTheme="minorEastAsia" w:cs="Calibri"/>
                <w:color w:val="FF0000"/>
                <w:szCs w:val="24"/>
                <w:lang w:eastAsia="en-GB"/>
              </w:rPr>
            </w:pPr>
            <w:r w:rsidRPr="00026DD1">
              <w:rPr>
                <w:rFonts w:eastAsiaTheme="minorEastAsia" w:cs="Calibri"/>
                <w:color w:val="FF0000"/>
                <w:szCs w:val="24"/>
                <w:lang w:eastAsia="en-GB"/>
              </w:rPr>
              <w:t>per ‘generazione da registrazioni o banca dati’</w:t>
            </w:r>
          </w:p>
          <w:p w14:paraId="49B03E64" w14:textId="77777777" w:rsidR="00A500F3" w:rsidRPr="00026DD1" w:rsidRDefault="00A500F3" w:rsidP="009D0405">
            <w:pPr>
              <w:widowControl/>
              <w:suppressAutoHyphens w:val="0"/>
              <w:spacing w:before="100" w:beforeAutospacing="1" w:after="100" w:afterAutospacing="1"/>
              <w:jc w:val="center"/>
              <w:rPr>
                <w:rFonts w:eastAsiaTheme="minorEastAsia" w:cs="Calibri"/>
                <w:color w:val="FF0000"/>
                <w:szCs w:val="24"/>
                <w:lang w:eastAsia="en-GB"/>
              </w:rPr>
            </w:pPr>
            <w:r w:rsidRPr="00026DD1">
              <w:rPr>
                <w:rFonts w:eastAsiaTheme="minorEastAsia" w:cs="Calibri"/>
                <w:color w:val="FF0000"/>
                <w:szCs w:val="24"/>
                <w:lang w:eastAsia="en-GB"/>
              </w:rPr>
              <w:t>Si deve indicare proprio solo la lettera</w:t>
            </w:r>
            <w:r>
              <w:rPr>
                <w:rFonts w:eastAsiaTheme="minorEastAsia" w:cs="Calibri"/>
                <w:color w:val="FF0000"/>
                <w:szCs w:val="24"/>
                <w:lang w:eastAsia="en-GB"/>
              </w:rPr>
              <w:t xml:space="preserve">: </w:t>
            </w:r>
            <w:r w:rsidRPr="00026DD1">
              <w:rPr>
                <w:rFonts w:eastAsiaTheme="minorEastAsia" w:cs="Calibri"/>
                <w:color w:val="FF0000"/>
                <w:szCs w:val="24"/>
                <w:lang w:eastAsia="en-GB"/>
              </w:rPr>
              <w:t xml:space="preserve">es. ‘a’ per </w:t>
            </w:r>
            <w:r>
              <w:rPr>
                <w:rFonts w:eastAsiaTheme="minorEastAsia" w:cs="Calibri"/>
                <w:color w:val="FF0000"/>
                <w:szCs w:val="24"/>
                <w:lang w:eastAsia="en-GB"/>
              </w:rPr>
              <w:t>F</w:t>
            </w:r>
            <w:r w:rsidRPr="00026DD1">
              <w:rPr>
                <w:rFonts w:eastAsiaTheme="minorEastAsia" w:cs="Calibri"/>
                <w:color w:val="FF0000"/>
                <w:szCs w:val="24"/>
                <w:lang w:eastAsia="en-GB"/>
              </w:rPr>
              <w:t>attura elettronica</w:t>
            </w:r>
            <w:r>
              <w:rPr>
                <w:rFonts w:eastAsiaTheme="minorEastAsia" w:cs="Calibri"/>
                <w:color w:val="FF0000"/>
                <w:szCs w:val="24"/>
                <w:lang w:eastAsia="en-GB"/>
              </w:rPr>
              <w:t>, Contratti, o altre tipologie di documenti formati attraverso strumenti software, oppure</w:t>
            </w:r>
            <w:r w:rsidRPr="00026DD1">
              <w:rPr>
                <w:rFonts w:eastAsiaTheme="minorEastAsia" w:cs="Calibri"/>
                <w:color w:val="FF0000"/>
                <w:szCs w:val="24"/>
                <w:lang w:eastAsia="en-GB"/>
              </w:rPr>
              <w:t xml:space="preserve"> ‘b’ per fattura cartacea scansionata…</w:t>
            </w:r>
          </w:p>
          <w:p w14:paraId="09564E6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Può essere un default</w:t>
            </w:r>
            <w:r>
              <w:rPr>
                <w:rFonts w:eastAsiaTheme="minorEastAsia" w:cs="Calibri"/>
                <w:szCs w:val="24"/>
                <w:lang w:eastAsia="en-GB"/>
              </w:rPr>
              <w:t xml:space="preserve">, </w:t>
            </w:r>
            <w:proofErr w:type="gramStart"/>
            <w:r>
              <w:rPr>
                <w:rFonts w:eastAsiaTheme="minorEastAsia" w:cs="Calibri"/>
                <w:szCs w:val="24"/>
                <w:lang w:eastAsia="en-GB"/>
              </w:rPr>
              <w:t>cioè</w:t>
            </w:r>
            <w:proofErr w:type="gramEnd"/>
            <w:r>
              <w:rPr>
                <w:rFonts w:eastAsiaTheme="minorEastAsia" w:cs="Calibri"/>
                <w:szCs w:val="24"/>
                <w:lang w:eastAsia="en-GB"/>
              </w:rPr>
              <w:t xml:space="preserve"> può essere preimpostato dai sistemi di gestione documentale che effettuano il versamento in base alla tipologia documentale o al processo di formazione.</w:t>
            </w:r>
          </w:p>
        </w:tc>
      </w:tr>
      <w:tr w:rsidR="00A500F3" w:rsidRPr="00FB27C3" w14:paraId="272343BE"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5278DC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Tipologia di flusso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975FB2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datregflusso_s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E300EE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B8C606" w14:textId="77777777" w:rsidR="00A500F3" w:rsidRPr="00026DD1" w:rsidRDefault="00A500F3" w:rsidP="009D0405">
            <w:pPr>
              <w:widowControl/>
              <w:suppressAutoHyphens w:val="0"/>
              <w:spacing w:before="100" w:beforeAutospacing="1" w:after="100" w:afterAutospacing="1"/>
              <w:jc w:val="center"/>
              <w:rPr>
                <w:rFonts w:eastAsiaTheme="minorEastAsia" w:cs="Calibri"/>
                <w:szCs w:val="24"/>
                <w:lang w:eastAsia="en-GB"/>
              </w:rPr>
            </w:pPr>
            <w:r w:rsidRPr="00026DD1">
              <w:rPr>
                <w:rFonts w:eastAsiaTheme="minorEastAsia" w:cs="Calibri"/>
                <w:szCs w:val="24"/>
                <w:lang w:eastAsia="en-GB"/>
              </w:rPr>
              <w:t>Le possibilità sono:</w:t>
            </w:r>
            <w:r>
              <w:rPr>
                <w:rFonts w:eastAsiaTheme="minorEastAsia" w:cs="Calibri"/>
                <w:szCs w:val="24"/>
                <w:lang w:eastAsia="en-GB"/>
              </w:rPr>
              <w:t xml:space="preserve"> </w:t>
            </w:r>
            <w:r w:rsidRPr="00026DD1">
              <w:rPr>
                <w:rFonts w:eastAsiaTheme="minorEastAsia" w:cs="Calibri"/>
                <w:szCs w:val="24"/>
                <w:lang w:eastAsia="en-GB"/>
              </w:rPr>
              <w:t>in uscita o in entrata (per le fatture rispetto al ciclo attivo o passivo), interno (</w:t>
            </w:r>
            <w:r>
              <w:rPr>
                <w:rFonts w:eastAsiaTheme="minorEastAsia" w:cs="Calibri"/>
                <w:szCs w:val="24"/>
                <w:lang w:eastAsia="en-GB"/>
              </w:rPr>
              <w:t xml:space="preserve">ad es. </w:t>
            </w:r>
            <w:r w:rsidRPr="00026DD1">
              <w:rPr>
                <w:rFonts w:eastAsiaTheme="minorEastAsia" w:cs="Calibri"/>
                <w:szCs w:val="24"/>
                <w:lang w:eastAsia="en-GB"/>
              </w:rPr>
              <w:t>per i libri contabili</w:t>
            </w:r>
            <w:r>
              <w:rPr>
                <w:rFonts w:eastAsiaTheme="minorEastAsia" w:cs="Calibri"/>
                <w:szCs w:val="24"/>
                <w:lang w:eastAsia="en-GB"/>
              </w:rPr>
              <w:t>, per i libri sociali, per i contratti</w:t>
            </w:r>
            <w:r w:rsidRPr="00026DD1">
              <w:rPr>
                <w:rFonts w:eastAsiaTheme="minorEastAsia" w:cs="Calibri"/>
                <w:szCs w:val="24"/>
                <w:lang w:eastAsia="en-GB"/>
              </w:rPr>
              <w:t>)</w:t>
            </w:r>
          </w:p>
          <w:p w14:paraId="6F91DC06" w14:textId="04539B92" w:rsidR="00A500F3" w:rsidRDefault="00A500F3" w:rsidP="00391FB8">
            <w:pPr>
              <w:widowControl/>
              <w:suppressAutoHyphens w:val="0"/>
              <w:jc w:val="center"/>
              <w:rPr>
                <w:rFonts w:eastAsiaTheme="minorEastAsia" w:cs="Calibri"/>
                <w:color w:val="FF0000"/>
                <w:szCs w:val="24"/>
                <w:lang w:eastAsia="en-GB"/>
              </w:rPr>
            </w:pPr>
            <w:r w:rsidRPr="00026DD1">
              <w:rPr>
                <w:rFonts w:eastAsiaTheme="minorEastAsia" w:cs="Calibri"/>
                <w:color w:val="FF0000"/>
                <w:szCs w:val="24"/>
                <w:lang w:eastAsia="en-GB"/>
              </w:rPr>
              <w:t>Valori ammessi</w:t>
            </w:r>
            <w:r>
              <w:rPr>
                <w:rFonts w:eastAsiaTheme="minorEastAsia" w:cs="Calibri"/>
                <w:color w:val="FF0000"/>
                <w:szCs w:val="24"/>
                <w:lang w:eastAsia="en-GB"/>
              </w:rPr>
              <w:t xml:space="preserve"> da AgID</w:t>
            </w:r>
            <w:r w:rsidRPr="00026DD1">
              <w:rPr>
                <w:rFonts w:eastAsiaTheme="minorEastAsia" w:cs="Calibri"/>
                <w:color w:val="FF0000"/>
                <w:szCs w:val="24"/>
                <w:lang w:eastAsia="en-GB"/>
              </w:rPr>
              <w:t>:</w:t>
            </w:r>
          </w:p>
          <w:p w14:paraId="49B2B828" w14:textId="77777777" w:rsidR="00A500F3" w:rsidRPr="00026DD1" w:rsidRDefault="00A500F3" w:rsidP="00391FB8">
            <w:pPr>
              <w:pStyle w:val="Paragrafoelenco"/>
              <w:widowControl/>
              <w:numPr>
                <w:ilvl w:val="0"/>
                <w:numId w:val="41"/>
              </w:numPr>
              <w:suppressAutoHyphens w:val="0"/>
              <w:rPr>
                <w:rFonts w:eastAsiaTheme="minorEastAsia" w:cs="Calibri"/>
                <w:color w:val="FF0000"/>
                <w:szCs w:val="24"/>
                <w:lang w:eastAsia="en-GB"/>
              </w:rPr>
            </w:pPr>
            <w:r w:rsidRPr="00026DD1">
              <w:rPr>
                <w:rFonts w:eastAsiaTheme="minorEastAsia" w:cs="Calibri"/>
                <w:color w:val="FF0000"/>
                <w:szCs w:val="24"/>
                <w:lang w:eastAsia="en-GB"/>
              </w:rPr>
              <w:t>in uscita</w:t>
            </w:r>
          </w:p>
          <w:p w14:paraId="684FB89C" w14:textId="77777777" w:rsidR="00A500F3" w:rsidRPr="00026DD1" w:rsidRDefault="00A500F3" w:rsidP="00391FB8">
            <w:pPr>
              <w:pStyle w:val="Paragrafoelenco"/>
              <w:widowControl/>
              <w:numPr>
                <w:ilvl w:val="0"/>
                <w:numId w:val="41"/>
              </w:numPr>
              <w:suppressAutoHyphens w:val="0"/>
              <w:rPr>
                <w:rFonts w:eastAsiaTheme="minorEastAsia" w:cs="Calibri"/>
                <w:color w:val="FF0000"/>
                <w:szCs w:val="24"/>
                <w:lang w:eastAsia="en-GB"/>
              </w:rPr>
            </w:pPr>
            <w:r w:rsidRPr="00026DD1">
              <w:rPr>
                <w:rFonts w:eastAsiaTheme="minorEastAsia" w:cs="Calibri"/>
                <w:color w:val="FF0000"/>
                <w:szCs w:val="24"/>
                <w:lang w:eastAsia="en-GB"/>
              </w:rPr>
              <w:t>in entrata</w:t>
            </w:r>
          </w:p>
          <w:p w14:paraId="556A2FF5" w14:textId="5A776ABF" w:rsidR="00A500F3" w:rsidRDefault="00A500F3" w:rsidP="00391FB8">
            <w:pPr>
              <w:pStyle w:val="Paragrafoelenco"/>
              <w:widowControl/>
              <w:numPr>
                <w:ilvl w:val="0"/>
                <w:numId w:val="41"/>
              </w:numPr>
              <w:suppressAutoHyphens w:val="0"/>
              <w:rPr>
                <w:rFonts w:eastAsiaTheme="minorEastAsia" w:cs="Calibri"/>
                <w:color w:val="FF0000"/>
                <w:szCs w:val="24"/>
                <w:lang w:eastAsia="en-GB"/>
              </w:rPr>
            </w:pPr>
            <w:r w:rsidRPr="00026DD1">
              <w:rPr>
                <w:rFonts w:eastAsiaTheme="minorEastAsia" w:cs="Calibri"/>
                <w:color w:val="FF0000"/>
                <w:szCs w:val="24"/>
                <w:lang w:eastAsia="en-GB"/>
              </w:rPr>
              <w:t>interno</w:t>
            </w:r>
          </w:p>
          <w:p w14:paraId="3247159A" w14:textId="77777777" w:rsidR="00391FB8" w:rsidRPr="00026DD1" w:rsidRDefault="00391FB8" w:rsidP="00391FB8">
            <w:pPr>
              <w:pStyle w:val="Paragrafoelenco"/>
              <w:widowControl/>
              <w:suppressAutoHyphens w:val="0"/>
              <w:ind w:left="0"/>
              <w:rPr>
                <w:rFonts w:eastAsiaTheme="minorEastAsia" w:cs="Calibri"/>
                <w:color w:val="FF0000"/>
                <w:szCs w:val="24"/>
                <w:lang w:eastAsia="en-GB"/>
              </w:rPr>
            </w:pPr>
          </w:p>
          <w:p w14:paraId="65BEAA6F" w14:textId="77777777" w:rsidR="00A500F3" w:rsidRPr="00026DD1" w:rsidRDefault="00A500F3" w:rsidP="00391FB8">
            <w:pPr>
              <w:widowControl/>
              <w:suppressAutoHyphens w:val="0"/>
              <w:jc w:val="center"/>
              <w:rPr>
                <w:rFonts w:eastAsiaTheme="minorEastAsia" w:cs="Calibri"/>
                <w:color w:val="FF0000"/>
                <w:szCs w:val="24"/>
                <w:lang w:eastAsia="en-GB"/>
              </w:rPr>
            </w:pPr>
            <w:r w:rsidRPr="00026DD1">
              <w:rPr>
                <w:rFonts w:eastAsiaTheme="minorEastAsia" w:cs="Calibri"/>
                <w:color w:val="FF0000"/>
                <w:szCs w:val="24"/>
                <w:lang w:eastAsia="en-GB"/>
              </w:rPr>
              <w:t>oppure i corrispondenti codici</w:t>
            </w:r>
          </w:p>
          <w:p w14:paraId="5E9D5BC2" w14:textId="77777777" w:rsidR="00A500F3" w:rsidRPr="00026DD1" w:rsidRDefault="00A500F3" w:rsidP="00391FB8">
            <w:pPr>
              <w:pStyle w:val="Paragrafoelenco"/>
              <w:widowControl/>
              <w:numPr>
                <w:ilvl w:val="0"/>
                <w:numId w:val="42"/>
              </w:numPr>
              <w:suppressAutoHyphens w:val="0"/>
              <w:rPr>
                <w:rFonts w:eastAsiaTheme="minorEastAsia" w:cs="Calibri"/>
                <w:color w:val="FF0000"/>
                <w:szCs w:val="24"/>
                <w:lang w:eastAsia="en-GB"/>
              </w:rPr>
            </w:pPr>
            <w:r w:rsidRPr="00026DD1">
              <w:rPr>
                <w:rFonts w:eastAsiaTheme="minorEastAsia" w:cs="Calibri"/>
                <w:color w:val="FF0000"/>
                <w:szCs w:val="24"/>
                <w:lang w:eastAsia="en-GB"/>
              </w:rPr>
              <w:t>U</w:t>
            </w:r>
          </w:p>
          <w:p w14:paraId="55D60FD8" w14:textId="77777777" w:rsidR="00A500F3" w:rsidRPr="00026DD1" w:rsidRDefault="00A500F3" w:rsidP="00391FB8">
            <w:pPr>
              <w:pStyle w:val="Paragrafoelenco"/>
              <w:widowControl/>
              <w:numPr>
                <w:ilvl w:val="0"/>
                <w:numId w:val="42"/>
              </w:numPr>
              <w:suppressAutoHyphens w:val="0"/>
              <w:rPr>
                <w:rFonts w:eastAsiaTheme="minorEastAsia" w:cs="Calibri"/>
                <w:color w:val="FF0000"/>
                <w:szCs w:val="24"/>
                <w:lang w:eastAsia="en-GB"/>
              </w:rPr>
            </w:pPr>
            <w:r w:rsidRPr="00026DD1">
              <w:rPr>
                <w:rFonts w:eastAsiaTheme="minorEastAsia" w:cs="Calibri"/>
                <w:color w:val="FF0000"/>
                <w:szCs w:val="24"/>
                <w:lang w:eastAsia="en-GB"/>
              </w:rPr>
              <w:t>E</w:t>
            </w:r>
          </w:p>
          <w:p w14:paraId="102AC0AA" w14:textId="77777777" w:rsidR="00A500F3" w:rsidRPr="00026DD1" w:rsidRDefault="00A500F3" w:rsidP="00391FB8">
            <w:pPr>
              <w:pStyle w:val="Paragrafoelenco"/>
              <w:widowControl/>
              <w:numPr>
                <w:ilvl w:val="0"/>
                <w:numId w:val="42"/>
              </w:numPr>
              <w:suppressAutoHyphens w:val="0"/>
              <w:rPr>
                <w:rFonts w:eastAsiaTheme="minorEastAsia" w:cs="Calibri"/>
                <w:color w:val="FF0000"/>
                <w:szCs w:val="24"/>
                <w:lang w:eastAsia="en-GB"/>
              </w:rPr>
            </w:pPr>
            <w:r w:rsidRPr="00026DD1">
              <w:rPr>
                <w:rFonts w:eastAsiaTheme="minorEastAsia" w:cs="Calibri"/>
                <w:color w:val="FF0000"/>
                <w:szCs w:val="24"/>
                <w:lang w:eastAsia="en-GB"/>
              </w:rPr>
              <w:t>I</w:t>
            </w:r>
          </w:p>
          <w:p w14:paraId="532E028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lastRenderedPageBreak/>
              <w:t>Può essere un default</w:t>
            </w:r>
            <w:r>
              <w:rPr>
                <w:rFonts w:eastAsiaTheme="minorEastAsia" w:cs="Calibri"/>
                <w:szCs w:val="24"/>
                <w:lang w:eastAsia="en-GB"/>
              </w:rPr>
              <w:t xml:space="preserve">, </w:t>
            </w:r>
            <w:proofErr w:type="gramStart"/>
            <w:r w:rsidRPr="000D6142">
              <w:rPr>
                <w:rFonts w:eastAsiaTheme="minorEastAsia" w:cs="Calibri"/>
                <w:szCs w:val="24"/>
                <w:lang w:eastAsia="en-GB"/>
              </w:rPr>
              <w:t>cioè</w:t>
            </w:r>
            <w:proofErr w:type="gramEnd"/>
            <w:r w:rsidRPr="000D6142">
              <w:rPr>
                <w:rFonts w:eastAsiaTheme="minorEastAsia" w:cs="Calibri"/>
                <w:szCs w:val="24"/>
                <w:lang w:eastAsia="en-GB"/>
              </w:rPr>
              <w:t xml:space="preserve"> può essere preimpostato dai sistemi di</w:t>
            </w:r>
            <w:r>
              <w:rPr>
                <w:rFonts w:eastAsiaTheme="minorEastAsia" w:cs="Calibri"/>
                <w:szCs w:val="24"/>
                <w:lang w:eastAsia="en-GB"/>
              </w:rPr>
              <w:t xml:space="preserve"> gestione documentale che effettuano il versamento in base alla tipologia documentale o al processo di formazione.</w:t>
            </w:r>
          </w:p>
        </w:tc>
      </w:tr>
      <w:tr w:rsidR="00A500F3" w:rsidRPr="00FB27C3" w14:paraId="54FD41D9"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EEA95E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lastRenderedPageBreak/>
              <w:t>Tipo registro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886B75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datregtipreg_s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3350D7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552DEFB" w14:textId="77777777" w:rsidR="00A500F3" w:rsidRPr="00391FB8" w:rsidRDefault="00A500F3" w:rsidP="00391FB8">
            <w:pPr>
              <w:widowControl/>
              <w:suppressAutoHyphens w:val="0"/>
              <w:jc w:val="center"/>
              <w:rPr>
                <w:rFonts w:eastAsiaTheme="minorEastAsia" w:cs="Calibri"/>
                <w:color w:val="FF0000"/>
                <w:szCs w:val="24"/>
                <w:lang w:eastAsia="en-GB"/>
              </w:rPr>
            </w:pPr>
            <w:r w:rsidRPr="00391FB8">
              <w:rPr>
                <w:rFonts w:eastAsiaTheme="minorEastAsia" w:cs="Calibri"/>
                <w:color w:val="FF0000"/>
                <w:szCs w:val="24"/>
                <w:lang w:eastAsia="en-GB"/>
              </w:rPr>
              <w:t>Valori ammessi da AgID:</w:t>
            </w:r>
          </w:p>
          <w:p w14:paraId="37411EF9" w14:textId="77777777" w:rsidR="00A500F3" w:rsidRPr="00391FB8" w:rsidRDefault="00A500F3" w:rsidP="00391FB8">
            <w:pPr>
              <w:pStyle w:val="Paragrafoelenco"/>
              <w:widowControl/>
              <w:numPr>
                <w:ilvl w:val="0"/>
                <w:numId w:val="43"/>
              </w:numPr>
              <w:suppressAutoHyphens w:val="0"/>
              <w:rPr>
                <w:rFonts w:eastAsiaTheme="minorEastAsia" w:cs="Calibri"/>
                <w:color w:val="FF0000"/>
                <w:szCs w:val="24"/>
                <w:lang w:eastAsia="en-GB"/>
              </w:rPr>
            </w:pPr>
            <w:r w:rsidRPr="00391FB8">
              <w:rPr>
                <w:rFonts w:eastAsiaTheme="minorEastAsia" w:cs="Calibri"/>
                <w:color w:val="FF0000"/>
                <w:szCs w:val="24"/>
                <w:lang w:eastAsia="en-GB"/>
              </w:rPr>
              <w:t>Nessuno</w:t>
            </w:r>
          </w:p>
          <w:p w14:paraId="6AB89C04" w14:textId="77777777" w:rsidR="00391FB8" w:rsidRPr="00391FB8" w:rsidRDefault="00A500F3" w:rsidP="00391FB8">
            <w:pPr>
              <w:pStyle w:val="Paragrafoelenco"/>
              <w:widowControl/>
              <w:numPr>
                <w:ilvl w:val="0"/>
                <w:numId w:val="43"/>
              </w:numPr>
              <w:suppressAutoHyphens w:val="0"/>
              <w:rPr>
                <w:rFonts w:eastAsiaTheme="minorEastAsia" w:cs="Calibri"/>
                <w:color w:val="FF0000"/>
                <w:szCs w:val="24"/>
                <w:lang w:eastAsia="en-GB"/>
              </w:rPr>
            </w:pPr>
            <w:r w:rsidRPr="00391FB8">
              <w:rPr>
                <w:rFonts w:eastAsiaTheme="minorEastAsia" w:cs="Calibri"/>
                <w:color w:val="FF0000"/>
                <w:szCs w:val="24"/>
                <w:lang w:eastAsia="en-GB"/>
              </w:rPr>
              <w:t>Protocollo Ordinario/ Protocollo Emergenza</w:t>
            </w:r>
          </w:p>
          <w:p w14:paraId="430285BE" w14:textId="5137F4D6" w:rsidR="00A500F3" w:rsidRPr="00391FB8" w:rsidRDefault="00A500F3" w:rsidP="00391FB8">
            <w:pPr>
              <w:pStyle w:val="Paragrafoelenco"/>
              <w:widowControl/>
              <w:numPr>
                <w:ilvl w:val="0"/>
                <w:numId w:val="43"/>
              </w:numPr>
              <w:suppressAutoHyphens w:val="0"/>
              <w:rPr>
                <w:rFonts w:eastAsiaTheme="minorEastAsia" w:cs="Calibri"/>
                <w:color w:val="FF0000"/>
                <w:szCs w:val="24"/>
                <w:lang w:eastAsia="en-GB"/>
              </w:rPr>
            </w:pPr>
            <w:r w:rsidRPr="00391FB8">
              <w:rPr>
                <w:rFonts w:eastAsiaTheme="minorEastAsia" w:cs="Calibri"/>
                <w:color w:val="FF0000"/>
                <w:szCs w:val="24"/>
                <w:lang w:eastAsia="en-GB"/>
              </w:rPr>
              <w:t>Repertorio/Registro</w:t>
            </w:r>
          </w:p>
          <w:p w14:paraId="52D1A1FD"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 xml:space="preserve">Può essere un default, </w:t>
            </w:r>
            <w:proofErr w:type="gramStart"/>
            <w:r w:rsidRPr="00391FB8">
              <w:rPr>
                <w:rFonts w:eastAsiaTheme="minorEastAsia" w:cs="Calibri"/>
                <w:szCs w:val="24"/>
                <w:lang w:eastAsia="en-GB"/>
              </w:rPr>
              <w:t>cioè</w:t>
            </w:r>
            <w:proofErr w:type="gramEnd"/>
            <w:r w:rsidRPr="00391FB8">
              <w:rPr>
                <w:rFonts w:eastAsiaTheme="minorEastAsia" w:cs="Calibri"/>
                <w:szCs w:val="24"/>
                <w:lang w:eastAsia="en-GB"/>
              </w:rPr>
              <w:t xml:space="preserve"> può essere preimpostato dai sistemi di gestione documentale che effettuano il versamento in base alla tipologia documentale o al processo di formazione.</w:t>
            </w:r>
          </w:p>
          <w:p w14:paraId="706B0720" w14:textId="442FB97F" w:rsidR="00A500F3" w:rsidRPr="00391FB8" w:rsidRDefault="00A500F3" w:rsidP="00391FB8">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 xml:space="preserve">Se la documentazione che popola la classe Contratti / Libri Sociali / Libri e registri contabili ecc. non viene registrata in un sistema di protocollo informatico si inserirà di default il valore “Nessuno”. </w:t>
            </w:r>
          </w:p>
        </w:tc>
      </w:tr>
      <w:tr w:rsidR="00A500F3" w:rsidRPr="00FB27C3" w14:paraId="04F4DA9C"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2D3F8F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Data registrazione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9034BC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datregdata_dt</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E803ED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8F83EA9"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da</w:t>
            </w:r>
            <w:r w:rsidRPr="00FB27C3">
              <w:rPr>
                <w:rFonts w:eastAsiaTheme="minorEastAsia" w:cs="Calibri"/>
                <w:szCs w:val="24"/>
                <w:lang w:eastAsia="en-GB"/>
              </w:rPr>
              <w:t>ta</w:t>
            </w:r>
            <w:r>
              <w:rPr>
                <w:rFonts w:eastAsiaTheme="minorEastAsia" w:cs="Calibri"/>
                <w:szCs w:val="24"/>
                <w:lang w:eastAsia="en-GB"/>
              </w:rPr>
              <w:t>/ora</w:t>
            </w:r>
            <w:r w:rsidRPr="00FB27C3">
              <w:rPr>
                <w:rFonts w:eastAsiaTheme="minorEastAsia" w:cs="Calibri"/>
                <w:szCs w:val="24"/>
                <w:lang w:eastAsia="en-GB"/>
              </w:rPr>
              <w:t xml:space="preserve"> di registrazione del documento</w:t>
            </w:r>
            <w:r>
              <w:rPr>
                <w:rFonts w:eastAsiaTheme="minorEastAsia" w:cs="Calibri"/>
                <w:szCs w:val="24"/>
                <w:lang w:eastAsia="en-GB"/>
              </w:rPr>
              <w:t xml:space="preserve"> (può comprendere anche l’ora)</w:t>
            </w:r>
          </w:p>
          <w:p w14:paraId="4688B0D6"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 xml:space="preserve">Nel caso dei Libri sociali potrebbe coincidere con la </w:t>
            </w:r>
            <w:r w:rsidRPr="002F31A1">
              <w:rPr>
                <w:rFonts w:eastAsiaTheme="minorEastAsia" w:cs="Calibri"/>
                <w:szCs w:val="24"/>
                <w:lang w:eastAsia="en-GB"/>
              </w:rPr>
              <w:t>data del verbale del CDA o dell’assemblea</w:t>
            </w:r>
            <w:r>
              <w:rPr>
                <w:rFonts w:eastAsiaTheme="minorEastAsia" w:cs="Calibri"/>
                <w:szCs w:val="24"/>
                <w:lang w:eastAsia="en-GB"/>
              </w:rPr>
              <w:t>.</w:t>
            </w:r>
          </w:p>
        </w:tc>
      </w:tr>
      <w:tr w:rsidR="00A500F3" w:rsidRPr="00FB27C3" w14:paraId="2A80C7CA"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073567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Numero documento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3C9954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datregnum_s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770DAE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F89968C"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numero di registrazione del documento</w:t>
            </w:r>
          </w:p>
          <w:p w14:paraId="2C61442A" w14:textId="35DA1D0D" w:rsidR="00A500F3" w:rsidRPr="00A500F3" w:rsidRDefault="00A500F3" w:rsidP="009D0405">
            <w:pPr>
              <w:widowControl/>
              <w:suppressAutoHyphens w:val="0"/>
              <w:spacing w:before="100" w:beforeAutospacing="1" w:after="100" w:afterAutospacing="1"/>
              <w:jc w:val="center"/>
              <w:rPr>
                <w:rFonts w:eastAsiaTheme="minorEastAsia" w:cs="Calibri"/>
                <w:szCs w:val="24"/>
                <w:highlight w:val="yellow"/>
                <w:lang w:eastAsia="en-GB"/>
              </w:rPr>
            </w:pPr>
            <w:r w:rsidRPr="00391FB8">
              <w:rPr>
                <w:rFonts w:eastAsiaTheme="minorEastAsia" w:cs="Calibri"/>
                <w:szCs w:val="24"/>
                <w:lang w:eastAsia="en-GB"/>
              </w:rPr>
              <w:t xml:space="preserve">es. numero del Contratto, numero della Nota spese, o nel caso dei Libri sociali potrebbe coincidere con il progressivo del verbale di CDA/assemblea </w:t>
            </w:r>
          </w:p>
        </w:tc>
      </w:tr>
      <w:tr w:rsidR="00A500F3" w:rsidRPr="00FB27C3" w14:paraId="29102802"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97D63A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b/>
                <w:bCs/>
                <w:szCs w:val="24"/>
                <w:lang w:eastAsia="en-GB"/>
              </w:rPr>
              <w:t xml:space="preserve">Codice </w:t>
            </w:r>
            <w:r w:rsidRPr="00FB27C3">
              <w:rPr>
                <w:rFonts w:eastAsiaTheme="minorEastAsia" w:cs="Calibri"/>
                <w:b/>
                <w:bCs/>
                <w:szCs w:val="24"/>
                <w:lang w:eastAsia="en-GB"/>
              </w:rPr>
              <w:t>registro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A63E9C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datregid_s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60BA23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5C44D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C</w:t>
            </w:r>
            <w:r w:rsidRPr="00FB27C3">
              <w:rPr>
                <w:rFonts w:eastAsiaTheme="minorEastAsia" w:cs="Calibri"/>
                <w:szCs w:val="24"/>
                <w:lang w:eastAsia="en-GB"/>
              </w:rPr>
              <w:t>odice identificativo del registro in cui il documento viene registrato</w:t>
            </w:r>
            <w:r>
              <w:rPr>
                <w:rFonts w:eastAsiaTheme="minorEastAsia" w:cs="Calibri"/>
                <w:szCs w:val="24"/>
                <w:lang w:eastAsia="en-GB"/>
              </w:rPr>
              <w:t xml:space="preserve">, </w:t>
            </w:r>
            <w:r w:rsidRPr="00854091">
              <w:rPr>
                <w:rFonts w:eastAsiaTheme="minorEastAsia" w:cs="Calibri"/>
                <w:szCs w:val="24"/>
                <w:u w:val="single"/>
                <w:lang w:eastAsia="en-GB"/>
              </w:rPr>
              <w:lastRenderedPageBreak/>
              <w:t xml:space="preserve">obbligatorio soltanto nel caso in cui il </w:t>
            </w:r>
            <w:r w:rsidRPr="00854091">
              <w:rPr>
                <w:rFonts w:eastAsiaTheme="minorEastAsia" w:cs="Calibri"/>
                <w:i/>
                <w:iCs/>
                <w:szCs w:val="24"/>
                <w:u w:val="single"/>
                <w:lang w:eastAsia="en-GB"/>
              </w:rPr>
              <w:t>tipo registro</w:t>
            </w:r>
            <w:r w:rsidRPr="00854091">
              <w:rPr>
                <w:rFonts w:eastAsiaTheme="minorEastAsia" w:cs="Calibri"/>
                <w:szCs w:val="24"/>
                <w:u w:val="single"/>
                <w:lang w:eastAsia="en-GB"/>
              </w:rPr>
              <w:t xml:space="preserve"> sia protocollo ordinario/protocollo emergenza, o Repertorio/Registro</w:t>
            </w:r>
            <w:r>
              <w:rPr>
                <w:rFonts w:eastAsiaTheme="minorEastAsia" w:cs="Calibri"/>
                <w:szCs w:val="24"/>
                <w:lang w:eastAsia="en-GB"/>
              </w:rPr>
              <w:t>;</w:t>
            </w:r>
          </w:p>
          <w:p w14:paraId="69CAEDC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p</w:t>
            </w:r>
            <w:r w:rsidRPr="00FB27C3">
              <w:rPr>
                <w:rFonts w:eastAsiaTheme="minorEastAsia" w:cs="Calibri"/>
                <w:szCs w:val="24"/>
                <w:lang w:eastAsia="en-GB"/>
              </w:rPr>
              <w:t>uò essere un default</w:t>
            </w:r>
            <w:r>
              <w:rPr>
                <w:rFonts w:eastAsiaTheme="minorEastAsia" w:cs="Calibri"/>
                <w:szCs w:val="24"/>
                <w:lang w:eastAsia="en-GB"/>
              </w:rPr>
              <w:t xml:space="preserve">, </w:t>
            </w:r>
            <w:proofErr w:type="gramStart"/>
            <w:r w:rsidRPr="000D6142">
              <w:rPr>
                <w:rFonts w:eastAsiaTheme="minorEastAsia" w:cs="Calibri"/>
                <w:szCs w:val="24"/>
                <w:lang w:eastAsia="en-GB"/>
              </w:rPr>
              <w:t>cioè</w:t>
            </w:r>
            <w:proofErr w:type="gramEnd"/>
            <w:r w:rsidRPr="000D6142">
              <w:rPr>
                <w:rFonts w:eastAsiaTheme="minorEastAsia" w:cs="Calibri"/>
                <w:szCs w:val="24"/>
                <w:lang w:eastAsia="en-GB"/>
              </w:rPr>
              <w:t xml:space="preserve"> può essere preimpostato dai sistemi di</w:t>
            </w:r>
            <w:r>
              <w:rPr>
                <w:rFonts w:eastAsiaTheme="minorEastAsia" w:cs="Calibri"/>
                <w:szCs w:val="24"/>
                <w:lang w:eastAsia="en-GB"/>
              </w:rPr>
              <w:t xml:space="preserve"> gestione documentale che effettuano il versamento in base alla tipologia documentale o al processo di registrazione.</w:t>
            </w:r>
          </w:p>
        </w:tc>
      </w:tr>
      <w:tr w:rsidR="00A500F3" w:rsidRPr="00FB27C3" w14:paraId="48AF0D9B"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BDBAA3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lastRenderedPageBreak/>
              <w:t>Oggetto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51E09D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ogg_s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C6CAC1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011C0AD"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testo libero</w:t>
            </w:r>
          </w:p>
          <w:p w14:paraId="44195EAD"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 xml:space="preserve">Nel caso della tipologia documentale </w:t>
            </w:r>
            <w:r w:rsidRPr="00391FB8">
              <w:rPr>
                <w:rFonts w:eastAsiaTheme="minorEastAsia" w:cs="Calibri"/>
                <w:i/>
                <w:iCs/>
                <w:szCs w:val="24"/>
                <w:lang w:eastAsia="en-GB"/>
              </w:rPr>
              <w:t>Libri sociali</w:t>
            </w:r>
            <w:r w:rsidRPr="00391FB8">
              <w:rPr>
                <w:rFonts w:eastAsiaTheme="minorEastAsia" w:cs="Calibri"/>
                <w:szCs w:val="24"/>
                <w:lang w:eastAsia="en-GB"/>
              </w:rPr>
              <w:t xml:space="preserve"> si riporterà ad esempio il dettaglio della tipologia del libro sociale in modo da utilizzare come utile filtro di ricerca all’interno della </w:t>
            </w:r>
            <w:proofErr w:type="spellStart"/>
            <w:r w:rsidRPr="00391FB8">
              <w:rPr>
                <w:rFonts w:eastAsiaTheme="minorEastAsia" w:cs="Calibri"/>
                <w:szCs w:val="24"/>
                <w:lang w:eastAsia="en-GB"/>
              </w:rPr>
              <w:t>macrotipologia</w:t>
            </w:r>
            <w:proofErr w:type="spellEnd"/>
            <w:r w:rsidRPr="00391FB8">
              <w:rPr>
                <w:rFonts w:eastAsiaTheme="minorEastAsia" w:cs="Calibri"/>
                <w:szCs w:val="24"/>
                <w:lang w:eastAsia="en-GB"/>
              </w:rPr>
              <w:t xml:space="preserve"> “Libri sociali”, ad esempio:</w:t>
            </w:r>
          </w:p>
          <w:p w14:paraId="1C51E4AC" w14:textId="781C231A" w:rsidR="00A500F3" w:rsidRPr="00391FB8" w:rsidRDefault="00A500F3" w:rsidP="00A500F3">
            <w:pPr>
              <w:pStyle w:val="Paragrafoelenco"/>
              <w:widowControl/>
              <w:numPr>
                <w:ilvl w:val="0"/>
                <w:numId w:val="39"/>
              </w:numPr>
              <w:suppressAutoHyphens w:val="0"/>
              <w:rPr>
                <w:rFonts w:eastAsiaTheme="minorEastAsia" w:cs="Calibri"/>
                <w:szCs w:val="24"/>
                <w:lang w:eastAsia="en-GB"/>
              </w:rPr>
            </w:pPr>
            <w:r w:rsidRPr="00391FB8">
              <w:rPr>
                <w:rFonts w:eastAsiaTheme="minorEastAsia" w:cs="Calibri"/>
                <w:szCs w:val="24"/>
                <w:lang w:eastAsia="en-GB"/>
              </w:rPr>
              <w:t>Libro dei soci</w:t>
            </w:r>
          </w:p>
          <w:p w14:paraId="0CBE6916" w14:textId="1F868879" w:rsidR="00A500F3" w:rsidRPr="00391FB8" w:rsidRDefault="00A500F3" w:rsidP="00A500F3">
            <w:pPr>
              <w:pStyle w:val="Paragrafoelenco"/>
              <w:widowControl/>
              <w:numPr>
                <w:ilvl w:val="0"/>
                <w:numId w:val="39"/>
              </w:numPr>
              <w:suppressAutoHyphens w:val="0"/>
              <w:rPr>
                <w:rFonts w:eastAsiaTheme="minorEastAsia" w:cs="Calibri"/>
                <w:szCs w:val="24"/>
                <w:lang w:eastAsia="en-GB"/>
              </w:rPr>
            </w:pPr>
            <w:r w:rsidRPr="00391FB8">
              <w:rPr>
                <w:rFonts w:eastAsiaTheme="minorEastAsia" w:cs="Calibri"/>
                <w:szCs w:val="24"/>
                <w:lang w:eastAsia="en-GB"/>
              </w:rPr>
              <w:t>Libro delle obbligazioni</w:t>
            </w:r>
          </w:p>
          <w:p w14:paraId="7FD23938" w14:textId="072E4CF2" w:rsidR="00A500F3" w:rsidRPr="00391FB8" w:rsidRDefault="00A500F3" w:rsidP="00A500F3">
            <w:pPr>
              <w:pStyle w:val="Paragrafoelenco"/>
              <w:widowControl/>
              <w:numPr>
                <w:ilvl w:val="0"/>
                <w:numId w:val="39"/>
              </w:numPr>
              <w:suppressAutoHyphens w:val="0"/>
              <w:rPr>
                <w:rFonts w:eastAsiaTheme="minorEastAsia" w:cs="Calibri"/>
                <w:szCs w:val="24"/>
                <w:lang w:eastAsia="en-GB"/>
              </w:rPr>
            </w:pPr>
            <w:r w:rsidRPr="00391FB8">
              <w:rPr>
                <w:rFonts w:eastAsiaTheme="minorEastAsia" w:cs="Calibri"/>
                <w:szCs w:val="24"/>
                <w:lang w:eastAsia="en-GB"/>
              </w:rPr>
              <w:t xml:space="preserve">Libro delle adunanze e delle deliberazioni assemblee” </w:t>
            </w:r>
          </w:p>
          <w:p w14:paraId="7FF4C710" w14:textId="77545DA7" w:rsidR="00391FB8" w:rsidRPr="00391FB8" w:rsidRDefault="00391FB8" w:rsidP="00A500F3">
            <w:pPr>
              <w:pStyle w:val="Paragrafoelenco"/>
              <w:widowControl/>
              <w:numPr>
                <w:ilvl w:val="0"/>
                <w:numId w:val="39"/>
              </w:numPr>
              <w:suppressAutoHyphens w:val="0"/>
              <w:rPr>
                <w:rFonts w:eastAsiaTheme="minorEastAsia" w:cs="Calibri"/>
                <w:szCs w:val="24"/>
                <w:lang w:eastAsia="en-GB"/>
              </w:rPr>
            </w:pPr>
            <w:r w:rsidRPr="00391FB8">
              <w:rPr>
                <w:rFonts w:eastAsiaTheme="minorEastAsia" w:cs="Calibri"/>
                <w:szCs w:val="24"/>
                <w:lang w:eastAsia="en-GB"/>
              </w:rPr>
              <w:t>…</w:t>
            </w:r>
          </w:p>
          <w:p w14:paraId="2B66DA1F"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 xml:space="preserve">Nel caso della tipologia documentale </w:t>
            </w:r>
            <w:r w:rsidRPr="00391FB8">
              <w:rPr>
                <w:rFonts w:eastAsiaTheme="minorEastAsia" w:cs="Calibri"/>
                <w:i/>
                <w:iCs/>
                <w:szCs w:val="24"/>
                <w:lang w:eastAsia="en-GB"/>
              </w:rPr>
              <w:t>Contratti</w:t>
            </w:r>
            <w:r w:rsidRPr="00391FB8">
              <w:rPr>
                <w:rFonts w:eastAsiaTheme="minorEastAsia" w:cs="Calibri"/>
                <w:szCs w:val="24"/>
                <w:lang w:eastAsia="en-GB"/>
              </w:rPr>
              <w:t xml:space="preserve"> potrebbe essere valorizzato come “contratto n…”;</w:t>
            </w:r>
          </w:p>
          <w:p w14:paraId="23CA91DC" w14:textId="77777777" w:rsidR="00A500F3" w:rsidRPr="00391FB8" w:rsidRDefault="00A500F3" w:rsidP="00A500F3">
            <w:pPr>
              <w:widowControl/>
              <w:suppressAutoHyphens w:val="0"/>
              <w:spacing w:before="100" w:beforeAutospacing="1" w:after="100" w:afterAutospacing="1"/>
              <w:rPr>
                <w:rFonts w:eastAsiaTheme="minorEastAsia" w:cs="Calibri"/>
                <w:szCs w:val="24"/>
                <w:lang w:eastAsia="en-GB"/>
              </w:rPr>
            </w:pPr>
            <w:r w:rsidRPr="00391FB8">
              <w:rPr>
                <w:rFonts w:eastAsiaTheme="minorEastAsia" w:cs="Calibri"/>
                <w:szCs w:val="24"/>
                <w:lang w:eastAsia="en-GB"/>
              </w:rPr>
              <w:t xml:space="preserve">Nel caso della tipologia documentale </w:t>
            </w:r>
            <w:r w:rsidRPr="00391FB8">
              <w:rPr>
                <w:rFonts w:eastAsiaTheme="minorEastAsia" w:cs="Calibri"/>
                <w:i/>
                <w:iCs/>
                <w:szCs w:val="24"/>
                <w:lang w:eastAsia="en-GB"/>
              </w:rPr>
              <w:t>Libri e registri contabili</w:t>
            </w:r>
            <w:r w:rsidRPr="00391FB8">
              <w:rPr>
                <w:rFonts w:eastAsiaTheme="minorEastAsia" w:cs="Calibri"/>
                <w:szCs w:val="24"/>
                <w:lang w:eastAsia="en-GB"/>
              </w:rPr>
              <w:t xml:space="preserve"> si riporterà ad esempio il dettaglio del sottotipo di libro contabile in modo da utilizzare come utile filtro di ricerca all’interno della </w:t>
            </w:r>
            <w:proofErr w:type="spellStart"/>
            <w:r w:rsidRPr="00391FB8">
              <w:rPr>
                <w:rFonts w:eastAsiaTheme="minorEastAsia" w:cs="Calibri"/>
                <w:szCs w:val="24"/>
                <w:lang w:eastAsia="en-GB"/>
              </w:rPr>
              <w:t>macrotipologia</w:t>
            </w:r>
            <w:proofErr w:type="spellEnd"/>
            <w:r w:rsidRPr="00391FB8">
              <w:rPr>
                <w:rFonts w:eastAsiaTheme="minorEastAsia" w:cs="Calibri"/>
                <w:szCs w:val="24"/>
                <w:lang w:eastAsia="en-GB"/>
              </w:rPr>
              <w:t xml:space="preserve"> “Libri e registri contabili”, ad esempio:</w:t>
            </w:r>
          </w:p>
          <w:p w14:paraId="2D4A5A0C" w14:textId="77777777" w:rsidR="00A500F3" w:rsidRPr="00391FB8" w:rsidRDefault="00A500F3" w:rsidP="00A500F3">
            <w:pPr>
              <w:pStyle w:val="Paragrafoelenco"/>
              <w:widowControl/>
              <w:numPr>
                <w:ilvl w:val="0"/>
                <w:numId w:val="40"/>
              </w:numPr>
              <w:suppressAutoHyphens w:val="0"/>
              <w:spacing w:before="100" w:beforeAutospacing="1" w:after="100" w:afterAutospacing="1"/>
              <w:rPr>
                <w:rFonts w:eastAsiaTheme="minorEastAsia" w:cs="Calibri"/>
                <w:szCs w:val="24"/>
                <w:lang w:eastAsia="en-GB"/>
              </w:rPr>
            </w:pPr>
            <w:r w:rsidRPr="00391FB8">
              <w:rPr>
                <w:rFonts w:eastAsiaTheme="minorEastAsia" w:cs="Calibri"/>
                <w:szCs w:val="24"/>
                <w:lang w:eastAsia="en-GB"/>
              </w:rPr>
              <w:t>Libro giornale</w:t>
            </w:r>
          </w:p>
          <w:p w14:paraId="186D4FE2" w14:textId="77777777" w:rsidR="00A500F3" w:rsidRPr="00391FB8" w:rsidRDefault="00A500F3" w:rsidP="00A500F3">
            <w:pPr>
              <w:pStyle w:val="Paragrafoelenco"/>
              <w:widowControl/>
              <w:numPr>
                <w:ilvl w:val="0"/>
                <w:numId w:val="40"/>
              </w:numPr>
              <w:suppressAutoHyphens w:val="0"/>
              <w:spacing w:before="100" w:beforeAutospacing="1" w:after="100" w:afterAutospacing="1"/>
              <w:rPr>
                <w:rFonts w:eastAsiaTheme="minorEastAsia" w:cs="Calibri"/>
                <w:szCs w:val="24"/>
                <w:lang w:eastAsia="en-GB"/>
              </w:rPr>
            </w:pPr>
            <w:r w:rsidRPr="00391FB8">
              <w:rPr>
                <w:rFonts w:eastAsiaTheme="minorEastAsia" w:cs="Calibri"/>
                <w:szCs w:val="24"/>
                <w:lang w:eastAsia="en-GB"/>
              </w:rPr>
              <w:t>Libro inventari</w:t>
            </w:r>
          </w:p>
          <w:p w14:paraId="349E5C8E" w14:textId="77777777" w:rsidR="00A500F3" w:rsidRPr="00391FB8" w:rsidRDefault="00A500F3" w:rsidP="00A500F3">
            <w:pPr>
              <w:pStyle w:val="Paragrafoelenco"/>
              <w:widowControl/>
              <w:numPr>
                <w:ilvl w:val="0"/>
                <w:numId w:val="40"/>
              </w:numPr>
              <w:suppressAutoHyphens w:val="0"/>
              <w:spacing w:before="100" w:beforeAutospacing="1" w:after="100" w:afterAutospacing="1"/>
              <w:rPr>
                <w:rFonts w:eastAsiaTheme="minorEastAsia" w:cs="Calibri"/>
                <w:szCs w:val="24"/>
                <w:lang w:eastAsia="en-GB"/>
              </w:rPr>
            </w:pPr>
            <w:r w:rsidRPr="00391FB8">
              <w:rPr>
                <w:rFonts w:eastAsiaTheme="minorEastAsia" w:cs="Calibri"/>
                <w:szCs w:val="24"/>
                <w:lang w:eastAsia="en-GB"/>
              </w:rPr>
              <w:t>Registro IVA</w:t>
            </w:r>
          </w:p>
          <w:p w14:paraId="18387361" w14:textId="58754119" w:rsidR="00A500F3" w:rsidRPr="00391FB8" w:rsidRDefault="00391FB8" w:rsidP="00A500F3">
            <w:pPr>
              <w:pStyle w:val="Paragrafoelenco"/>
              <w:widowControl/>
              <w:numPr>
                <w:ilvl w:val="0"/>
                <w:numId w:val="40"/>
              </w:numPr>
              <w:suppressAutoHyphens w:val="0"/>
              <w:spacing w:before="100" w:beforeAutospacing="1" w:after="100" w:afterAutospacing="1"/>
              <w:rPr>
                <w:rFonts w:eastAsiaTheme="minorEastAsia" w:cs="Calibri"/>
                <w:szCs w:val="24"/>
                <w:lang w:eastAsia="en-GB"/>
              </w:rPr>
            </w:pPr>
            <w:r w:rsidRPr="00391FB8">
              <w:rPr>
                <w:rFonts w:eastAsiaTheme="minorEastAsia" w:cs="Calibri"/>
                <w:szCs w:val="24"/>
                <w:lang w:eastAsia="en-GB"/>
              </w:rPr>
              <w:t>…</w:t>
            </w:r>
          </w:p>
        </w:tc>
      </w:tr>
      <w:tr w:rsidR="00A500F3" w:rsidRPr="00FB27C3" w14:paraId="2DCD0BA0"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EA9C41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C7403F">
              <w:rPr>
                <w:rFonts w:eastAsiaTheme="minorEastAsia" w:cs="Calibri"/>
                <w:b/>
                <w:bCs/>
                <w:szCs w:val="24"/>
                <w:lang w:eastAsia="en-GB"/>
              </w:rPr>
              <w:lastRenderedPageBreak/>
              <w:t>Ruolo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1D42C2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soggru_s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3ADA10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06E4AE" w14:textId="77777777" w:rsidR="00A500F3" w:rsidRPr="00A500F3" w:rsidRDefault="00A500F3" w:rsidP="009D0405">
            <w:pPr>
              <w:widowControl/>
              <w:suppressAutoHyphens w:val="0"/>
              <w:spacing w:before="100" w:beforeAutospacing="1" w:after="100" w:afterAutospacing="1"/>
              <w:jc w:val="center"/>
              <w:rPr>
                <w:rFonts w:eastAsiaTheme="minorEastAsia" w:cs="Calibri"/>
                <w:color w:val="FF0000"/>
                <w:szCs w:val="24"/>
                <w:lang w:eastAsia="en-GB"/>
              </w:rPr>
            </w:pPr>
            <w:r w:rsidRPr="00A500F3">
              <w:rPr>
                <w:rFonts w:eastAsiaTheme="minorEastAsia" w:cs="Calibri"/>
                <w:color w:val="FF0000"/>
                <w:szCs w:val="24"/>
                <w:lang w:eastAsia="en-GB"/>
              </w:rPr>
              <w:t>Valori ammessi da AgID:</w:t>
            </w:r>
          </w:p>
          <w:p w14:paraId="6E7FB2F6" w14:textId="77777777" w:rsidR="00A500F3" w:rsidRPr="00A500F3" w:rsidRDefault="00A500F3" w:rsidP="00A500F3">
            <w:pPr>
              <w:pStyle w:val="Paragrafoelenco"/>
              <w:widowControl/>
              <w:numPr>
                <w:ilvl w:val="0"/>
                <w:numId w:val="38"/>
              </w:numPr>
              <w:suppressAutoHyphens w:val="0"/>
              <w:ind w:left="1077" w:hanging="357"/>
              <w:rPr>
                <w:rFonts w:eastAsiaTheme="minorEastAsia" w:cs="Calibri"/>
                <w:color w:val="FF0000"/>
                <w:szCs w:val="24"/>
                <w:lang w:eastAsia="en-GB"/>
              </w:rPr>
            </w:pPr>
            <w:r w:rsidRPr="00A500F3">
              <w:rPr>
                <w:rFonts w:eastAsiaTheme="minorEastAsia" w:cs="Calibri"/>
                <w:color w:val="FF0000"/>
                <w:szCs w:val="24"/>
                <w:lang w:eastAsia="en-GB"/>
              </w:rPr>
              <w:t>assegnatario</w:t>
            </w:r>
          </w:p>
          <w:p w14:paraId="340179B5" w14:textId="77777777" w:rsidR="00A500F3" w:rsidRPr="00A500F3" w:rsidRDefault="00A500F3" w:rsidP="009D0405">
            <w:pPr>
              <w:pStyle w:val="Paragrafoelenco"/>
              <w:widowControl/>
              <w:numPr>
                <w:ilvl w:val="0"/>
                <w:numId w:val="33"/>
              </w:numPr>
              <w:suppressAutoHyphens w:val="0"/>
              <w:ind w:left="1077" w:hanging="357"/>
              <w:rPr>
                <w:rFonts w:eastAsiaTheme="minorEastAsia" w:cs="Calibri"/>
                <w:color w:val="FF0000"/>
                <w:szCs w:val="24"/>
                <w:lang w:eastAsia="en-GB"/>
              </w:rPr>
            </w:pPr>
            <w:r w:rsidRPr="00A500F3">
              <w:rPr>
                <w:rFonts w:eastAsiaTheme="minorEastAsia" w:cs="Calibri"/>
                <w:color w:val="FF0000"/>
                <w:szCs w:val="24"/>
                <w:lang w:eastAsia="en-GB"/>
              </w:rPr>
              <w:t>autore</w:t>
            </w:r>
          </w:p>
          <w:p w14:paraId="37A6F5C9" w14:textId="77777777" w:rsidR="00A500F3" w:rsidRPr="00A500F3" w:rsidRDefault="00A500F3" w:rsidP="009D0405">
            <w:pPr>
              <w:pStyle w:val="Paragrafoelenco"/>
              <w:widowControl/>
              <w:numPr>
                <w:ilvl w:val="0"/>
                <w:numId w:val="33"/>
              </w:numPr>
              <w:suppressAutoHyphens w:val="0"/>
              <w:ind w:left="1077" w:hanging="357"/>
              <w:rPr>
                <w:rFonts w:eastAsiaTheme="minorEastAsia" w:cs="Calibri"/>
                <w:color w:val="FF0000"/>
                <w:szCs w:val="24"/>
                <w:lang w:eastAsia="en-GB"/>
              </w:rPr>
            </w:pPr>
            <w:r w:rsidRPr="00A500F3">
              <w:rPr>
                <w:rFonts w:eastAsiaTheme="minorEastAsia" w:cs="Calibri"/>
                <w:color w:val="FF0000"/>
                <w:szCs w:val="24"/>
                <w:lang w:eastAsia="en-GB"/>
              </w:rPr>
              <w:t>mittente</w:t>
            </w:r>
          </w:p>
          <w:p w14:paraId="1B30027A"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destinatario</w:t>
            </w:r>
          </w:p>
          <w:p w14:paraId="1BDBCFB9"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operatore</w:t>
            </w:r>
          </w:p>
          <w:p w14:paraId="5ABCB808"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produttore</w:t>
            </w:r>
          </w:p>
          <w:p w14:paraId="14ED0438"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RGD</w:t>
            </w:r>
          </w:p>
          <w:p w14:paraId="63C78EBD"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RSP</w:t>
            </w:r>
          </w:p>
          <w:p w14:paraId="79BBE3EA"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 xml:space="preserve">Soggetto che effettua la registrazione </w:t>
            </w:r>
            <w:r w:rsidRPr="00A500F3">
              <w:rPr>
                <w:rFonts w:eastAsiaTheme="minorEastAsia" w:cs="Calibri"/>
                <w:color w:val="FF0000"/>
                <w:szCs w:val="24"/>
                <w:u w:val="single"/>
                <w:lang w:eastAsia="en-GB"/>
              </w:rPr>
              <w:t>(almeno questo ruolo va inserito, oppure il mittente oppure l’autore)</w:t>
            </w:r>
          </w:p>
          <w:p w14:paraId="3823807E"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Altro (si può usare altro se si desidera registrare il contraente in caso di contratto)</w:t>
            </w:r>
          </w:p>
          <w:p w14:paraId="45053E9C"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Amministrazione che effettua la registrazione</w:t>
            </w:r>
          </w:p>
          <w:p w14:paraId="753FC288" w14:textId="77777777" w:rsidR="00A500F3" w:rsidRPr="00A500F3" w:rsidRDefault="00A500F3" w:rsidP="009D0405">
            <w:pPr>
              <w:pStyle w:val="Paragrafoelenco"/>
              <w:widowControl/>
              <w:numPr>
                <w:ilvl w:val="0"/>
                <w:numId w:val="33"/>
              </w:numPr>
              <w:suppressAutoHyphens w:val="0"/>
              <w:spacing w:before="100" w:beforeAutospacing="1" w:after="100" w:afterAutospacing="1"/>
              <w:rPr>
                <w:rFonts w:eastAsiaTheme="minorEastAsia" w:cs="Calibri"/>
                <w:color w:val="FF0000"/>
                <w:szCs w:val="24"/>
                <w:lang w:eastAsia="en-GB"/>
              </w:rPr>
            </w:pPr>
            <w:r w:rsidRPr="00A500F3">
              <w:rPr>
                <w:rFonts w:eastAsiaTheme="minorEastAsia" w:cs="Calibri"/>
                <w:color w:val="FF0000"/>
                <w:szCs w:val="24"/>
                <w:lang w:eastAsia="en-GB"/>
              </w:rPr>
              <w:t>RUP</w:t>
            </w:r>
          </w:p>
          <w:p w14:paraId="2A16CFC6" w14:textId="77777777" w:rsidR="00A500F3" w:rsidRPr="00A500F3" w:rsidRDefault="00A500F3" w:rsidP="009D0405">
            <w:pPr>
              <w:pStyle w:val="Paragrafoelenco"/>
              <w:widowControl/>
              <w:suppressAutoHyphens w:val="0"/>
              <w:spacing w:before="100" w:beforeAutospacing="1" w:after="100" w:afterAutospacing="1"/>
              <w:ind w:left="360"/>
              <w:jc w:val="center"/>
              <w:rPr>
                <w:rFonts w:eastAsiaTheme="minorEastAsia" w:cs="Calibri"/>
                <w:color w:val="FF0000"/>
                <w:szCs w:val="24"/>
                <w:lang w:eastAsia="en-GB"/>
              </w:rPr>
            </w:pPr>
            <w:r w:rsidRPr="00A500F3">
              <w:rPr>
                <w:rFonts w:eastAsiaTheme="minorEastAsia" w:cs="Calibri"/>
                <w:color w:val="FF0000"/>
                <w:szCs w:val="24"/>
                <w:lang w:eastAsia="en-GB"/>
              </w:rPr>
              <w:t>Note:</w:t>
            </w:r>
          </w:p>
          <w:p w14:paraId="482D95DA" w14:textId="77777777" w:rsidR="00A500F3" w:rsidRPr="00A500F3" w:rsidRDefault="00A500F3" w:rsidP="009D0405">
            <w:pPr>
              <w:pStyle w:val="Paragrafoelenco"/>
              <w:widowControl/>
              <w:numPr>
                <w:ilvl w:val="0"/>
                <w:numId w:val="34"/>
              </w:numPr>
              <w:suppressAutoHyphens w:val="0"/>
              <w:spacing w:before="100" w:beforeAutospacing="1" w:after="100" w:afterAutospacing="1"/>
              <w:ind w:left="640" w:hanging="283"/>
              <w:rPr>
                <w:rFonts w:eastAsiaTheme="minorEastAsia" w:cs="Calibri"/>
                <w:color w:val="FF0000"/>
                <w:szCs w:val="24"/>
                <w:lang w:eastAsia="en-GB"/>
              </w:rPr>
            </w:pPr>
            <w:r w:rsidRPr="00A500F3">
              <w:rPr>
                <w:rFonts w:eastAsiaTheme="minorEastAsia" w:cs="Calibri"/>
                <w:color w:val="FF0000"/>
                <w:szCs w:val="24"/>
                <w:lang w:eastAsia="en-GB"/>
              </w:rPr>
              <w:t>RGD = Responsabile della Gestione Documentale</w:t>
            </w:r>
          </w:p>
          <w:p w14:paraId="17DAAB82" w14:textId="77777777" w:rsidR="00A500F3" w:rsidRPr="00A500F3" w:rsidRDefault="00A500F3" w:rsidP="009D0405">
            <w:pPr>
              <w:pStyle w:val="Paragrafoelenco"/>
              <w:widowControl/>
              <w:numPr>
                <w:ilvl w:val="0"/>
                <w:numId w:val="34"/>
              </w:numPr>
              <w:suppressAutoHyphens w:val="0"/>
              <w:spacing w:before="100" w:beforeAutospacing="1" w:after="100" w:afterAutospacing="1"/>
              <w:ind w:left="640" w:hanging="283"/>
              <w:rPr>
                <w:rFonts w:eastAsiaTheme="minorEastAsia" w:cs="Calibri"/>
                <w:color w:val="FF0000"/>
                <w:szCs w:val="24"/>
                <w:lang w:eastAsia="en-GB"/>
              </w:rPr>
            </w:pPr>
            <w:r w:rsidRPr="00A500F3">
              <w:rPr>
                <w:rFonts w:eastAsiaTheme="minorEastAsia" w:cs="Calibri"/>
                <w:color w:val="FF0000"/>
                <w:szCs w:val="24"/>
                <w:lang w:eastAsia="en-GB"/>
              </w:rPr>
              <w:t>RSP = Responsabile del Servizio di Protocollo</w:t>
            </w:r>
          </w:p>
          <w:p w14:paraId="3AF24F80" w14:textId="77777777" w:rsidR="00A500F3" w:rsidRPr="00A500F3" w:rsidRDefault="00A500F3" w:rsidP="009D0405">
            <w:pPr>
              <w:pStyle w:val="Paragrafoelenco"/>
              <w:widowControl/>
              <w:numPr>
                <w:ilvl w:val="0"/>
                <w:numId w:val="34"/>
              </w:numPr>
              <w:suppressAutoHyphens w:val="0"/>
              <w:spacing w:before="100" w:beforeAutospacing="1" w:after="100" w:afterAutospacing="1"/>
              <w:ind w:left="640" w:hanging="283"/>
              <w:rPr>
                <w:rFonts w:eastAsiaTheme="minorEastAsia" w:cs="Calibri"/>
                <w:color w:val="FF0000"/>
                <w:szCs w:val="24"/>
                <w:lang w:eastAsia="en-GB"/>
              </w:rPr>
            </w:pPr>
            <w:r w:rsidRPr="00A500F3">
              <w:rPr>
                <w:rFonts w:eastAsiaTheme="minorEastAsia" w:cs="Calibri"/>
                <w:color w:val="FF0000"/>
                <w:szCs w:val="24"/>
                <w:lang w:eastAsia="en-GB"/>
              </w:rPr>
              <w:t>Almeno un soggetto che effettua la registrazione del documento (tipicamente l’Organizzazione che protocolla) e un autore o un mittente va indicato obbligatoriamente.</w:t>
            </w:r>
          </w:p>
          <w:p w14:paraId="7CE0C0F5" w14:textId="77777777" w:rsidR="00A500F3" w:rsidRPr="00A500F3" w:rsidRDefault="00A500F3" w:rsidP="009D0405">
            <w:pPr>
              <w:pStyle w:val="Paragrafoelenco"/>
              <w:widowControl/>
              <w:suppressAutoHyphens w:val="0"/>
              <w:spacing w:before="100" w:beforeAutospacing="1" w:after="100" w:afterAutospacing="1"/>
              <w:ind w:left="360"/>
              <w:jc w:val="center"/>
              <w:rPr>
                <w:rFonts w:eastAsiaTheme="minorEastAsia" w:cs="Calibri"/>
                <w:color w:val="FF0000"/>
                <w:szCs w:val="24"/>
                <w:lang w:eastAsia="en-GB"/>
              </w:rPr>
            </w:pPr>
            <w:r w:rsidRPr="00A500F3">
              <w:rPr>
                <w:rFonts w:eastAsiaTheme="minorEastAsia" w:cs="Calibri"/>
                <w:color w:val="FF0000"/>
                <w:szCs w:val="24"/>
                <w:lang w:eastAsia="en-GB"/>
              </w:rPr>
              <w:t>Può essere ripetibile.</w:t>
            </w:r>
          </w:p>
          <w:p w14:paraId="55576094" w14:textId="77777777" w:rsidR="00A500F3" w:rsidRPr="00A500F3" w:rsidRDefault="00A500F3" w:rsidP="009D0405">
            <w:pPr>
              <w:pStyle w:val="Paragrafoelenco"/>
              <w:widowControl/>
              <w:suppressAutoHyphens w:val="0"/>
              <w:spacing w:before="100" w:beforeAutospacing="1" w:after="100" w:afterAutospacing="1"/>
              <w:ind w:left="360"/>
              <w:jc w:val="center"/>
              <w:rPr>
                <w:rFonts w:eastAsiaTheme="minorEastAsia" w:cs="Calibri"/>
                <w:color w:val="FF0000"/>
                <w:szCs w:val="24"/>
                <w:lang w:eastAsia="en-GB"/>
              </w:rPr>
            </w:pPr>
            <w:r w:rsidRPr="00A500F3">
              <w:rPr>
                <w:rFonts w:eastAsiaTheme="minorEastAsia" w:cs="Calibri"/>
                <w:color w:val="FF0000"/>
                <w:szCs w:val="24"/>
                <w:lang w:eastAsia="en-GB"/>
              </w:rPr>
              <w:t>In questo caso, il set di metadati ripetuto dovrà essere distinto con numeri progressivi.</w:t>
            </w:r>
          </w:p>
          <w:p w14:paraId="1420E50F" w14:textId="6CB0E2FD" w:rsidR="00A500F3" w:rsidRPr="00391FB8" w:rsidRDefault="00A500F3" w:rsidP="00391FB8">
            <w:pPr>
              <w:pStyle w:val="Paragrafoelenco"/>
              <w:widowControl/>
              <w:suppressAutoHyphens w:val="0"/>
              <w:spacing w:before="100" w:beforeAutospacing="1" w:after="100" w:afterAutospacing="1"/>
              <w:ind w:left="73"/>
              <w:rPr>
                <w:rFonts w:eastAsiaTheme="minorEastAsia" w:cs="Calibri"/>
                <w:szCs w:val="24"/>
                <w:u w:val="single"/>
                <w:lang w:eastAsia="en-GB"/>
              </w:rPr>
            </w:pPr>
            <w:r w:rsidRPr="00391FB8">
              <w:rPr>
                <w:rFonts w:eastAsiaTheme="minorEastAsia" w:cs="Calibri"/>
                <w:szCs w:val="24"/>
                <w:u w:val="single"/>
                <w:lang w:eastAsia="en-GB"/>
              </w:rPr>
              <w:lastRenderedPageBreak/>
              <w:t>Esempio per la classe documentale “Not</w:t>
            </w:r>
            <w:r w:rsidR="00391FB8" w:rsidRPr="00391FB8">
              <w:rPr>
                <w:rFonts w:eastAsiaTheme="minorEastAsia" w:cs="Calibri"/>
                <w:szCs w:val="24"/>
                <w:u w:val="single"/>
                <w:lang w:eastAsia="en-GB"/>
              </w:rPr>
              <w:t>a</w:t>
            </w:r>
            <w:r w:rsidRPr="00391FB8">
              <w:rPr>
                <w:rFonts w:eastAsiaTheme="minorEastAsia" w:cs="Calibri"/>
                <w:szCs w:val="24"/>
                <w:u w:val="single"/>
                <w:lang w:eastAsia="en-GB"/>
              </w:rPr>
              <w:t xml:space="preserve"> spese”: compilazione del paragrafo Soggetto (ripetibile) per la definizione del “soggetto che effettua la registrazione” della nota spese (Denominazione Azienda e CF) e dell’ “autore” della nota </w:t>
            </w:r>
            <w:proofErr w:type="gramStart"/>
            <w:r w:rsidRPr="00391FB8">
              <w:rPr>
                <w:rFonts w:eastAsiaTheme="minorEastAsia" w:cs="Calibri"/>
                <w:szCs w:val="24"/>
                <w:u w:val="single"/>
                <w:lang w:eastAsia="en-GB"/>
              </w:rPr>
              <w:t>spese</w:t>
            </w:r>
            <w:proofErr w:type="gramEnd"/>
            <w:r w:rsidRPr="00391FB8">
              <w:rPr>
                <w:rFonts w:eastAsiaTheme="minorEastAsia" w:cs="Calibri"/>
                <w:szCs w:val="24"/>
                <w:u w:val="single"/>
                <w:lang w:eastAsia="en-GB"/>
              </w:rPr>
              <w:t xml:space="preserve"> cioè il dipendente dell’Azienda (Nome Cognome e CF).</w:t>
            </w:r>
          </w:p>
          <w:p w14:paraId="4D003B61"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eastAsia="en-GB"/>
              </w:rPr>
            </w:pPr>
            <w:r w:rsidRPr="00391FB8">
              <w:rPr>
                <w:rFonts w:eastAsiaTheme="minorEastAsia" w:cs="Calibri"/>
                <w:szCs w:val="24"/>
                <w:lang w:eastAsia="en-GB"/>
              </w:rPr>
              <w:t>&lt;field name="</w:t>
            </w:r>
            <w:proofErr w:type="spellStart"/>
            <w:r w:rsidRPr="00391FB8">
              <w:rPr>
                <w:rFonts w:eastAsiaTheme="minorEastAsia" w:cs="Calibri"/>
                <w:szCs w:val="24"/>
                <w:lang w:eastAsia="en-GB"/>
              </w:rPr>
              <w:t>soggru_s</w:t>
            </w:r>
            <w:proofErr w:type="spellEnd"/>
            <w:r w:rsidRPr="00391FB8">
              <w:rPr>
                <w:rFonts w:eastAsiaTheme="minorEastAsia" w:cs="Calibri"/>
                <w:szCs w:val="24"/>
                <w:lang w:eastAsia="en-GB"/>
              </w:rPr>
              <w:t>" label="Ruolo"&gt;</w:t>
            </w:r>
            <w:r w:rsidRPr="00391FB8">
              <w:rPr>
                <w:rFonts w:eastAsiaTheme="minorEastAsia" w:cs="Calibri"/>
                <w:b/>
                <w:bCs/>
                <w:szCs w:val="24"/>
                <w:lang w:eastAsia="en-GB"/>
              </w:rPr>
              <w:t>soggetto che effettua la registrazione</w:t>
            </w:r>
            <w:r w:rsidRPr="00391FB8">
              <w:rPr>
                <w:rFonts w:eastAsiaTheme="minorEastAsia" w:cs="Calibri"/>
                <w:szCs w:val="24"/>
                <w:lang w:eastAsia="en-GB"/>
              </w:rPr>
              <w:t>&lt;/field&gt;</w:t>
            </w:r>
          </w:p>
          <w:p w14:paraId="1CF2C44B"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GB" w:eastAsia="en-GB"/>
              </w:rPr>
            </w:pPr>
            <w:r w:rsidRPr="00391FB8">
              <w:rPr>
                <w:rFonts w:eastAsiaTheme="minorEastAsia" w:cs="Calibri"/>
                <w:szCs w:val="24"/>
                <w:lang w:val="en-GB" w:eastAsia="en-GB"/>
              </w:rPr>
              <w:t>&lt;field name="</w:t>
            </w:r>
            <w:proofErr w:type="spellStart"/>
            <w:r w:rsidRPr="00391FB8">
              <w:rPr>
                <w:rFonts w:eastAsiaTheme="minorEastAsia" w:cs="Calibri"/>
                <w:szCs w:val="24"/>
                <w:lang w:val="en-GB" w:eastAsia="en-GB"/>
              </w:rPr>
              <w:t>soggtip_s</w:t>
            </w:r>
            <w:proofErr w:type="spellEnd"/>
            <w:r w:rsidRPr="00391FB8">
              <w:rPr>
                <w:rFonts w:eastAsiaTheme="minorEastAsia" w:cs="Calibri"/>
                <w:szCs w:val="24"/>
                <w:lang w:val="en-GB" w:eastAsia="en-GB"/>
              </w:rPr>
              <w:t xml:space="preserve">" label="Tipo </w:t>
            </w:r>
            <w:proofErr w:type="spellStart"/>
            <w:r w:rsidRPr="00391FB8">
              <w:rPr>
                <w:rFonts w:eastAsiaTheme="minorEastAsia" w:cs="Calibri"/>
                <w:szCs w:val="24"/>
                <w:lang w:val="en-GB" w:eastAsia="en-GB"/>
              </w:rPr>
              <w:t>Soggetto</w:t>
            </w:r>
            <w:proofErr w:type="spellEnd"/>
            <w:r w:rsidRPr="00391FB8">
              <w:rPr>
                <w:rFonts w:eastAsiaTheme="minorEastAsia" w:cs="Calibri"/>
                <w:szCs w:val="24"/>
                <w:lang w:val="en-GB" w:eastAsia="en-GB"/>
              </w:rPr>
              <w:t>"&gt;</w:t>
            </w:r>
            <w:r w:rsidRPr="00391FB8">
              <w:rPr>
                <w:rFonts w:eastAsiaTheme="minorEastAsia" w:cs="Calibri"/>
                <w:b/>
                <w:bCs/>
                <w:szCs w:val="24"/>
                <w:lang w:val="en-GB" w:eastAsia="en-GB"/>
              </w:rPr>
              <w:t>PG</w:t>
            </w:r>
            <w:r w:rsidRPr="00391FB8">
              <w:rPr>
                <w:rFonts w:eastAsiaTheme="minorEastAsia" w:cs="Calibri"/>
                <w:szCs w:val="24"/>
                <w:lang w:val="en-GB" w:eastAsia="en-GB"/>
              </w:rPr>
              <w:t>&lt;/field&gt;</w:t>
            </w:r>
          </w:p>
          <w:p w14:paraId="286132BC"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eastAsia="en-GB"/>
              </w:rPr>
            </w:pPr>
            <w:r w:rsidRPr="00391FB8">
              <w:rPr>
                <w:rFonts w:eastAsiaTheme="minorEastAsia" w:cs="Calibri"/>
                <w:szCs w:val="24"/>
                <w:lang w:eastAsia="en-GB"/>
              </w:rPr>
              <w:t>&lt;field name="</w:t>
            </w:r>
            <w:proofErr w:type="spellStart"/>
            <w:r w:rsidRPr="00391FB8">
              <w:rPr>
                <w:rFonts w:eastAsiaTheme="minorEastAsia" w:cs="Calibri"/>
                <w:szCs w:val="24"/>
                <w:lang w:eastAsia="en-GB"/>
              </w:rPr>
              <w:t>denominazione_s</w:t>
            </w:r>
            <w:proofErr w:type="spellEnd"/>
            <w:r w:rsidRPr="00391FB8">
              <w:rPr>
                <w:rFonts w:eastAsiaTheme="minorEastAsia" w:cs="Calibri"/>
                <w:szCs w:val="24"/>
                <w:lang w:eastAsia="en-GB"/>
              </w:rPr>
              <w:t>" label="Denominazione"&gt;</w:t>
            </w:r>
            <w:r w:rsidRPr="00391FB8">
              <w:rPr>
                <w:rFonts w:eastAsiaTheme="minorEastAsia" w:cs="Calibri"/>
                <w:b/>
                <w:bCs/>
                <w:szCs w:val="24"/>
                <w:lang w:eastAsia="en-GB"/>
              </w:rPr>
              <w:t>Azienda Alpha</w:t>
            </w:r>
            <w:r w:rsidRPr="00391FB8">
              <w:rPr>
                <w:rFonts w:eastAsiaTheme="minorEastAsia" w:cs="Calibri"/>
                <w:szCs w:val="24"/>
                <w:lang w:eastAsia="en-GB"/>
              </w:rPr>
              <w:t>&lt;/field&gt;</w:t>
            </w:r>
          </w:p>
          <w:p w14:paraId="33E426B2"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GB" w:eastAsia="en-GB"/>
              </w:rPr>
            </w:pPr>
            <w:r w:rsidRPr="00391FB8">
              <w:rPr>
                <w:rFonts w:eastAsiaTheme="minorEastAsia" w:cs="Calibri"/>
                <w:szCs w:val="24"/>
                <w:lang w:val="en-GB" w:eastAsia="en-GB"/>
              </w:rPr>
              <w:t>&lt;field name="</w:t>
            </w:r>
            <w:proofErr w:type="spellStart"/>
            <w:r w:rsidRPr="00391FB8">
              <w:rPr>
                <w:rFonts w:eastAsiaTheme="minorEastAsia" w:cs="Calibri"/>
                <w:szCs w:val="24"/>
                <w:lang w:val="en-GB" w:eastAsia="en-GB"/>
              </w:rPr>
              <w:t>codicefiscale_s</w:t>
            </w:r>
            <w:proofErr w:type="spellEnd"/>
            <w:r w:rsidRPr="00391FB8">
              <w:rPr>
                <w:rFonts w:eastAsiaTheme="minorEastAsia" w:cs="Calibri"/>
                <w:szCs w:val="24"/>
                <w:lang w:val="en-GB" w:eastAsia="en-GB"/>
              </w:rPr>
              <w:t xml:space="preserve">" label="Codice </w:t>
            </w:r>
            <w:proofErr w:type="spellStart"/>
            <w:r w:rsidRPr="00391FB8">
              <w:rPr>
                <w:rFonts w:eastAsiaTheme="minorEastAsia" w:cs="Calibri"/>
                <w:szCs w:val="24"/>
                <w:lang w:val="en-GB" w:eastAsia="en-GB"/>
              </w:rPr>
              <w:t>fiscale</w:t>
            </w:r>
            <w:proofErr w:type="spellEnd"/>
            <w:r w:rsidRPr="00391FB8">
              <w:rPr>
                <w:rFonts w:eastAsiaTheme="minorEastAsia" w:cs="Calibri"/>
                <w:szCs w:val="24"/>
                <w:lang w:val="en-GB" w:eastAsia="en-GB"/>
              </w:rPr>
              <w:t>"&gt;</w:t>
            </w:r>
            <w:r w:rsidRPr="00391FB8">
              <w:rPr>
                <w:rFonts w:eastAsiaTheme="minorEastAsia" w:cs="Calibri"/>
                <w:b/>
                <w:bCs/>
                <w:szCs w:val="24"/>
                <w:lang w:val="en-GB" w:eastAsia="en-GB"/>
              </w:rPr>
              <w:t>123456789</w:t>
            </w:r>
            <w:r w:rsidRPr="00391FB8">
              <w:rPr>
                <w:rFonts w:eastAsiaTheme="minorEastAsia" w:cs="Calibri"/>
                <w:szCs w:val="24"/>
                <w:lang w:val="en-GB" w:eastAsia="en-GB"/>
              </w:rPr>
              <w:t>&lt;/field&gt;</w:t>
            </w:r>
          </w:p>
          <w:p w14:paraId="52AD50AE"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GB" w:eastAsia="en-GB"/>
              </w:rPr>
            </w:pPr>
            <w:r w:rsidRPr="00391FB8">
              <w:rPr>
                <w:rFonts w:eastAsiaTheme="minorEastAsia" w:cs="Calibri"/>
                <w:szCs w:val="24"/>
                <w:lang w:val="en-GB" w:eastAsia="en-GB"/>
              </w:rPr>
              <w:t>-----</w:t>
            </w:r>
          </w:p>
          <w:p w14:paraId="5DFD1121"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GB" w:eastAsia="en-GB"/>
              </w:rPr>
            </w:pPr>
            <w:r w:rsidRPr="00391FB8">
              <w:rPr>
                <w:rFonts w:eastAsiaTheme="minorEastAsia" w:cs="Calibri"/>
                <w:szCs w:val="24"/>
                <w:lang w:val="en-GB" w:eastAsia="en-GB"/>
              </w:rPr>
              <w:t>&lt;field name="soggru2_s" label="</w:t>
            </w:r>
            <w:proofErr w:type="spellStart"/>
            <w:r w:rsidRPr="00391FB8">
              <w:rPr>
                <w:rFonts w:eastAsiaTheme="minorEastAsia" w:cs="Calibri"/>
                <w:szCs w:val="24"/>
                <w:lang w:val="en-GB" w:eastAsia="en-GB"/>
              </w:rPr>
              <w:t>Ruolo</w:t>
            </w:r>
            <w:proofErr w:type="spellEnd"/>
            <w:r w:rsidRPr="00391FB8">
              <w:rPr>
                <w:rFonts w:eastAsiaTheme="minorEastAsia" w:cs="Calibri"/>
                <w:szCs w:val="24"/>
                <w:lang w:val="en-GB" w:eastAsia="en-GB"/>
              </w:rPr>
              <w:t xml:space="preserve"> 2"&gt;</w:t>
            </w:r>
            <w:r w:rsidRPr="00391FB8">
              <w:rPr>
                <w:rFonts w:eastAsiaTheme="minorEastAsia" w:cs="Calibri"/>
                <w:b/>
                <w:bCs/>
                <w:szCs w:val="24"/>
                <w:lang w:val="en-GB" w:eastAsia="en-GB"/>
              </w:rPr>
              <w:t>Autore</w:t>
            </w:r>
            <w:r w:rsidRPr="00391FB8">
              <w:rPr>
                <w:rFonts w:eastAsiaTheme="minorEastAsia" w:cs="Calibri"/>
                <w:szCs w:val="24"/>
                <w:lang w:val="en-GB" w:eastAsia="en-GB"/>
              </w:rPr>
              <w:t>&lt;/field&gt;</w:t>
            </w:r>
          </w:p>
          <w:p w14:paraId="50870ABC"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GB" w:eastAsia="en-GB"/>
              </w:rPr>
            </w:pPr>
            <w:r w:rsidRPr="00391FB8">
              <w:rPr>
                <w:rFonts w:eastAsiaTheme="minorEastAsia" w:cs="Calibri"/>
                <w:szCs w:val="24"/>
                <w:lang w:val="en-GB" w:eastAsia="en-GB"/>
              </w:rPr>
              <w:t xml:space="preserve">&lt;field name="soggtip2_s" label="Tipo </w:t>
            </w:r>
            <w:proofErr w:type="spellStart"/>
            <w:r w:rsidRPr="00391FB8">
              <w:rPr>
                <w:rFonts w:eastAsiaTheme="minorEastAsia" w:cs="Calibri"/>
                <w:szCs w:val="24"/>
                <w:lang w:val="en-GB" w:eastAsia="en-GB"/>
              </w:rPr>
              <w:t>Soggetto</w:t>
            </w:r>
            <w:proofErr w:type="spellEnd"/>
            <w:r w:rsidRPr="00391FB8">
              <w:rPr>
                <w:rFonts w:eastAsiaTheme="minorEastAsia" w:cs="Calibri"/>
                <w:szCs w:val="24"/>
                <w:lang w:val="en-GB" w:eastAsia="en-GB"/>
              </w:rPr>
              <w:t xml:space="preserve"> 2"&gt;PF&lt;/field&gt;</w:t>
            </w:r>
          </w:p>
          <w:p w14:paraId="67B3AFC7"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US" w:eastAsia="en-GB"/>
              </w:rPr>
            </w:pPr>
            <w:r w:rsidRPr="00391FB8">
              <w:rPr>
                <w:rFonts w:eastAsiaTheme="minorEastAsia" w:cs="Calibri"/>
                <w:szCs w:val="24"/>
                <w:lang w:val="en-US" w:eastAsia="en-GB"/>
              </w:rPr>
              <w:t>&lt;field name="nome2_s" label="Nome 2"&gt;Claudio&lt;/field&gt;</w:t>
            </w:r>
          </w:p>
          <w:p w14:paraId="736B4B31"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val="en-US" w:eastAsia="en-GB"/>
              </w:rPr>
            </w:pPr>
            <w:r w:rsidRPr="00391FB8">
              <w:rPr>
                <w:rFonts w:eastAsiaTheme="minorEastAsia" w:cs="Calibri"/>
                <w:szCs w:val="24"/>
                <w:lang w:val="en-US" w:eastAsia="en-GB"/>
              </w:rPr>
              <w:t>&lt;field name="cognome2_s" label="</w:t>
            </w:r>
            <w:proofErr w:type="spellStart"/>
            <w:r w:rsidRPr="00391FB8">
              <w:rPr>
                <w:rFonts w:eastAsiaTheme="minorEastAsia" w:cs="Calibri"/>
                <w:szCs w:val="24"/>
                <w:lang w:val="en-US" w:eastAsia="en-GB"/>
              </w:rPr>
              <w:t>Cognome</w:t>
            </w:r>
            <w:proofErr w:type="spellEnd"/>
            <w:r w:rsidRPr="00391FB8">
              <w:rPr>
                <w:rFonts w:eastAsiaTheme="minorEastAsia" w:cs="Calibri"/>
                <w:szCs w:val="24"/>
                <w:lang w:val="en-US" w:eastAsia="en-GB"/>
              </w:rPr>
              <w:t xml:space="preserve"> 2"&gt;Claudio&lt;/field&gt;</w:t>
            </w:r>
          </w:p>
          <w:p w14:paraId="46357BB2" w14:textId="77777777" w:rsidR="00391FB8" w:rsidRDefault="00A500F3" w:rsidP="00391FB8">
            <w:pPr>
              <w:pStyle w:val="Paragrafoelenco"/>
              <w:widowControl/>
              <w:suppressAutoHyphens w:val="0"/>
              <w:spacing w:before="100" w:beforeAutospacing="1" w:after="100" w:afterAutospacing="1"/>
              <w:ind w:left="360"/>
              <w:jc w:val="center"/>
              <w:rPr>
                <w:rFonts w:eastAsiaTheme="minorEastAsia" w:cs="Calibri"/>
                <w:szCs w:val="24"/>
                <w:lang w:eastAsia="en-GB"/>
              </w:rPr>
            </w:pPr>
            <w:r w:rsidRPr="00391FB8">
              <w:rPr>
                <w:rFonts w:eastAsiaTheme="minorEastAsia" w:cs="Calibri"/>
                <w:szCs w:val="24"/>
                <w:lang w:eastAsia="en-GB"/>
              </w:rPr>
              <w:t>&lt;field name="codicefiscale_2_s" label="Codice fiscale 2"&gt;GRRMSM53T12E472Z&lt;/field&gt;</w:t>
            </w:r>
          </w:p>
          <w:p w14:paraId="768029B5" w14:textId="599BB9D8" w:rsidR="00391FB8" w:rsidRPr="00391FB8" w:rsidRDefault="00391FB8" w:rsidP="00391FB8">
            <w:pPr>
              <w:pStyle w:val="Paragrafoelenco"/>
              <w:widowControl/>
              <w:suppressAutoHyphens w:val="0"/>
              <w:spacing w:before="100" w:beforeAutospacing="1" w:after="100" w:afterAutospacing="1"/>
              <w:ind w:left="360"/>
              <w:jc w:val="center"/>
              <w:rPr>
                <w:rFonts w:eastAsiaTheme="minorEastAsia" w:cs="Calibri"/>
                <w:szCs w:val="24"/>
                <w:lang w:eastAsia="en-GB"/>
              </w:rPr>
            </w:pPr>
          </w:p>
        </w:tc>
      </w:tr>
      <w:tr w:rsidR="00A500F3" w:rsidRPr="00FB27C3" w14:paraId="7585639B"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E43D12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lastRenderedPageBreak/>
              <w:t xml:space="preserve"> </w:t>
            </w:r>
            <w:r w:rsidRPr="00FB27C3">
              <w:rPr>
                <w:rFonts w:eastAsiaTheme="minorEastAsia" w:cs="Calibri"/>
                <w:b/>
                <w:bCs/>
                <w:szCs w:val="24"/>
                <w:lang w:eastAsia="en-GB"/>
              </w:rPr>
              <w:t>Tipo soggetto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ABC228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soggtip_s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E849E6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0BECDA2" w14:textId="77777777" w:rsidR="00A500F3" w:rsidRPr="00026DD1" w:rsidRDefault="00A500F3" w:rsidP="00391FB8">
            <w:pPr>
              <w:widowControl/>
              <w:suppressAutoHyphens w:val="0"/>
              <w:jc w:val="center"/>
              <w:rPr>
                <w:rFonts w:eastAsiaTheme="minorEastAsia" w:cs="Calibri"/>
                <w:color w:val="FF0000"/>
                <w:szCs w:val="24"/>
                <w:lang w:eastAsia="en-GB"/>
              </w:rPr>
            </w:pPr>
            <w:r w:rsidRPr="00026DD1">
              <w:rPr>
                <w:rFonts w:eastAsiaTheme="minorEastAsia" w:cs="Calibri"/>
                <w:color w:val="FF0000"/>
                <w:szCs w:val="24"/>
                <w:lang w:eastAsia="en-GB"/>
              </w:rPr>
              <w:t>Valori ammessi</w:t>
            </w:r>
            <w:r>
              <w:rPr>
                <w:rFonts w:eastAsiaTheme="minorEastAsia" w:cs="Calibri"/>
                <w:color w:val="FF0000"/>
                <w:szCs w:val="24"/>
                <w:lang w:eastAsia="en-GB"/>
              </w:rPr>
              <w:t xml:space="preserve"> da AgID</w:t>
            </w:r>
            <w:r w:rsidRPr="00026DD1">
              <w:rPr>
                <w:rFonts w:eastAsiaTheme="minorEastAsia" w:cs="Calibri"/>
                <w:color w:val="FF0000"/>
                <w:szCs w:val="24"/>
                <w:lang w:eastAsia="en-GB"/>
              </w:rPr>
              <w:t>:</w:t>
            </w:r>
          </w:p>
          <w:p w14:paraId="12E39A5E" w14:textId="77777777" w:rsidR="00A500F3" w:rsidRDefault="00A500F3" w:rsidP="00391FB8">
            <w:pPr>
              <w:pStyle w:val="Paragrafoelenco"/>
              <w:widowControl/>
              <w:numPr>
                <w:ilvl w:val="0"/>
                <w:numId w:val="44"/>
              </w:numPr>
              <w:suppressAutoHyphens w:val="0"/>
              <w:rPr>
                <w:rFonts w:eastAsiaTheme="minorEastAsia" w:cs="Calibri"/>
                <w:color w:val="FF0000"/>
                <w:szCs w:val="24"/>
                <w:lang w:eastAsia="en-GB"/>
              </w:rPr>
            </w:pPr>
            <w:r>
              <w:rPr>
                <w:rFonts w:eastAsiaTheme="minorEastAsia" w:cs="Calibri"/>
                <w:color w:val="FF0000"/>
                <w:szCs w:val="24"/>
                <w:lang w:eastAsia="en-GB"/>
              </w:rPr>
              <w:t>AS</w:t>
            </w:r>
          </w:p>
          <w:p w14:paraId="40A5CBCF" w14:textId="77777777" w:rsidR="00A500F3" w:rsidRPr="00026DD1" w:rsidRDefault="00A500F3" w:rsidP="00391FB8">
            <w:pPr>
              <w:pStyle w:val="Paragrafoelenco"/>
              <w:widowControl/>
              <w:numPr>
                <w:ilvl w:val="0"/>
                <w:numId w:val="44"/>
              </w:numPr>
              <w:suppressAutoHyphens w:val="0"/>
              <w:rPr>
                <w:rFonts w:eastAsiaTheme="minorEastAsia" w:cs="Calibri"/>
                <w:color w:val="FF0000"/>
                <w:szCs w:val="24"/>
                <w:lang w:eastAsia="en-GB"/>
              </w:rPr>
            </w:pPr>
            <w:r w:rsidRPr="00026DD1">
              <w:rPr>
                <w:rFonts w:eastAsiaTheme="minorEastAsia" w:cs="Calibri"/>
                <w:color w:val="FF0000"/>
                <w:szCs w:val="24"/>
                <w:lang w:eastAsia="en-GB"/>
              </w:rPr>
              <w:t>PF</w:t>
            </w:r>
          </w:p>
          <w:p w14:paraId="33889EDD" w14:textId="77777777" w:rsidR="00A500F3" w:rsidRPr="00026DD1" w:rsidRDefault="00A500F3" w:rsidP="00391FB8">
            <w:pPr>
              <w:pStyle w:val="Paragrafoelenco"/>
              <w:widowControl/>
              <w:numPr>
                <w:ilvl w:val="0"/>
                <w:numId w:val="44"/>
              </w:numPr>
              <w:suppressAutoHyphens w:val="0"/>
              <w:rPr>
                <w:rFonts w:eastAsiaTheme="minorEastAsia" w:cs="Calibri"/>
                <w:color w:val="FF0000"/>
                <w:szCs w:val="24"/>
                <w:lang w:eastAsia="en-GB"/>
              </w:rPr>
            </w:pPr>
            <w:r w:rsidRPr="00026DD1">
              <w:rPr>
                <w:rFonts w:eastAsiaTheme="minorEastAsia" w:cs="Calibri"/>
                <w:color w:val="FF0000"/>
                <w:szCs w:val="24"/>
                <w:lang w:eastAsia="en-GB"/>
              </w:rPr>
              <w:t>PG</w:t>
            </w:r>
          </w:p>
          <w:p w14:paraId="1B4355E2" w14:textId="77777777" w:rsidR="00A500F3" w:rsidRPr="00026DD1" w:rsidRDefault="00A500F3" w:rsidP="00391FB8">
            <w:pPr>
              <w:pStyle w:val="Paragrafoelenco"/>
              <w:widowControl/>
              <w:numPr>
                <w:ilvl w:val="0"/>
                <w:numId w:val="44"/>
              </w:numPr>
              <w:suppressAutoHyphens w:val="0"/>
              <w:rPr>
                <w:rFonts w:eastAsiaTheme="minorEastAsia" w:cs="Calibri"/>
                <w:color w:val="FF0000"/>
                <w:szCs w:val="24"/>
                <w:lang w:eastAsia="en-GB"/>
              </w:rPr>
            </w:pPr>
            <w:r w:rsidRPr="00026DD1">
              <w:rPr>
                <w:rFonts w:eastAsiaTheme="minorEastAsia" w:cs="Calibri"/>
                <w:color w:val="FF0000"/>
                <w:szCs w:val="24"/>
                <w:lang w:eastAsia="en-GB"/>
              </w:rPr>
              <w:t>PAI</w:t>
            </w:r>
          </w:p>
          <w:p w14:paraId="01429187" w14:textId="77777777" w:rsidR="00A500F3" w:rsidRPr="00026DD1" w:rsidRDefault="00A500F3" w:rsidP="00391FB8">
            <w:pPr>
              <w:pStyle w:val="Paragrafoelenco"/>
              <w:widowControl/>
              <w:numPr>
                <w:ilvl w:val="0"/>
                <w:numId w:val="44"/>
              </w:numPr>
              <w:suppressAutoHyphens w:val="0"/>
              <w:rPr>
                <w:rFonts w:eastAsiaTheme="minorEastAsia" w:cs="Calibri"/>
                <w:color w:val="FF0000"/>
                <w:szCs w:val="24"/>
                <w:lang w:eastAsia="en-GB"/>
              </w:rPr>
            </w:pPr>
            <w:r w:rsidRPr="00026DD1">
              <w:rPr>
                <w:rFonts w:eastAsiaTheme="minorEastAsia" w:cs="Calibri"/>
                <w:color w:val="FF0000"/>
                <w:szCs w:val="24"/>
                <w:lang w:eastAsia="en-GB"/>
              </w:rPr>
              <w:t>PAE</w:t>
            </w:r>
          </w:p>
          <w:p w14:paraId="71D59406" w14:textId="77777777" w:rsidR="00A500F3" w:rsidRDefault="00A500F3" w:rsidP="00391FB8">
            <w:pPr>
              <w:pStyle w:val="Paragrafoelenco"/>
              <w:widowControl/>
              <w:numPr>
                <w:ilvl w:val="0"/>
                <w:numId w:val="44"/>
              </w:numPr>
              <w:suppressAutoHyphens w:val="0"/>
              <w:rPr>
                <w:rFonts w:eastAsiaTheme="minorEastAsia" w:cs="Calibri"/>
                <w:color w:val="FF0000"/>
                <w:szCs w:val="24"/>
                <w:lang w:eastAsia="en-GB"/>
              </w:rPr>
            </w:pPr>
            <w:r w:rsidRPr="00026DD1">
              <w:rPr>
                <w:rFonts w:eastAsiaTheme="minorEastAsia" w:cs="Calibri"/>
                <w:color w:val="FF0000"/>
                <w:szCs w:val="24"/>
                <w:lang w:eastAsia="en-GB"/>
              </w:rPr>
              <w:t>SW</w:t>
            </w:r>
          </w:p>
          <w:p w14:paraId="299C9BEC" w14:textId="77777777" w:rsidR="00A500F3" w:rsidRPr="00026DD1" w:rsidRDefault="00A500F3" w:rsidP="00391FB8">
            <w:pPr>
              <w:pStyle w:val="Paragrafoelenco"/>
              <w:widowControl/>
              <w:numPr>
                <w:ilvl w:val="0"/>
                <w:numId w:val="44"/>
              </w:numPr>
              <w:suppressAutoHyphens w:val="0"/>
              <w:rPr>
                <w:rFonts w:eastAsiaTheme="minorEastAsia" w:cs="Calibri"/>
                <w:color w:val="FF0000"/>
                <w:szCs w:val="24"/>
                <w:lang w:eastAsia="en-GB"/>
              </w:rPr>
            </w:pPr>
            <w:r>
              <w:rPr>
                <w:rFonts w:eastAsiaTheme="minorEastAsia" w:cs="Calibri"/>
                <w:color w:val="FF0000"/>
                <w:szCs w:val="24"/>
                <w:lang w:eastAsia="en-GB"/>
              </w:rPr>
              <w:t>RUP</w:t>
            </w:r>
          </w:p>
          <w:p w14:paraId="781687C5" w14:textId="77777777" w:rsidR="00A500F3" w:rsidRPr="00026DD1" w:rsidRDefault="00A500F3" w:rsidP="00391FB8">
            <w:pPr>
              <w:widowControl/>
              <w:suppressAutoHyphens w:val="0"/>
              <w:jc w:val="center"/>
              <w:rPr>
                <w:rFonts w:eastAsiaTheme="minorEastAsia" w:cs="Calibri"/>
                <w:color w:val="FF0000"/>
                <w:szCs w:val="24"/>
                <w:lang w:eastAsia="en-GB"/>
              </w:rPr>
            </w:pPr>
            <w:r w:rsidRPr="00026DD1">
              <w:rPr>
                <w:rFonts w:eastAsiaTheme="minorEastAsia" w:cs="Calibri"/>
                <w:color w:val="FF0000"/>
                <w:szCs w:val="24"/>
                <w:lang w:eastAsia="en-GB"/>
              </w:rPr>
              <w:t>Note:</w:t>
            </w:r>
          </w:p>
          <w:p w14:paraId="13638502" w14:textId="77777777" w:rsidR="00A500F3" w:rsidRDefault="00A500F3" w:rsidP="00391FB8">
            <w:pPr>
              <w:pStyle w:val="Paragrafoelenco"/>
              <w:widowControl/>
              <w:numPr>
                <w:ilvl w:val="0"/>
                <w:numId w:val="36"/>
              </w:numPr>
              <w:suppressAutoHyphens w:val="0"/>
              <w:rPr>
                <w:rFonts w:eastAsiaTheme="minorEastAsia" w:cs="Calibri"/>
                <w:color w:val="FF0000"/>
                <w:szCs w:val="24"/>
                <w:lang w:eastAsia="en-GB"/>
              </w:rPr>
            </w:pPr>
            <w:r>
              <w:rPr>
                <w:rFonts w:eastAsiaTheme="minorEastAsia" w:cs="Calibri"/>
                <w:color w:val="FF0000"/>
                <w:szCs w:val="24"/>
                <w:lang w:eastAsia="en-GB"/>
              </w:rPr>
              <w:t>AS per Assegnatario</w:t>
            </w:r>
          </w:p>
          <w:p w14:paraId="6BF25BB1" w14:textId="77777777" w:rsidR="00A500F3" w:rsidRPr="00026DD1" w:rsidRDefault="00A500F3" w:rsidP="00391FB8">
            <w:pPr>
              <w:pStyle w:val="Paragrafoelenco"/>
              <w:widowControl/>
              <w:numPr>
                <w:ilvl w:val="0"/>
                <w:numId w:val="36"/>
              </w:numPr>
              <w:suppressAutoHyphens w:val="0"/>
              <w:rPr>
                <w:rFonts w:eastAsiaTheme="minorEastAsia" w:cs="Calibri"/>
                <w:color w:val="FF0000"/>
                <w:szCs w:val="24"/>
                <w:lang w:eastAsia="en-GB"/>
              </w:rPr>
            </w:pPr>
            <w:r w:rsidRPr="00026DD1">
              <w:rPr>
                <w:rFonts w:eastAsiaTheme="minorEastAsia" w:cs="Calibri"/>
                <w:color w:val="FF0000"/>
                <w:szCs w:val="24"/>
                <w:lang w:eastAsia="en-GB"/>
              </w:rPr>
              <w:t>PF per persona fisica</w:t>
            </w:r>
          </w:p>
          <w:p w14:paraId="0102844C" w14:textId="77777777" w:rsidR="00391FB8" w:rsidRDefault="00A500F3" w:rsidP="00391FB8">
            <w:pPr>
              <w:pStyle w:val="Paragrafoelenco"/>
              <w:widowControl/>
              <w:numPr>
                <w:ilvl w:val="0"/>
                <w:numId w:val="36"/>
              </w:numPr>
              <w:suppressAutoHyphens w:val="0"/>
              <w:rPr>
                <w:rFonts w:eastAsiaTheme="minorEastAsia" w:cs="Calibri"/>
                <w:color w:val="FF0000"/>
                <w:szCs w:val="24"/>
                <w:lang w:eastAsia="en-GB"/>
              </w:rPr>
            </w:pPr>
            <w:r w:rsidRPr="00026DD1">
              <w:rPr>
                <w:rFonts w:eastAsiaTheme="minorEastAsia" w:cs="Calibri"/>
                <w:color w:val="FF0000"/>
                <w:szCs w:val="24"/>
                <w:lang w:eastAsia="en-GB"/>
              </w:rPr>
              <w:t>PG per organizzazione</w:t>
            </w:r>
          </w:p>
          <w:p w14:paraId="77218FF7" w14:textId="77777777" w:rsidR="00391FB8" w:rsidRDefault="00A500F3" w:rsidP="00391FB8">
            <w:pPr>
              <w:pStyle w:val="Paragrafoelenco"/>
              <w:widowControl/>
              <w:numPr>
                <w:ilvl w:val="0"/>
                <w:numId w:val="36"/>
              </w:numPr>
              <w:suppressAutoHyphens w:val="0"/>
              <w:rPr>
                <w:rFonts w:eastAsiaTheme="minorEastAsia" w:cs="Calibri"/>
                <w:color w:val="FF0000"/>
                <w:szCs w:val="24"/>
                <w:lang w:eastAsia="en-GB"/>
              </w:rPr>
            </w:pPr>
            <w:r w:rsidRPr="00391FB8">
              <w:rPr>
                <w:rFonts w:eastAsiaTheme="minorEastAsia" w:cs="Calibri"/>
                <w:color w:val="FF0000"/>
                <w:szCs w:val="24"/>
                <w:lang w:eastAsia="en-GB"/>
              </w:rPr>
              <w:t>PAI per amministrazione pubblica italiana</w:t>
            </w:r>
          </w:p>
          <w:p w14:paraId="774F1027" w14:textId="77777777" w:rsidR="00391FB8" w:rsidRDefault="00A500F3" w:rsidP="00391FB8">
            <w:pPr>
              <w:pStyle w:val="Paragrafoelenco"/>
              <w:widowControl/>
              <w:numPr>
                <w:ilvl w:val="0"/>
                <w:numId w:val="36"/>
              </w:numPr>
              <w:suppressAutoHyphens w:val="0"/>
              <w:rPr>
                <w:rFonts w:eastAsiaTheme="minorEastAsia" w:cs="Calibri"/>
                <w:color w:val="FF0000"/>
                <w:szCs w:val="24"/>
                <w:lang w:eastAsia="en-GB"/>
              </w:rPr>
            </w:pPr>
            <w:r w:rsidRPr="00391FB8">
              <w:rPr>
                <w:rFonts w:eastAsiaTheme="minorEastAsia" w:cs="Calibri"/>
                <w:color w:val="FF0000"/>
                <w:szCs w:val="24"/>
                <w:lang w:eastAsia="en-GB"/>
              </w:rPr>
              <w:t>PAE per le Amministrazioni Pubbliche estere</w:t>
            </w:r>
          </w:p>
          <w:p w14:paraId="32120C39" w14:textId="77777777" w:rsidR="00391FB8" w:rsidRDefault="00A500F3" w:rsidP="00391FB8">
            <w:pPr>
              <w:pStyle w:val="Paragrafoelenco"/>
              <w:widowControl/>
              <w:numPr>
                <w:ilvl w:val="0"/>
                <w:numId w:val="36"/>
              </w:numPr>
              <w:suppressAutoHyphens w:val="0"/>
              <w:rPr>
                <w:rFonts w:eastAsiaTheme="minorEastAsia" w:cs="Calibri"/>
                <w:color w:val="FF0000"/>
                <w:szCs w:val="24"/>
                <w:lang w:eastAsia="en-GB"/>
              </w:rPr>
            </w:pPr>
            <w:r w:rsidRPr="00391FB8">
              <w:rPr>
                <w:rFonts w:eastAsiaTheme="minorEastAsia" w:cs="Calibri"/>
                <w:color w:val="FF0000"/>
                <w:szCs w:val="24"/>
                <w:lang w:eastAsia="en-GB"/>
              </w:rPr>
              <w:t>SW per i documenti prodotti automaticamente (Se Ruolo = Produttore)</w:t>
            </w:r>
          </w:p>
          <w:p w14:paraId="44308987" w14:textId="37076748" w:rsidR="00A500F3" w:rsidRPr="00391FB8" w:rsidRDefault="00A500F3" w:rsidP="00391FB8">
            <w:pPr>
              <w:pStyle w:val="Paragrafoelenco"/>
              <w:widowControl/>
              <w:numPr>
                <w:ilvl w:val="0"/>
                <w:numId w:val="36"/>
              </w:numPr>
              <w:suppressAutoHyphens w:val="0"/>
              <w:rPr>
                <w:rFonts w:eastAsiaTheme="minorEastAsia" w:cs="Calibri"/>
                <w:color w:val="FF0000"/>
                <w:szCs w:val="24"/>
                <w:lang w:eastAsia="en-GB"/>
              </w:rPr>
            </w:pPr>
            <w:r w:rsidRPr="00391FB8">
              <w:rPr>
                <w:rFonts w:eastAsiaTheme="minorEastAsia" w:cs="Calibri"/>
                <w:color w:val="FF0000"/>
                <w:szCs w:val="24"/>
                <w:lang w:eastAsia="en-GB"/>
              </w:rPr>
              <w:t>RUP per Responsabile Unico del Procedimento</w:t>
            </w:r>
          </w:p>
          <w:p w14:paraId="1518DA8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0D6142">
              <w:rPr>
                <w:rFonts w:eastAsiaTheme="minorEastAsia" w:cs="Calibri"/>
                <w:szCs w:val="24"/>
                <w:lang w:eastAsia="en-GB"/>
              </w:rPr>
              <w:t xml:space="preserve">Può essere un default, </w:t>
            </w:r>
            <w:proofErr w:type="gramStart"/>
            <w:r w:rsidRPr="000D6142">
              <w:rPr>
                <w:rFonts w:eastAsiaTheme="minorEastAsia" w:cs="Calibri"/>
                <w:szCs w:val="24"/>
                <w:lang w:eastAsia="en-GB"/>
              </w:rPr>
              <w:t>cioè</w:t>
            </w:r>
            <w:proofErr w:type="gramEnd"/>
            <w:r w:rsidRPr="000D6142">
              <w:rPr>
                <w:rFonts w:eastAsiaTheme="minorEastAsia" w:cs="Calibri"/>
                <w:szCs w:val="24"/>
                <w:lang w:eastAsia="en-GB"/>
              </w:rPr>
              <w:t xml:space="preserve"> può essere preimpostato dai sistemi di gestione documentale che effettuano il versamento in base alla tipologia documentale o al processo di formazione</w:t>
            </w:r>
            <w:r>
              <w:rPr>
                <w:rFonts w:eastAsiaTheme="minorEastAsia" w:cs="Calibri"/>
                <w:szCs w:val="24"/>
                <w:lang w:eastAsia="en-GB"/>
              </w:rPr>
              <w:t>, per quei soggetti che sono ricorrenti (es. autore o soggetto che effettua la registrazione)</w:t>
            </w:r>
          </w:p>
        </w:tc>
      </w:tr>
      <w:tr w:rsidR="00A500F3" w:rsidRPr="00FB27C3" w14:paraId="110B10EE"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94B3256"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b/>
                <w:bCs/>
                <w:szCs w:val="24"/>
                <w:lang w:eastAsia="en-GB"/>
              </w:rPr>
              <w:t xml:space="preserve">Cognome </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D6DEF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cognome</w:t>
            </w:r>
            <w:r w:rsidRPr="00FB27C3">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235704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N/Y IF…</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720D153" w14:textId="77777777" w:rsidR="00A500F3" w:rsidRPr="00FB27C3" w:rsidRDefault="00A500F3" w:rsidP="009D0405">
            <w:pPr>
              <w:jc w:val="center"/>
              <w:rPr>
                <w:rFonts w:cs="Calibri"/>
              </w:rPr>
            </w:pPr>
            <w:r w:rsidRPr="003E7D24">
              <w:rPr>
                <w:rFonts w:eastAsiaTheme="minorEastAsia" w:cs="Calibri"/>
                <w:color w:val="FF0000"/>
                <w:szCs w:val="24"/>
                <w:lang w:eastAsia="en-GB"/>
              </w:rPr>
              <w:t>Obbligatorio se Tipo soggetto: PF</w:t>
            </w:r>
            <w:r w:rsidRPr="003E7D24">
              <w:rPr>
                <w:rFonts w:cs="Calibri"/>
                <w:color w:val="FF0000"/>
              </w:rPr>
              <w:t xml:space="preserve"> </w:t>
            </w:r>
          </w:p>
        </w:tc>
      </w:tr>
      <w:tr w:rsidR="00A500F3" w:rsidRPr="00FB27C3" w14:paraId="031E0B93"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09541A4" w14:textId="77777777" w:rsidR="00A500F3" w:rsidRPr="00FB27C3" w:rsidDel="00872DDC" w:rsidRDefault="00A500F3" w:rsidP="009D040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 xml:space="preserve">Nome </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9041FD9" w14:textId="77777777" w:rsidR="00A500F3" w:rsidRPr="00FB27C3" w:rsidDel="00872DDC"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nome</w:t>
            </w:r>
            <w:r w:rsidRPr="00FB27C3">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E4697A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N/Y IF…</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533E67D" w14:textId="77777777" w:rsidR="00A500F3" w:rsidRPr="003E7D24" w:rsidRDefault="00A500F3" w:rsidP="009D0405">
            <w:pPr>
              <w:jc w:val="center"/>
              <w:rPr>
                <w:rFonts w:eastAsiaTheme="minorEastAsia" w:cs="Calibri"/>
                <w:color w:val="FF0000"/>
                <w:szCs w:val="24"/>
                <w:lang w:eastAsia="en-GB"/>
              </w:rPr>
            </w:pPr>
            <w:r w:rsidRPr="003E7D24">
              <w:rPr>
                <w:rFonts w:eastAsiaTheme="minorEastAsia" w:cs="Calibri"/>
                <w:color w:val="FF0000"/>
                <w:szCs w:val="24"/>
                <w:lang w:eastAsia="en-GB"/>
              </w:rPr>
              <w:t>Obbligatorio se Tipo soggetto: PF</w:t>
            </w:r>
            <w:r w:rsidRPr="003E7D24">
              <w:rPr>
                <w:rFonts w:cs="Calibri"/>
                <w:color w:val="FF0000"/>
              </w:rPr>
              <w:t xml:space="preserve"> </w:t>
            </w:r>
          </w:p>
        </w:tc>
      </w:tr>
      <w:tr w:rsidR="00A500F3" w:rsidRPr="00FB27C3" w14:paraId="3BD8C0B3"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2AEC8CA" w14:textId="77777777" w:rsidR="00A500F3" w:rsidRDefault="00A500F3" w:rsidP="009D040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Denominazione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659C4AC"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denominazione_s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CDB02C7"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N/Y IF…</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90675B8" w14:textId="77777777" w:rsidR="00A500F3" w:rsidRPr="003E7D24" w:rsidRDefault="00A500F3" w:rsidP="009D0405">
            <w:pPr>
              <w:jc w:val="center"/>
              <w:rPr>
                <w:rFonts w:eastAsiaTheme="minorEastAsia" w:cs="Calibri"/>
                <w:color w:val="FF0000"/>
                <w:szCs w:val="24"/>
                <w:lang w:eastAsia="en-GB"/>
              </w:rPr>
            </w:pPr>
            <w:r w:rsidRPr="003E7D24">
              <w:rPr>
                <w:rFonts w:eastAsiaTheme="minorEastAsia" w:cs="Calibri"/>
                <w:color w:val="FF0000"/>
                <w:szCs w:val="24"/>
                <w:lang w:eastAsia="en-GB"/>
              </w:rPr>
              <w:t>Obbligatorio se Tipo soggetto: PG, PAI, PAE, AS, SW</w:t>
            </w:r>
          </w:p>
          <w:p w14:paraId="77DEDD32" w14:textId="77777777" w:rsidR="00A500F3" w:rsidRDefault="00A500F3" w:rsidP="009D0405">
            <w:pPr>
              <w:jc w:val="center"/>
              <w:rPr>
                <w:rFonts w:eastAsiaTheme="minorEastAsia" w:cs="Calibri"/>
                <w:szCs w:val="24"/>
                <w:lang w:eastAsia="en-GB"/>
              </w:rPr>
            </w:pPr>
            <w:r>
              <w:rPr>
                <w:rFonts w:eastAsiaTheme="minorEastAsia" w:cs="Calibri"/>
                <w:szCs w:val="24"/>
                <w:lang w:eastAsia="en-GB"/>
              </w:rPr>
              <w:t xml:space="preserve">Per le PA può essere ricorsivo e riferito al </w:t>
            </w:r>
            <w:r w:rsidRPr="00466FE4">
              <w:rPr>
                <w:rFonts w:eastAsiaTheme="minorEastAsia" w:cs="Calibri"/>
                <w:b/>
                <w:bCs/>
                <w:szCs w:val="24"/>
                <w:lang w:eastAsia="en-GB"/>
              </w:rPr>
              <w:t>Codice IPA dell’Amministrazione, dell’AOO, dell’UOR, o all’Ufficio</w:t>
            </w:r>
          </w:p>
        </w:tc>
      </w:tr>
      <w:tr w:rsidR="00A500F3" w:rsidRPr="00FB27C3" w14:paraId="390DFB18"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5655E7C" w14:textId="77777777" w:rsidR="00A500F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872DDC">
              <w:rPr>
                <w:rFonts w:eastAsiaTheme="minorEastAsia" w:cs="Calibri"/>
                <w:b/>
                <w:bCs/>
                <w:szCs w:val="24"/>
                <w:lang w:eastAsia="en-GB"/>
              </w:rPr>
              <w:t>Codice fiscale</w:t>
            </w:r>
            <w:r>
              <w:rPr>
                <w:rFonts w:eastAsiaTheme="minorEastAsia" w:cs="Calibri"/>
                <w:b/>
                <w:bCs/>
                <w:szCs w:val="24"/>
                <w:lang w:eastAsia="en-GB"/>
              </w:rPr>
              <w:t xml:space="preserve"> </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CE66B27"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codicefiscale_s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EA9822C"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7F3A501" w14:textId="77777777" w:rsidR="00A500F3" w:rsidRDefault="00A500F3" w:rsidP="009D0405">
            <w:pPr>
              <w:jc w:val="center"/>
              <w:rPr>
                <w:rFonts w:eastAsiaTheme="minorEastAsia" w:cs="Calibri"/>
                <w:szCs w:val="24"/>
                <w:lang w:eastAsia="en-GB"/>
              </w:rPr>
            </w:pPr>
            <w:r>
              <w:rPr>
                <w:rFonts w:eastAsiaTheme="minorEastAsia" w:cs="Calibri"/>
                <w:szCs w:val="24"/>
                <w:lang w:eastAsia="en-GB"/>
              </w:rPr>
              <w:t xml:space="preserve">È preferibile oltre alla Denominazione del Soggetto registrato inserire anche un codice univoco (CF o </w:t>
            </w:r>
            <w:r w:rsidRPr="00872DDC">
              <w:rPr>
                <w:rFonts w:eastAsiaTheme="minorEastAsia" w:cs="Calibri"/>
                <w:szCs w:val="24"/>
                <w:lang w:eastAsia="en-GB"/>
              </w:rPr>
              <w:t>Partita Iva</w:t>
            </w:r>
            <w:r>
              <w:rPr>
                <w:rFonts w:eastAsiaTheme="minorEastAsia" w:cs="Calibri"/>
                <w:szCs w:val="24"/>
                <w:lang w:eastAsia="en-GB"/>
              </w:rPr>
              <w:t>)</w:t>
            </w:r>
          </w:p>
        </w:tc>
      </w:tr>
      <w:tr w:rsidR="00A500F3" w:rsidRPr="00FB27C3" w14:paraId="6678F1CB"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866987D" w14:textId="77777777" w:rsidR="00A500F3" w:rsidRPr="00872DDC"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872DDC">
              <w:rPr>
                <w:rFonts w:eastAsiaTheme="minorEastAsia" w:cs="Calibri"/>
                <w:b/>
                <w:bCs/>
                <w:szCs w:val="24"/>
                <w:lang w:eastAsia="en-GB"/>
              </w:rPr>
              <w:lastRenderedPageBreak/>
              <w:t>Indirizzi Digitali Di Riferimento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2F4EC45"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indirizzidigit_s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918EC61"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C3132DB" w14:textId="77777777" w:rsidR="00A500F3" w:rsidRDefault="00A500F3" w:rsidP="009D0405">
            <w:pPr>
              <w:jc w:val="center"/>
              <w:rPr>
                <w:rFonts w:eastAsiaTheme="minorEastAsia" w:cs="Calibri"/>
                <w:szCs w:val="24"/>
                <w:lang w:eastAsia="en-GB"/>
              </w:rPr>
            </w:pPr>
            <w:r>
              <w:rPr>
                <w:rFonts w:eastAsiaTheme="minorEastAsia" w:cs="Calibri"/>
                <w:szCs w:val="24"/>
                <w:lang w:eastAsia="en-GB"/>
              </w:rPr>
              <w:t>Se presenti</w:t>
            </w:r>
          </w:p>
        </w:tc>
      </w:tr>
      <w:tr w:rsidR="00A500F3" w:rsidRPr="00FB27C3" w14:paraId="76B61651"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8E0EAB6"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Allegati</w:t>
            </w:r>
            <w:r w:rsidRPr="00FB27C3">
              <w:rPr>
                <w:rFonts w:eastAsiaTheme="minorEastAsia" w:cs="Calibri"/>
                <w:szCs w:val="24"/>
                <w:lang w:eastAsia="en-GB"/>
              </w:rPr>
              <w:t xml:space="preserve"> </w:t>
            </w:r>
            <w:r w:rsidRPr="00FB27C3">
              <w:rPr>
                <w:rFonts w:eastAsiaTheme="minorEastAsia" w:cs="Calibri"/>
                <w:b/>
                <w:bCs/>
                <w:szCs w:val="24"/>
                <w:lang w:eastAsia="en-GB"/>
              </w:rPr>
              <w:t>Numero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7992C8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alleg_i</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A4DD37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6B569E6"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eastAsia="en-GB"/>
              </w:rPr>
            </w:pPr>
            <w:r w:rsidRPr="00391FB8">
              <w:rPr>
                <w:rFonts w:eastAsiaTheme="minorEastAsia" w:cs="Calibri"/>
                <w:szCs w:val="24"/>
                <w:lang w:eastAsia="en-GB"/>
              </w:rPr>
              <w:t>Valori ammessi: 0, 1, 2 …</w:t>
            </w:r>
          </w:p>
          <w:p w14:paraId="18AC59D9" w14:textId="77777777" w:rsidR="00A500F3" w:rsidRPr="00391FB8" w:rsidRDefault="00A500F3" w:rsidP="009D0405">
            <w:pPr>
              <w:pStyle w:val="Paragrafoelenco"/>
              <w:widowControl/>
              <w:suppressAutoHyphens w:val="0"/>
              <w:spacing w:before="100" w:beforeAutospacing="1" w:after="100" w:afterAutospacing="1"/>
              <w:ind w:left="360"/>
              <w:jc w:val="center"/>
              <w:rPr>
                <w:rFonts w:eastAsiaTheme="minorEastAsia" w:cs="Calibri"/>
                <w:szCs w:val="24"/>
                <w:lang w:eastAsia="en-GB"/>
              </w:rPr>
            </w:pPr>
            <w:r w:rsidRPr="00391FB8">
              <w:rPr>
                <w:rFonts w:eastAsiaTheme="minorEastAsia" w:cs="Calibri"/>
                <w:szCs w:val="24"/>
                <w:lang w:eastAsia="en-GB"/>
              </w:rPr>
              <w:t>es. allegato a un contratto, considerato come un secondo file, versato separatamente, con un suo set di metadati e collegato al ‘contratto padre’ mediante questo metadato.</w:t>
            </w:r>
          </w:p>
          <w:p w14:paraId="26FFA3A3" w14:textId="77777777" w:rsidR="00A500F3" w:rsidRPr="00391FB8"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Non rientrano gli allegati ‘embedded’ nei documenti.</w:t>
            </w:r>
          </w:p>
          <w:p w14:paraId="38357AD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391FB8">
              <w:rPr>
                <w:rFonts w:eastAsiaTheme="minorEastAsia" w:cs="Calibri"/>
                <w:szCs w:val="24"/>
                <w:lang w:eastAsia="en-GB"/>
              </w:rPr>
              <w:t>Nel caso della tipologia “Note spese”, l’immagine digitale del giustificativo di spesa è generalmente allegata al documento principale di nota spese e viene versato in conservazione con altro invio separato compilando il metadato</w:t>
            </w:r>
            <w:r w:rsidRPr="00391FB8">
              <w:rPr>
                <w:rFonts w:eastAsiaTheme="minorEastAsia" w:cs="Calibri"/>
                <w:i/>
                <w:iCs/>
                <w:szCs w:val="24"/>
                <w:lang w:eastAsia="en-GB"/>
              </w:rPr>
              <w:t xml:space="preserve"> </w:t>
            </w:r>
            <w:proofErr w:type="spellStart"/>
            <w:r w:rsidRPr="00391FB8">
              <w:rPr>
                <w:rFonts w:eastAsiaTheme="minorEastAsia" w:cs="Calibri"/>
                <w:i/>
                <w:iCs/>
                <w:szCs w:val="24"/>
                <w:lang w:eastAsia="en-GB"/>
              </w:rPr>
              <w:t>iddocprinc_s</w:t>
            </w:r>
            <w:proofErr w:type="spellEnd"/>
            <w:r w:rsidRPr="00391FB8">
              <w:rPr>
                <w:rFonts w:eastAsiaTheme="minorEastAsia" w:cs="Calibri"/>
                <w:szCs w:val="24"/>
                <w:lang w:eastAsia="en-GB"/>
              </w:rPr>
              <w:t xml:space="preserve"> (Identificato univoco documento principale) con il riferimento al documento di “nota spese” corrispondente (da valutare una valorizzazione diversa nel caso in cui il gestionale di formazione della nota spese preveda come ‘embedded’ la scansione del giustificativo di spesa).</w:t>
            </w:r>
          </w:p>
        </w:tc>
      </w:tr>
      <w:tr w:rsidR="00A500F3" w:rsidRPr="00FB27C3" w14:paraId="1EDA1161"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283129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b/>
                <w:bCs/>
                <w:szCs w:val="24"/>
                <w:lang w:eastAsia="en-GB"/>
              </w:rPr>
              <w:t>IdDOC</w:t>
            </w:r>
            <w:proofErr w:type="spellEnd"/>
            <w:r>
              <w:rPr>
                <w:rFonts w:eastAsiaTheme="minorEastAsia" w:cs="Calibri"/>
                <w:b/>
                <w:bCs/>
                <w:szCs w:val="24"/>
                <w:lang w:eastAsia="en-GB"/>
              </w:rPr>
              <w:t xml:space="preserve"> </w:t>
            </w:r>
            <w:r w:rsidRPr="00FB27C3">
              <w:rPr>
                <w:rFonts w:eastAsiaTheme="minorEastAsia" w:cs="Calibri"/>
                <w:b/>
                <w:bCs/>
                <w:szCs w:val="24"/>
                <w:lang w:eastAsia="en-GB"/>
              </w:rPr>
              <w:t>Indice Allegati</w:t>
            </w:r>
            <w:r w:rsidRPr="00FB27C3">
              <w:rPr>
                <w:rFonts w:eastAsiaTheme="minorEastAsia" w:cs="Calibri"/>
                <w:szCs w:val="24"/>
                <w:lang w:eastAsia="en-GB"/>
              </w:rPr>
              <w:t xml:space="preserve"> </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96C294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allegiddoc_s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5796D0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r>
              <w:rPr>
                <w:rFonts w:eastAsiaTheme="minorEastAsia" w:cs="Calibri"/>
                <w:szCs w:val="24"/>
                <w:lang w:eastAsia="en-GB"/>
              </w:rPr>
              <w:t>/Y IF…</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E5786C6"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da indicare per ogni allegato se Numero allegati &gt; 0</w:t>
            </w:r>
          </w:p>
        </w:tc>
      </w:tr>
      <w:tr w:rsidR="00A500F3" w:rsidRPr="00FB27C3" w14:paraId="10EE9855"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ED9799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Descrizione</w:t>
            </w:r>
            <w:r>
              <w:rPr>
                <w:rFonts w:eastAsiaTheme="minorEastAsia" w:cs="Calibri"/>
                <w:b/>
                <w:bCs/>
                <w:szCs w:val="24"/>
                <w:lang w:eastAsia="en-GB"/>
              </w:rPr>
              <w:t xml:space="preserve"> </w:t>
            </w:r>
            <w:r w:rsidRPr="00FB27C3">
              <w:rPr>
                <w:rFonts w:eastAsiaTheme="minorEastAsia" w:cs="Calibri"/>
                <w:b/>
                <w:bCs/>
                <w:szCs w:val="24"/>
                <w:lang w:eastAsia="en-GB"/>
              </w:rPr>
              <w:t>Allegati</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81AC7B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allegdesc_s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66D596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C0AAF2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testo libero</w:t>
            </w:r>
          </w:p>
        </w:tc>
      </w:tr>
      <w:tr w:rsidR="00A500F3" w:rsidRPr="00FB27C3" w14:paraId="6A2DEFD1"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C569F97" w14:textId="77777777" w:rsidR="00A500F3" w:rsidRPr="00FB27C3" w:rsidDel="00A839B8"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Indice di classificazione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2352BD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indclass_s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1CE0861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C85F5A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codifica del documento secondo il Piano di classificazione utilizzato</w:t>
            </w:r>
            <w:r>
              <w:rPr>
                <w:rFonts w:eastAsiaTheme="minorEastAsia" w:cs="Calibri"/>
                <w:szCs w:val="24"/>
                <w:lang w:eastAsia="en-GB"/>
              </w:rPr>
              <w:t xml:space="preserve"> (obbligatorio per le PA)</w:t>
            </w:r>
          </w:p>
        </w:tc>
      </w:tr>
      <w:tr w:rsidR="00A500F3" w:rsidRPr="00FB27C3" w14:paraId="11E7A002"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F561158" w14:textId="77777777" w:rsidR="00A500F3" w:rsidRPr="00FB27C3" w:rsidDel="00A839B8"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Descrizione classificazione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3E456C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descrclass_s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09E2DDC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F63C77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descrizione per esteso dell’Indice di classificazione indicato</w:t>
            </w:r>
            <w:r>
              <w:rPr>
                <w:rFonts w:eastAsiaTheme="minorEastAsia" w:cs="Calibri"/>
                <w:szCs w:val="24"/>
                <w:lang w:eastAsia="en-GB"/>
              </w:rPr>
              <w:t xml:space="preserve"> (obbligatorio per le PA)</w:t>
            </w:r>
          </w:p>
        </w:tc>
      </w:tr>
      <w:tr w:rsidR="00A500F3" w:rsidRPr="00FB27C3" w14:paraId="551FF404"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DF231A8" w14:textId="77777777" w:rsidR="00A500F3" w:rsidRPr="00FB27C3" w:rsidDel="00A839B8"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Piano classificazione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F67FE6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pianoclass_s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63989A4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0645BB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URI del Piano di classificazione pubblicato</w:t>
            </w:r>
          </w:p>
        </w:tc>
      </w:tr>
      <w:tr w:rsidR="00A500F3" w:rsidRPr="00FB27C3" w14:paraId="4A9BE66C"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5E12AA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lastRenderedPageBreak/>
              <w:t>Riservato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A2D088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riservato_b</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CADED8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77F1C62"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boolean</w:t>
            </w:r>
            <w:proofErr w:type="spellEnd"/>
            <w:r w:rsidRPr="00FB27C3">
              <w:rPr>
                <w:rFonts w:eastAsiaTheme="minorEastAsia" w:cs="Calibri"/>
                <w:szCs w:val="24"/>
                <w:lang w:eastAsia="en-GB"/>
              </w:rPr>
              <w:t xml:space="preserve"> </w:t>
            </w:r>
            <w:proofErr w:type="spellStart"/>
            <w:r w:rsidRPr="008346E7">
              <w:rPr>
                <w:rFonts w:eastAsiaTheme="minorEastAsia" w:cs="Calibri"/>
                <w:szCs w:val="24"/>
                <w:lang w:eastAsia="en-GB"/>
              </w:rPr>
              <w:t>true</w:t>
            </w:r>
            <w:proofErr w:type="spellEnd"/>
            <w:r w:rsidRPr="008346E7">
              <w:rPr>
                <w:rFonts w:eastAsiaTheme="minorEastAsia" w:cs="Calibri"/>
                <w:szCs w:val="24"/>
                <w:lang w:eastAsia="en-GB"/>
              </w:rPr>
              <w:t>/false</w:t>
            </w:r>
            <w:r w:rsidRPr="00FB27C3">
              <w:rPr>
                <w:rFonts w:eastAsiaTheme="minorEastAsia" w:cs="Calibri"/>
                <w:szCs w:val="24"/>
                <w:lang w:eastAsia="en-GB"/>
              </w:rPr>
              <w:t xml:space="preserve"> in relazione alla visibilità nei Sistemi di Gestione Documentale di formazione</w:t>
            </w:r>
            <w:r>
              <w:rPr>
                <w:rFonts w:eastAsiaTheme="minorEastAsia" w:cs="Calibri"/>
                <w:szCs w:val="24"/>
                <w:lang w:eastAsia="en-GB"/>
              </w:rPr>
              <w:t xml:space="preserve"> e gestione</w:t>
            </w:r>
          </w:p>
          <w:p w14:paraId="02708D2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(non comporta cifrature automatiche, che sono da richiedere nella prima pagina della Scheda)</w:t>
            </w:r>
          </w:p>
          <w:p w14:paraId="32E3074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
        </w:tc>
      </w:tr>
      <w:tr w:rsidR="00A500F3" w:rsidRPr="00FB27C3" w14:paraId="72B493E7"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9E398B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Identificativo del formato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B66C2B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formid_s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0494B6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6DDEB6F"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es. XML</w:t>
            </w:r>
            <w:r>
              <w:rPr>
                <w:rFonts w:eastAsiaTheme="minorEastAsia" w:cs="Calibri"/>
                <w:szCs w:val="24"/>
                <w:lang w:eastAsia="en-GB"/>
              </w:rPr>
              <w:t>, es. PDF</w:t>
            </w:r>
          </w:p>
          <w:p w14:paraId="5A9DCC5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vedi Allegato 2 Linee Guida</w:t>
            </w:r>
          </w:p>
        </w:tc>
      </w:tr>
      <w:tr w:rsidR="00A500F3" w:rsidRPr="00FB27C3" w14:paraId="4349DD6C"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49AEBB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Prodotto software Nome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651D3C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formnom_s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C363C4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27B35878"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se disponibile e da validare soprattutto se si conservano formati proprietari</w:t>
            </w:r>
          </w:p>
          <w:p w14:paraId="2655C3E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 xml:space="preserve"> </w:t>
            </w:r>
            <w:r w:rsidRPr="000D275B">
              <w:rPr>
                <w:rFonts w:eastAsiaTheme="minorEastAsia" w:cs="Calibri"/>
                <w:szCs w:val="24"/>
                <w:lang w:eastAsia="en-GB"/>
              </w:rPr>
              <w:t>vedi Allegato 2 Linee Guida</w:t>
            </w:r>
          </w:p>
        </w:tc>
      </w:tr>
      <w:tr w:rsidR="00A500F3" w:rsidRPr="00FB27C3" w14:paraId="407E0B79"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3C043EA"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Prodotto software Versione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1FA2D0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formvers_s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59DD77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435F77A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w:t>
            </w:r>
          </w:p>
        </w:tc>
      </w:tr>
      <w:tr w:rsidR="00A500F3" w:rsidRPr="00FB27C3" w14:paraId="5D34B61E"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E8AF793"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Prodotto software Produttore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4489B5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formprod_s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07C49C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5B26090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w:t>
            </w:r>
          </w:p>
        </w:tc>
      </w:tr>
      <w:tr w:rsidR="00A500F3" w:rsidRPr="00FB27C3" w14:paraId="6C3EEB74"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A3B8AA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Verifica firma digitale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9439FE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firm_b</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25B572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52C8B3A"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verifica fatta dal produttore del PdV</w:t>
            </w:r>
            <w:r>
              <w:rPr>
                <w:rFonts w:eastAsiaTheme="minorEastAsia" w:cs="Calibri"/>
                <w:szCs w:val="24"/>
                <w:lang w:eastAsia="en-GB"/>
              </w:rPr>
              <w:t xml:space="preserve"> sulla presenza/assenza</w:t>
            </w:r>
          </w:p>
          <w:p w14:paraId="78E61226"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A839B8">
              <w:rPr>
                <w:rFonts w:eastAsiaTheme="minorEastAsia" w:cs="Calibri"/>
                <w:szCs w:val="24"/>
                <w:lang w:eastAsia="en-GB"/>
              </w:rPr>
              <w:t>obbligatorio nel</w:t>
            </w:r>
            <w:r>
              <w:rPr>
                <w:rFonts w:eastAsiaTheme="minorEastAsia" w:cs="Calibri"/>
                <w:szCs w:val="24"/>
                <w:lang w:eastAsia="en-GB"/>
              </w:rPr>
              <w:t xml:space="preserve"> solo</w:t>
            </w:r>
            <w:r w:rsidRPr="00A839B8">
              <w:rPr>
                <w:rFonts w:eastAsiaTheme="minorEastAsia" w:cs="Calibri"/>
                <w:szCs w:val="24"/>
                <w:lang w:eastAsia="en-GB"/>
              </w:rPr>
              <w:t xml:space="preserve"> caso di</w:t>
            </w:r>
            <w:r>
              <w:rPr>
                <w:rFonts w:eastAsiaTheme="minorEastAsia" w:cs="Calibri"/>
                <w:szCs w:val="24"/>
                <w:lang w:eastAsia="en-GB"/>
              </w:rPr>
              <w:t xml:space="preserve"> </w:t>
            </w:r>
            <w:r w:rsidRPr="00A839B8">
              <w:rPr>
                <w:rFonts w:eastAsiaTheme="minorEastAsia" w:cs="Calibri"/>
                <w:szCs w:val="24"/>
                <w:lang w:eastAsia="en-GB"/>
              </w:rPr>
              <w:t>modalità di formazione</w:t>
            </w:r>
            <w:r>
              <w:rPr>
                <w:rFonts w:eastAsiaTheme="minorEastAsia" w:cs="Calibri"/>
                <w:szCs w:val="24"/>
                <w:lang w:eastAsia="en-GB"/>
              </w:rPr>
              <w:t xml:space="preserve"> </w:t>
            </w:r>
            <w:r w:rsidRPr="00A839B8">
              <w:rPr>
                <w:rFonts w:eastAsiaTheme="minorEastAsia" w:cs="Calibri"/>
                <w:szCs w:val="24"/>
                <w:lang w:eastAsia="en-GB"/>
              </w:rPr>
              <w:t>doc = a/b</w:t>
            </w:r>
          </w:p>
          <w:p w14:paraId="2D533318"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boolean</w:t>
            </w:r>
            <w:proofErr w:type="spellEnd"/>
            <w:r w:rsidRPr="00FB27C3">
              <w:rPr>
                <w:rFonts w:eastAsiaTheme="minorEastAsia" w:cs="Calibri"/>
                <w:szCs w:val="24"/>
                <w:lang w:eastAsia="en-GB"/>
              </w:rPr>
              <w:t xml:space="preserve"> </w:t>
            </w:r>
            <w:proofErr w:type="spellStart"/>
            <w:r w:rsidRPr="008346E7">
              <w:rPr>
                <w:rFonts w:eastAsiaTheme="minorEastAsia" w:cs="Calibri"/>
                <w:szCs w:val="24"/>
                <w:lang w:eastAsia="en-GB"/>
              </w:rPr>
              <w:t>true</w:t>
            </w:r>
            <w:proofErr w:type="spellEnd"/>
            <w:r w:rsidRPr="008346E7">
              <w:rPr>
                <w:rFonts w:eastAsiaTheme="minorEastAsia" w:cs="Calibri"/>
                <w:szCs w:val="24"/>
                <w:lang w:eastAsia="en-GB"/>
              </w:rPr>
              <w:t>/false</w:t>
            </w:r>
          </w:p>
          <w:p w14:paraId="6BDBD9C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Si valorizzi con “</w:t>
            </w:r>
            <w:proofErr w:type="spellStart"/>
            <w:r>
              <w:rPr>
                <w:rFonts w:eastAsiaTheme="minorEastAsia" w:cs="Calibri"/>
                <w:szCs w:val="24"/>
                <w:lang w:eastAsia="en-GB"/>
              </w:rPr>
              <w:t>true</w:t>
            </w:r>
            <w:proofErr w:type="spellEnd"/>
            <w:r>
              <w:rPr>
                <w:rFonts w:eastAsiaTheme="minorEastAsia" w:cs="Calibri"/>
                <w:szCs w:val="24"/>
                <w:lang w:eastAsia="en-GB"/>
              </w:rPr>
              <w:t>” se il documento è firmato digitalmente.</w:t>
            </w:r>
          </w:p>
        </w:tc>
      </w:tr>
      <w:tr w:rsidR="00A500F3" w:rsidRPr="00FB27C3" w14:paraId="608ED821"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4DBAFA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Verifica marca temporale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AEEBD3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marc_b</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3DE94A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CF93C5B"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verifica fatta dal produttore del PdV</w:t>
            </w:r>
            <w:r>
              <w:rPr>
                <w:rFonts w:eastAsiaTheme="minorEastAsia" w:cs="Calibri"/>
                <w:szCs w:val="24"/>
                <w:lang w:eastAsia="en-GB"/>
              </w:rPr>
              <w:t xml:space="preserve"> sulla presenza/assenza</w:t>
            </w:r>
          </w:p>
          <w:p w14:paraId="408D54BD"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A839B8">
              <w:rPr>
                <w:rFonts w:eastAsiaTheme="minorEastAsia" w:cs="Calibri"/>
                <w:szCs w:val="24"/>
                <w:lang w:eastAsia="en-GB"/>
              </w:rPr>
              <w:t>obbligatorio nel</w:t>
            </w:r>
            <w:r>
              <w:rPr>
                <w:rFonts w:eastAsiaTheme="minorEastAsia" w:cs="Calibri"/>
                <w:szCs w:val="24"/>
                <w:lang w:eastAsia="en-GB"/>
              </w:rPr>
              <w:t xml:space="preserve"> solo</w:t>
            </w:r>
            <w:r w:rsidRPr="00A839B8">
              <w:rPr>
                <w:rFonts w:eastAsiaTheme="minorEastAsia" w:cs="Calibri"/>
                <w:szCs w:val="24"/>
                <w:lang w:eastAsia="en-GB"/>
              </w:rPr>
              <w:t xml:space="preserve"> caso di</w:t>
            </w:r>
            <w:r>
              <w:rPr>
                <w:rFonts w:eastAsiaTheme="minorEastAsia" w:cs="Calibri"/>
                <w:szCs w:val="24"/>
                <w:lang w:eastAsia="en-GB"/>
              </w:rPr>
              <w:t xml:space="preserve"> </w:t>
            </w:r>
            <w:r w:rsidRPr="00A839B8">
              <w:rPr>
                <w:rFonts w:eastAsiaTheme="minorEastAsia" w:cs="Calibri"/>
                <w:szCs w:val="24"/>
                <w:lang w:eastAsia="en-GB"/>
              </w:rPr>
              <w:t>modalità di formazione</w:t>
            </w:r>
            <w:r>
              <w:rPr>
                <w:rFonts w:eastAsiaTheme="minorEastAsia" w:cs="Calibri"/>
                <w:szCs w:val="24"/>
                <w:lang w:eastAsia="en-GB"/>
              </w:rPr>
              <w:t xml:space="preserve"> </w:t>
            </w:r>
            <w:r w:rsidRPr="00A839B8">
              <w:rPr>
                <w:rFonts w:eastAsiaTheme="minorEastAsia" w:cs="Calibri"/>
                <w:szCs w:val="24"/>
                <w:lang w:eastAsia="en-GB"/>
              </w:rPr>
              <w:t>doc = a/b</w:t>
            </w:r>
          </w:p>
          <w:p w14:paraId="08F89CCC"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boolean</w:t>
            </w:r>
            <w:proofErr w:type="spellEnd"/>
            <w:r w:rsidRPr="00FB27C3">
              <w:rPr>
                <w:rFonts w:eastAsiaTheme="minorEastAsia" w:cs="Calibri"/>
                <w:szCs w:val="24"/>
                <w:lang w:eastAsia="en-GB"/>
              </w:rPr>
              <w:t xml:space="preserve"> </w:t>
            </w:r>
            <w:proofErr w:type="spellStart"/>
            <w:r w:rsidRPr="008346E7">
              <w:rPr>
                <w:rFonts w:eastAsiaTheme="minorEastAsia" w:cs="Calibri"/>
                <w:szCs w:val="24"/>
                <w:lang w:eastAsia="en-GB"/>
              </w:rPr>
              <w:t>true</w:t>
            </w:r>
            <w:proofErr w:type="spellEnd"/>
            <w:r w:rsidRPr="008346E7">
              <w:rPr>
                <w:rFonts w:eastAsiaTheme="minorEastAsia" w:cs="Calibri"/>
                <w:szCs w:val="24"/>
                <w:lang w:eastAsia="en-GB"/>
              </w:rPr>
              <w:t>/false</w:t>
            </w:r>
          </w:p>
          <w:p w14:paraId="44A3F22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lastRenderedPageBreak/>
              <w:t>Si valorizzi con “</w:t>
            </w:r>
            <w:proofErr w:type="spellStart"/>
            <w:r>
              <w:rPr>
                <w:rFonts w:eastAsiaTheme="minorEastAsia" w:cs="Calibri"/>
                <w:szCs w:val="24"/>
                <w:lang w:eastAsia="en-GB"/>
              </w:rPr>
              <w:t>true</w:t>
            </w:r>
            <w:proofErr w:type="spellEnd"/>
            <w:r>
              <w:rPr>
                <w:rFonts w:eastAsiaTheme="minorEastAsia" w:cs="Calibri"/>
                <w:szCs w:val="24"/>
                <w:lang w:eastAsia="en-GB"/>
              </w:rPr>
              <w:t>” se il documento è marcato temporalmente.</w:t>
            </w:r>
          </w:p>
        </w:tc>
      </w:tr>
      <w:tr w:rsidR="00A500F3" w:rsidRPr="00FB27C3" w14:paraId="68063B94"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30648C5" w14:textId="77777777" w:rsidR="00A500F3" w:rsidRDefault="00A500F3" w:rsidP="009D0405">
            <w:pPr>
              <w:widowControl/>
              <w:suppressAutoHyphens w:val="0"/>
              <w:spacing w:before="100" w:beforeAutospacing="1" w:after="100" w:afterAutospacing="1"/>
              <w:jc w:val="center"/>
              <w:rPr>
                <w:rFonts w:eastAsiaTheme="minorEastAsia" w:cs="Calibri"/>
                <w:b/>
                <w:bCs/>
                <w:szCs w:val="24"/>
                <w:lang w:eastAsia="en-GB"/>
              </w:rPr>
            </w:pPr>
          </w:p>
          <w:p w14:paraId="0322A52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Verifica sigillo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3269F1C"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
          <w:p w14:paraId="5BB2DC2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sig_b</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7B39821"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
          <w:p w14:paraId="3FE0286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57A6EA7"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
          <w:p w14:paraId="14F3CCD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w:t>
            </w:r>
          </w:p>
        </w:tc>
      </w:tr>
      <w:tr w:rsidR="00A500F3" w:rsidRPr="00FB27C3" w14:paraId="5A0786C2"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228970C"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Verifica conformità copie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A3791F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cop_b</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40E8363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7754C9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 xml:space="preserve">“ </w:t>
            </w:r>
          </w:p>
        </w:tc>
      </w:tr>
      <w:tr w:rsidR="00A500F3" w:rsidRPr="00FB27C3" w14:paraId="0110D8BF"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DC994C5" w14:textId="542E12BB" w:rsidR="00A500F3" w:rsidRDefault="00A500F3" w:rsidP="00A500F3">
            <w:pPr>
              <w:widowControl/>
              <w:suppressAutoHyphens w:val="0"/>
              <w:jc w:val="center"/>
              <w:rPr>
                <w:rFonts w:eastAsiaTheme="minorEastAsia" w:cs="Calibri"/>
                <w:b/>
                <w:bCs/>
                <w:szCs w:val="24"/>
                <w:lang w:eastAsia="en-GB"/>
              </w:rPr>
            </w:pPr>
            <w:r>
              <w:rPr>
                <w:rFonts w:eastAsiaTheme="minorEastAsia" w:cs="Calibri"/>
                <w:b/>
                <w:bCs/>
                <w:szCs w:val="24"/>
                <w:lang w:eastAsia="en-GB"/>
              </w:rPr>
              <w:t>ID</w:t>
            </w:r>
          </w:p>
          <w:p w14:paraId="695D30AA" w14:textId="77777777" w:rsidR="00A500F3" w:rsidRPr="00FB27C3" w:rsidRDefault="00A500F3" w:rsidP="00A500F3">
            <w:pPr>
              <w:widowControl/>
              <w:suppressAutoHyphens w:val="0"/>
              <w:jc w:val="center"/>
              <w:rPr>
                <w:rFonts w:eastAsiaTheme="minorEastAsia" w:cs="Calibri"/>
                <w:b/>
                <w:bCs/>
                <w:szCs w:val="24"/>
                <w:lang w:eastAsia="en-GB"/>
              </w:rPr>
            </w:pPr>
            <w:r>
              <w:rPr>
                <w:rFonts w:eastAsiaTheme="minorEastAsia" w:cs="Calibri"/>
                <w:b/>
                <w:bCs/>
                <w:szCs w:val="24"/>
                <w:lang w:eastAsia="en-GB"/>
              </w:rPr>
              <w:t>Aggregazione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720E79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idagg_s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0460582E"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p>
          <w:p w14:paraId="7F23A084"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4D1F6EB" w14:textId="77777777" w:rsidR="00A500F3" w:rsidRPr="009A7593" w:rsidRDefault="00A500F3" w:rsidP="009D0405">
            <w:pPr>
              <w:widowControl/>
              <w:suppressAutoHyphens w:val="0"/>
              <w:spacing w:before="100" w:beforeAutospacing="1" w:after="100" w:afterAutospacing="1"/>
              <w:jc w:val="center"/>
              <w:rPr>
                <w:rFonts w:eastAsiaTheme="minorEastAsia" w:cs="Calibri"/>
                <w:szCs w:val="24"/>
                <w:lang w:eastAsia="en-GB"/>
              </w:rPr>
            </w:pPr>
            <w:r w:rsidRPr="00C12086">
              <w:rPr>
                <w:rFonts w:eastAsiaTheme="minorEastAsia" w:cs="Calibri"/>
                <w:szCs w:val="24"/>
                <w:lang w:eastAsia="en-GB"/>
              </w:rPr>
              <w:t>Identificativo del fascicolo o della serie</w:t>
            </w:r>
          </w:p>
          <w:p w14:paraId="55FA5EBA"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9A7593">
              <w:rPr>
                <w:rFonts w:eastAsiaTheme="minorEastAsia" w:cs="Calibri"/>
                <w:szCs w:val="24"/>
                <w:lang w:eastAsia="en-GB"/>
              </w:rPr>
              <w:t xml:space="preserve">es. 2.3.1.2020 indica il primo fascicolo dell’anno 2020 nel titolo 2 classe 3 del </w:t>
            </w:r>
            <w:proofErr w:type="spellStart"/>
            <w:r w:rsidRPr="009A7593">
              <w:rPr>
                <w:rFonts w:eastAsiaTheme="minorEastAsia" w:cs="Calibri"/>
                <w:szCs w:val="24"/>
                <w:lang w:eastAsia="en-GB"/>
              </w:rPr>
              <w:t>titolario</w:t>
            </w:r>
            <w:proofErr w:type="spellEnd"/>
            <w:r w:rsidRPr="009A7593">
              <w:rPr>
                <w:rFonts w:eastAsiaTheme="minorEastAsia" w:cs="Calibri"/>
                <w:szCs w:val="24"/>
                <w:lang w:eastAsia="en-GB"/>
              </w:rPr>
              <w:t xml:space="preserve"> di classificazione</w:t>
            </w:r>
          </w:p>
        </w:tc>
      </w:tr>
      <w:tr w:rsidR="00A500F3" w:rsidRPr="00FB27C3" w14:paraId="6B3C9B0D"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E57BC5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Identificativo Documento Principale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6E0AB0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iddocprinc_s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40ECA24"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66DBEA9"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identificativo univoco e persistente del documento principale, </w:t>
            </w:r>
            <w:r>
              <w:rPr>
                <w:rFonts w:eastAsiaTheme="minorEastAsia" w:cs="Calibri"/>
                <w:szCs w:val="24"/>
                <w:lang w:eastAsia="en-GB"/>
              </w:rPr>
              <w:t>da</w:t>
            </w:r>
            <w:r w:rsidRPr="00B414A5">
              <w:rPr>
                <w:rFonts w:eastAsiaTheme="minorEastAsia" w:cs="Calibri"/>
                <w:szCs w:val="24"/>
                <w:lang w:eastAsia="en-GB"/>
              </w:rPr>
              <w:t xml:space="preserve"> popolare nel versamento di un documento allegato al documento principale, per creare un vincolo tra i due</w:t>
            </w:r>
            <w:r>
              <w:rPr>
                <w:rFonts w:eastAsiaTheme="minorEastAsia" w:cs="Calibri"/>
                <w:szCs w:val="24"/>
                <w:lang w:eastAsia="en-GB"/>
              </w:rPr>
              <w:t>.</w:t>
            </w:r>
          </w:p>
          <w:p w14:paraId="6B3855B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Ad esempio, si compilerà l’ID univoco della nota spese nel caso in cui si stia versando un allegato “giustificativo di spesa”:</w:t>
            </w:r>
          </w:p>
        </w:tc>
      </w:tr>
      <w:tr w:rsidR="00A500F3" w:rsidRPr="00FB27C3" w14:paraId="37B97AA2"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F1538A3"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Nome file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C2A82E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nomefile_s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45EBDE6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4BF3DF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r w:rsidRPr="00A839B8">
              <w:rPr>
                <w:rFonts w:eastAsiaTheme="minorEastAsia" w:cs="Calibri"/>
                <w:szCs w:val="24"/>
                <w:lang w:eastAsia="en-GB"/>
              </w:rPr>
              <w:t>ome</w:t>
            </w:r>
            <w:r>
              <w:rPr>
                <w:rFonts w:eastAsiaTheme="minorEastAsia" w:cs="Calibri"/>
                <w:szCs w:val="24"/>
                <w:lang w:eastAsia="en-GB"/>
              </w:rPr>
              <w:t xml:space="preserve"> alfanumerico</w:t>
            </w:r>
            <w:r w:rsidRPr="00A839B8">
              <w:rPr>
                <w:rFonts w:eastAsiaTheme="minorEastAsia" w:cs="Calibri"/>
                <w:szCs w:val="24"/>
                <w:lang w:eastAsia="en-GB"/>
              </w:rPr>
              <w:t xml:space="preserve"> del documento</w:t>
            </w:r>
            <w:r>
              <w:rPr>
                <w:rFonts w:eastAsiaTheme="minorEastAsia" w:cs="Calibri"/>
                <w:szCs w:val="24"/>
                <w:lang w:eastAsia="en-GB"/>
              </w:rPr>
              <w:t>/</w:t>
            </w:r>
            <w:r w:rsidRPr="00A839B8">
              <w:rPr>
                <w:rFonts w:eastAsiaTheme="minorEastAsia" w:cs="Calibri"/>
                <w:szCs w:val="24"/>
                <w:lang w:eastAsia="en-GB"/>
              </w:rPr>
              <w:t>file così come riconosciuto all’esterno</w:t>
            </w:r>
          </w:p>
        </w:tc>
      </w:tr>
      <w:tr w:rsidR="00A500F3" w:rsidRPr="00FB27C3" w14:paraId="70A3FBD4"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A27862"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Versione del documento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0F1382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vers_i</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103B68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67E9077"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1, 2, 3, </w:t>
            </w:r>
          </w:p>
          <w:p w14:paraId="7079183E"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p</w:t>
            </w:r>
            <w:r w:rsidRPr="00FB27C3">
              <w:rPr>
                <w:rFonts w:eastAsiaTheme="minorEastAsia" w:cs="Calibri"/>
                <w:szCs w:val="24"/>
                <w:lang w:eastAsia="en-GB"/>
              </w:rPr>
              <w:t xml:space="preserve">uò essere </w:t>
            </w:r>
            <w:r>
              <w:rPr>
                <w:rFonts w:eastAsiaTheme="minorEastAsia" w:cs="Calibri"/>
                <w:szCs w:val="24"/>
                <w:lang w:eastAsia="en-GB"/>
              </w:rPr>
              <w:t xml:space="preserve">per es. </w:t>
            </w:r>
            <w:r w:rsidRPr="00FB27C3">
              <w:rPr>
                <w:rFonts w:eastAsiaTheme="minorEastAsia" w:cs="Calibri"/>
                <w:szCs w:val="24"/>
                <w:lang w:eastAsia="en-GB"/>
              </w:rPr>
              <w:t>un default: 1</w:t>
            </w:r>
          </w:p>
        </w:tc>
      </w:tr>
      <w:tr w:rsidR="00A500F3" w:rsidRPr="00FB27C3" w14:paraId="1FFA5287"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5E00F73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Tracciatura modifiche</w:t>
            </w:r>
            <w:r w:rsidRPr="00FB27C3">
              <w:rPr>
                <w:rFonts w:eastAsiaTheme="minorEastAsia" w:cs="Calibri"/>
                <w:szCs w:val="24"/>
                <w:lang w:eastAsia="en-GB"/>
              </w:rPr>
              <w:t xml:space="preserve"> </w:t>
            </w:r>
            <w:r w:rsidRPr="00FB27C3">
              <w:rPr>
                <w:rFonts w:eastAsiaTheme="minorEastAsia" w:cs="Calibri"/>
                <w:b/>
                <w:bCs/>
                <w:szCs w:val="24"/>
                <w:lang w:eastAsia="en-GB"/>
              </w:rPr>
              <w:t>Tipo</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618D4E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modiftipo_s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AD105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758B2B2" w14:textId="77777777" w:rsidR="00A500F3" w:rsidRDefault="00A500F3" w:rsidP="009D0405">
            <w:pPr>
              <w:widowControl/>
              <w:suppressAutoHyphens w:val="0"/>
              <w:spacing w:before="100" w:beforeAutospacing="1" w:after="100" w:afterAutospacing="1"/>
              <w:jc w:val="center"/>
              <w:rPr>
                <w:rFonts w:eastAsiaTheme="minorEastAsia" w:cs="Calibri"/>
                <w:szCs w:val="24"/>
                <w:u w:val="single"/>
                <w:lang w:eastAsia="en-GB"/>
              </w:rPr>
            </w:pPr>
            <w:r w:rsidRPr="00A839B8">
              <w:rPr>
                <w:rFonts w:eastAsiaTheme="minorEastAsia" w:cs="Calibri"/>
                <w:szCs w:val="24"/>
                <w:u w:val="single"/>
                <w:lang w:eastAsia="en-GB"/>
              </w:rPr>
              <w:t>nel caso di versione &gt; 1</w:t>
            </w:r>
            <w:r>
              <w:rPr>
                <w:rFonts w:eastAsiaTheme="minorEastAsia" w:cs="Calibri"/>
                <w:szCs w:val="24"/>
                <w:u w:val="single"/>
                <w:lang w:eastAsia="en-GB"/>
              </w:rPr>
              <w:t xml:space="preserve"> (rettifica)</w:t>
            </w:r>
          </w:p>
          <w:p w14:paraId="30CC2F61" w14:textId="77777777" w:rsidR="00A500F3" w:rsidRPr="001B0E87" w:rsidRDefault="00A500F3" w:rsidP="009D0405">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2442787A" w14:textId="77777777" w:rsidR="00A500F3" w:rsidRPr="00FB27C3" w:rsidRDefault="00A500F3" w:rsidP="009D0405">
            <w:pPr>
              <w:pStyle w:val="Paragrafoelenco"/>
              <w:widowControl/>
              <w:numPr>
                <w:ilvl w:val="0"/>
                <w:numId w:val="24"/>
              </w:numPr>
              <w:suppressAutoHyphens w:val="0"/>
              <w:spacing w:before="100" w:beforeAutospacing="1" w:after="100" w:afterAutospacing="1"/>
              <w:rPr>
                <w:rFonts w:eastAsiaTheme="minorEastAsia" w:cs="Calibri"/>
                <w:szCs w:val="24"/>
                <w:lang w:eastAsia="en-GB"/>
              </w:rPr>
            </w:pPr>
            <w:r w:rsidRPr="00FB27C3">
              <w:rPr>
                <w:rFonts w:eastAsiaTheme="minorEastAsia" w:cs="Calibri"/>
                <w:szCs w:val="24"/>
                <w:lang w:eastAsia="en-GB"/>
              </w:rPr>
              <w:t>annullamento</w:t>
            </w:r>
          </w:p>
          <w:p w14:paraId="2514AACD" w14:textId="77777777" w:rsidR="00A500F3" w:rsidRPr="00FB27C3" w:rsidRDefault="00A500F3" w:rsidP="009D0405">
            <w:pPr>
              <w:pStyle w:val="Paragrafoelenco"/>
              <w:widowControl/>
              <w:numPr>
                <w:ilvl w:val="0"/>
                <w:numId w:val="24"/>
              </w:numPr>
              <w:suppressAutoHyphens w:val="0"/>
              <w:spacing w:before="100" w:beforeAutospacing="1" w:after="100" w:afterAutospacing="1"/>
              <w:rPr>
                <w:rFonts w:eastAsiaTheme="minorEastAsia" w:cs="Calibri"/>
                <w:szCs w:val="24"/>
                <w:lang w:eastAsia="en-GB"/>
              </w:rPr>
            </w:pPr>
            <w:r w:rsidRPr="00FB27C3">
              <w:rPr>
                <w:rFonts w:eastAsiaTheme="minorEastAsia" w:cs="Calibri"/>
                <w:szCs w:val="24"/>
                <w:lang w:eastAsia="en-GB"/>
              </w:rPr>
              <w:t>rettifica</w:t>
            </w:r>
          </w:p>
          <w:p w14:paraId="24E94315" w14:textId="77777777" w:rsidR="00A500F3" w:rsidRPr="00FB27C3" w:rsidRDefault="00A500F3" w:rsidP="009D0405">
            <w:pPr>
              <w:pStyle w:val="Paragrafoelenco"/>
              <w:widowControl/>
              <w:numPr>
                <w:ilvl w:val="0"/>
                <w:numId w:val="24"/>
              </w:numPr>
              <w:suppressAutoHyphens w:val="0"/>
              <w:spacing w:before="100" w:beforeAutospacing="1" w:after="100" w:afterAutospacing="1"/>
              <w:rPr>
                <w:rFonts w:eastAsiaTheme="minorEastAsia" w:cs="Calibri"/>
                <w:szCs w:val="24"/>
                <w:lang w:eastAsia="en-GB"/>
              </w:rPr>
            </w:pPr>
            <w:r w:rsidRPr="00FB27C3">
              <w:rPr>
                <w:rFonts w:eastAsiaTheme="minorEastAsia" w:cs="Calibri"/>
                <w:szCs w:val="24"/>
                <w:lang w:eastAsia="en-GB"/>
              </w:rPr>
              <w:t>integrazione</w:t>
            </w:r>
          </w:p>
          <w:p w14:paraId="23BF307B" w14:textId="77777777" w:rsidR="00A500F3" w:rsidRPr="00FB27C3" w:rsidRDefault="00A500F3" w:rsidP="009D0405">
            <w:pPr>
              <w:pStyle w:val="Paragrafoelenco"/>
              <w:widowControl/>
              <w:numPr>
                <w:ilvl w:val="0"/>
                <w:numId w:val="24"/>
              </w:numPr>
              <w:suppressAutoHyphens w:val="0"/>
              <w:spacing w:before="100" w:beforeAutospacing="1" w:after="100" w:afterAutospacing="1"/>
              <w:rPr>
                <w:rFonts w:eastAsiaTheme="minorEastAsia" w:cs="Calibri"/>
                <w:szCs w:val="24"/>
                <w:lang w:eastAsia="en-GB"/>
              </w:rPr>
            </w:pPr>
            <w:r w:rsidRPr="00FB27C3">
              <w:rPr>
                <w:rFonts w:eastAsiaTheme="minorEastAsia" w:cs="Calibri"/>
                <w:szCs w:val="24"/>
                <w:lang w:eastAsia="en-GB"/>
              </w:rPr>
              <w:t>annotazione</w:t>
            </w:r>
          </w:p>
          <w:p w14:paraId="78B3ACD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lastRenderedPageBreak/>
              <w:t>metadato volto a tracciare la presenza di operazioni di modifica effettuate sul documento</w:t>
            </w:r>
          </w:p>
        </w:tc>
      </w:tr>
      <w:tr w:rsidR="00A500F3" w:rsidRPr="00FB27C3" w14:paraId="31253A19"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13CD54A" w14:textId="77777777" w:rsidR="00A500F3" w:rsidRPr="00FB27C3" w:rsidRDefault="00A500F3" w:rsidP="009D0405">
            <w:pPr>
              <w:widowControl/>
              <w:suppressAutoHyphens w:val="0"/>
              <w:spacing w:before="100" w:beforeAutospacing="1" w:after="100" w:afterAutospacing="1"/>
              <w:rPr>
                <w:rFonts w:eastAsiaTheme="minorEastAsia" w:cs="Calibri"/>
                <w:szCs w:val="24"/>
                <w:lang w:eastAsia="en-GB"/>
              </w:rPr>
            </w:pPr>
            <w:r w:rsidRPr="00A839B8">
              <w:rPr>
                <w:rFonts w:eastAsiaTheme="minorEastAsia" w:cs="Calibri"/>
                <w:b/>
                <w:bCs/>
                <w:szCs w:val="24"/>
                <w:lang w:eastAsia="en-GB"/>
              </w:rPr>
              <w:lastRenderedPageBreak/>
              <w:t>Soggetto</w:t>
            </w:r>
            <w:r>
              <w:rPr>
                <w:rFonts w:eastAsiaTheme="minorEastAsia" w:cs="Calibri"/>
                <w:b/>
                <w:bCs/>
                <w:szCs w:val="24"/>
                <w:lang w:eastAsia="en-GB"/>
              </w:rPr>
              <w:t xml:space="preserve"> </w:t>
            </w:r>
            <w:r w:rsidRPr="00A839B8">
              <w:rPr>
                <w:rFonts w:eastAsiaTheme="minorEastAsia" w:cs="Calibri"/>
                <w:b/>
                <w:bCs/>
                <w:szCs w:val="24"/>
                <w:lang w:eastAsia="en-GB"/>
              </w:rPr>
              <w:t>autore della</w:t>
            </w:r>
            <w:r>
              <w:rPr>
                <w:rFonts w:eastAsiaTheme="minorEastAsia" w:cs="Calibri"/>
                <w:b/>
                <w:bCs/>
                <w:szCs w:val="24"/>
                <w:lang w:eastAsia="en-GB"/>
              </w:rPr>
              <w:t xml:space="preserve"> </w:t>
            </w:r>
            <w:r w:rsidRPr="00A839B8">
              <w:rPr>
                <w:rFonts w:eastAsiaTheme="minorEastAsia" w:cs="Calibri"/>
                <w:b/>
                <w:bCs/>
                <w:szCs w:val="24"/>
                <w:lang w:eastAsia="en-GB"/>
              </w:rPr>
              <w:t>modifica</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5CF665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modifaut_s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0957451"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09C0C22"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A839B8">
              <w:rPr>
                <w:rFonts w:eastAsiaTheme="minorEastAsia" w:cs="Calibri"/>
                <w:szCs w:val="24"/>
                <w:u w:val="single"/>
                <w:lang w:eastAsia="en-GB"/>
              </w:rPr>
              <w:t>nel caso di versione &gt; 1</w:t>
            </w:r>
            <w:r>
              <w:rPr>
                <w:rFonts w:eastAsiaTheme="minorEastAsia" w:cs="Calibri"/>
                <w:szCs w:val="24"/>
                <w:u w:val="single"/>
                <w:lang w:eastAsia="en-GB"/>
              </w:rPr>
              <w:t xml:space="preserve"> (rettifica)</w:t>
            </w:r>
          </w:p>
          <w:p w14:paraId="2D8A63D9"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c</w:t>
            </w:r>
            <w:r w:rsidRPr="00A839B8">
              <w:rPr>
                <w:rFonts w:eastAsiaTheme="minorEastAsia" w:cs="Calibri"/>
                <w:szCs w:val="24"/>
                <w:lang w:eastAsia="en-GB"/>
              </w:rPr>
              <w:t>ome da ruolo = Operatore definito nel metadato Soggetti</w:t>
            </w:r>
          </w:p>
        </w:tc>
      </w:tr>
      <w:tr w:rsidR="00A500F3" w:rsidRPr="00FB27C3" w14:paraId="69888C2E"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C32A8B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Tracciatura modifiche</w:t>
            </w:r>
          </w:p>
          <w:p w14:paraId="3E80952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Data</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5E6FD6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modifdata_dt</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994BC33"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0A04D190"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A839B8">
              <w:rPr>
                <w:rFonts w:eastAsiaTheme="minorEastAsia" w:cs="Calibri"/>
                <w:szCs w:val="24"/>
                <w:u w:val="single"/>
                <w:lang w:eastAsia="en-GB"/>
              </w:rPr>
              <w:t>nel caso di versione &gt; 1</w:t>
            </w:r>
            <w:r>
              <w:rPr>
                <w:rFonts w:eastAsiaTheme="minorEastAsia" w:cs="Calibri"/>
                <w:szCs w:val="24"/>
                <w:u w:val="single"/>
                <w:lang w:eastAsia="en-GB"/>
              </w:rPr>
              <w:t xml:space="preserve"> (rettifica)</w:t>
            </w:r>
          </w:p>
          <w:p w14:paraId="75E83D67"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data</w:t>
            </w:r>
            <w:r>
              <w:rPr>
                <w:rFonts w:eastAsiaTheme="minorEastAsia" w:cs="Calibri"/>
                <w:szCs w:val="24"/>
                <w:lang w:eastAsia="en-GB"/>
              </w:rPr>
              <w:t xml:space="preserve"> e ora</w:t>
            </w:r>
            <w:r w:rsidRPr="00FB27C3">
              <w:rPr>
                <w:rFonts w:eastAsiaTheme="minorEastAsia" w:cs="Calibri"/>
                <w:szCs w:val="24"/>
                <w:lang w:eastAsia="en-GB"/>
              </w:rPr>
              <w:t xml:space="preserve"> della modifica</w:t>
            </w:r>
          </w:p>
        </w:tc>
      </w:tr>
      <w:tr w:rsidR="00A500F3" w:rsidRPr="00FB27C3" w14:paraId="7D195ECC"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676B2FA"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b/>
                <w:bCs/>
                <w:szCs w:val="24"/>
                <w:lang w:eastAsia="en-GB"/>
              </w:rPr>
              <w:t>Tracciatura modifiche</w:t>
            </w:r>
          </w:p>
          <w:p w14:paraId="02BCFABD"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b/>
                <w:bCs/>
                <w:szCs w:val="24"/>
                <w:lang w:eastAsia="en-GB"/>
              </w:rPr>
              <w:t>IdDoc</w:t>
            </w:r>
            <w:proofErr w:type="spellEnd"/>
            <w:r w:rsidRPr="00FB27C3">
              <w:rPr>
                <w:rFonts w:eastAsiaTheme="minorEastAsia" w:cs="Calibri"/>
                <w:b/>
                <w:bCs/>
                <w:szCs w:val="24"/>
                <w:lang w:eastAsia="en-GB"/>
              </w:rPr>
              <w:t xml:space="preserve"> versione precedente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26EBD6F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modifidprec_s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40A18A7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1049901C"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A839B8">
              <w:rPr>
                <w:rFonts w:eastAsiaTheme="minorEastAsia" w:cs="Calibri"/>
                <w:szCs w:val="24"/>
                <w:u w:val="single"/>
                <w:lang w:eastAsia="en-GB"/>
              </w:rPr>
              <w:t>nel caso di versione &gt; 1</w:t>
            </w:r>
            <w:r>
              <w:rPr>
                <w:rFonts w:eastAsiaTheme="minorEastAsia" w:cs="Calibri"/>
                <w:szCs w:val="24"/>
                <w:u w:val="single"/>
                <w:lang w:eastAsia="en-GB"/>
              </w:rPr>
              <w:t xml:space="preserve"> (rettifica)</w:t>
            </w:r>
          </w:p>
          <w:p w14:paraId="712A4155"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gramStart"/>
            <w:r w:rsidRPr="00FB27C3">
              <w:rPr>
                <w:rFonts w:eastAsiaTheme="minorEastAsia" w:cs="Calibri"/>
                <w:szCs w:val="24"/>
                <w:lang w:eastAsia="en-GB"/>
              </w:rPr>
              <w:t>identificativo</w:t>
            </w:r>
            <w:r>
              <w:rPr>
                <w:rFonts w:eastAsiaTheme="minorEastAsia" w:cs="Calibri"/>
                <w:szCs w:val="24"/>
                <w:lang w:eastAsia="en-GB"/>
              </w:rPr>
              <w:t xml:space="preserve"> </w:t>
            </w:r>
            <w:r w:rsidRPr="00FB27C3">
              <w:rPr>
                <w:rFonts w:eastAsiaTheme="minorEastAsia" w:cs="Calibri"/>
                <w:szCs w:val="24"/>
                <w:lang w:eastAsia="en-GB"/>
              </w:rPr>
              <w:t>versione precedente</w:t>
            </w:r>
            <w:proofErr w:type="gramEnd"/>
          </w:p>
        </w:tc>
      </w:tr>
      <w:tr w:rsidR="00A500F3" w:rsidRPr="00FB27C3" w14:paraId="66F26B14"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156C14D"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Tempo di conservazione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842974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tempcons_s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7DB2D66F"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EC063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50D95762" w14:textId="77777777" w:rsidR="00A500F3" w:rsidRDefault="00A500F3" w:rsidP="009D0405">
            <w:pPr>
              <w:widowControl/>
              <w:suppressAutoHyphens w:val="0"/>
              <w:spacing w:before="100" w:beforeAutospacing="1" w:after="100" w:afterAutospacing="1"/>
              <w:jc w:val="center"/>
              <w:rPr>
                <w:rFonts w:eastAsiaTheme="minorEastAsia" w:cs="Calibri"/>
                <w:szCs w:val="24"/>
                <w:lang w:eastAsia="en-GB"/>
              </w:rPr>
            </w:pPr>
            <w:r w:rsidRPr="003C4511">
              <w:rPr>
                <w:rFonts w:eastAsiaTheme="minorEastAsia" w:cs="Calibri"/>
                <w:szCs w:val="24"/>
                <w:lang w:eastAsia="en-GB"/>
              </w:rPr>
              <w:t>es. 10 anni</w:t>
            </w:r>
          </w:p>
          <w:p w14:paraId="3CFA3C91" w14:textId="77777777" w:rsidR="00A500F3" w:rsidRPr="003C4511" w:rsidRDefault="00A500F3" w:rsidP="009D040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(non comporta scarti automatici)</w:t>
            </w:r>
          </w:p>
        </w:tc>
      </w:tr>
      <w:tr w:rsidR="00A500F3" w:rsidRPr="00FB27C3" w14:paraId="053ACCAC" w14:textId="77777777" w:rsidTr="009D0405">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D02C763" w14:textId="77777777" w:rsidR="00A500F3" w:rsidRPr="00FB27C3" w:rsidRDefault="00A500F3" w:rsidP="009D040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Note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EA81B18"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note_s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tcPr>
          <w:p w14:paraId="42246AEB"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lang w:eastAsia="en-GB"/>
              </w:rPr>
            </w:pPr>
            <w:r w:rsidRPr="00EC0633">
              <w:rPr>
                <w:rFonts w:eastAsiaTheme="minorEastAsia" w:cs="Calibri"/>
                <w:szCs w:val="24"/>
                <w:lang w:eastAsia="en-GB"/>
              </w:rPr>
              <w:t>N</w:t>
            </w:r>
          </w:p>
        </w:tc>
        <w:tc>
          <w:tcPr>
            <w:tcW w:w="3827"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A269550" w14:textId="77777777" w:rsidR="00A500F3" w:rsidRPr="00FB27C3" w:rsidRDefault="00A500F3" w:rsidP="009D0405">
            <w:pPr>
              <w:widowControl/>
              <w:suppressAutoHyphens w:val="0"/>
              <w:spacing w:before="100" w:beforeAutospacing="1" w:after="100" w:afterAutospacing="1"/>
              <w:jc w:val="center"/>
              <w:rPr>
                <w:rFonts w:eastAsiaTheme="minorEastAsia" w:cs="Calibri"/>
                <w:szCs w:val="24"/>
                <w:u w:val="single"/>
                <w:lang w:eastAsia="en-GB"/>
              </w:rPr>
            </w:pPr>
          </w:p>
        </w:tc>
      </w:tr>
    </w:tbl>
    <w:p w14:paraId="3BCA9536" w14:textId="77777777" w:rsidR="00A500F3" w:rsidRDefault="00A500F3" w:rsidP="00A500F3">
      <w:pPr>
        <w:widowControl/>
        <w:suppressAutoHyphens w:val="0"/>
        <w:rPr>
          <w:rFonts w:cs="Calibri"/>
        </w:rPr>
      </w:pPr>
    </w:p>
    <w:p w14:paraId="34F68C1C" w14:textId="78DDB12B" w:rsidR="007A5EAC" w:rsidRDefault="007A5EAC" w:rsidP="0087492B">
      <w:pPr>
        <w:rPr>
          <w:rFonts w:cs="Calibri"/>
          <w:lang w:val="en-GB"/>
        </w:rPr>
      </w:pPr>
    </w:p>
    <w:p w14:paraId="6BE2C2A4" w14:textId="75520FE0" w:rsidR="00391FB8" w:rsidRDefault="00391FB8" w:rsidP="0087492B">
      <w:pPr>
        <w:rPr>
          <w:rFonts w:cs="Calibri"/>
          <w:lang w:val="en-GB"/>
        </w:rPr>
      </w:pPr>
    </w:p>
    <w:p w14:paraId="6837FFC8" w14:textId="475C7BCA" w:rsidR="00391FB8" w:rsidRDefault="00391FB8" w:rsidP="0087492B">
      <w:pPr>
        <w:rPr>
          <w:rFonts w:cs="Calibri"/>
          <w:lang w:val="en-GB"/>
        </w:rPr>
      </w:pPr>
    </w:p>
    <w:p w14:paraId="4205CFF2" w14:textId="74074F67" w:rsidR="00391FB8" w:rsidRDefault="00391FB8" w:rsidP="0087492B">
      <w:pPr>
        <w:rPr>
          <w:rFonts w:cs="Calibri"/>
          <w:lang w:val="en-GB"/>
        </w:rPr>
      </w:pPr>
    </w:p>
    <w:p w14:paraId="577E101D" w14:textId="1A3CFF61" w:rsidR="00391FB8" w:rsidRDefault="00391FB8" w:rsidP="0087492B">
      <w:pPr>
        <w:rPr>
          <w:rFonts w:cs="Calibri"/>
          <w:lang w:val="en-GB"/>
        </w:rPr>
      </w:pPr>
    </w:p>
    <w:p w14:paraId="311DF3B9" w14:textId="651BBE9F" w:rsidR="00391FB8" w:rsidRDefault="00391FB8" w:rsidP="0087492B">
      <w:pPr>
        <w:rPr>
          <w:rFonts w:cs="Calibri"/>
          <w:lang w:val="en-GB"/>
        </w:rPr>
      </w:pPr>
    </w:p>
    <w:p w14:paraId="746CBF5D" w14:textId="0AF63851" w:rsidR="00391FB8" w:rsidRDefault="00391FB8" w:rsidP="0087492B">
      <w:pPr>
        <w:rPr>
          <w:rFonts w:cs="Calibri"/>
          <w:lang w:val="en-GB"/>
        </w:rPr>
      </w:pPr>
    </w:p>
    <w:p w14:paraId="22DB33B3" w14:textId="4E5B1D50" w:rsidR="00391FB8" w:rsidRDefault="00391FB8" w:rsidP="0087492B">
      <w:pPr>
        <w:rPr>
          <w:rFonts w:cs="Calibri"/>
          <w:lang w:val="en-GB"/>
        </w:rPr>
      </w:pPr>
    </w:p>
    <w:p w14:paraId="18806440" w14:textId="1092AB18" w:rsidR="00391FB8" w:rsidRDefault="00391FB8" w:rsidP="0087492B">
      <w:pPr>
        <w:rPr>
          <w:rFonts w:cs="Calibri"/>
          <w:lang w:val="en-GB"/>
        </w:rPr>
      </w:pPr>
    </w:p>
    <w:p w14:paraId="65BA61E7" w14:textId="3A4ABEDF" w:rsidR="00391FB8" w:rsidRDefault="00391FB8" w:rsidP="0087492B">
      <w:pPr>
        <w:rPr>
          <w:rFonts w:cs="Calibri"/>
          <w:lang w:val="en-GB"/>
        </w:rPr>
      </w:pPr>
    </w:p>
    <w:p w14:paraId="608956B0" w14:textId="0FCF8A70" w:rsidR="00391FB8" w:rsidRDefault="00391FB8" w:rsidP="0087492B">
      <w:pPr>
        <w:rPr>
          <w:rFonts w:cs="Calibri"/>
          <w:lang w:val="en-GB"/>
        </w:rPr>
      </w:pPr>
    </w:p>
    <w:p w14:paraId="27FE9EC4" w14:textId="6E1D81E4" w:rsidR="00391FB8" w:rsidRDefault="00391FB8" w:rsidP="0087492B">
      <w:pPr>
        <w:rPr>
          <w:rFonts w:cs="Calibri"/>
          <w:lang w:val="en-GB"/>
        </w:rPr>
      </w:pPr>
    </w:p>
    <w:p w14:paraId="7D0D0CF9" w14:textId="78B7A41D" w:rsidR="00391FB8" w:rsidRDefault="00391FB8" w:rsidP="0087492B">
      <w:pPr>
        <w:rPr>
          <w:rFonts w:cs="Calibri"/>
          <w:lang w:val="en-GB"/>
        </w:rPr>
      </w:pPr>
    </w:p>
    <w:p w14:paraId="381FEFE3" w14:textId="3C429AFA" w:rsidR="00391FB8" w:rsidRDefault="00391FB8" w:rsidP="0087492B">
      <w:pPr>
        <w:rPr>
          <w:rFonts w:cs="Calibri"/>
          <w:lang w:val="en-GB"/>
        </w:rPr>
      </w:pPr>
    </w:p>
    <w:p w14:paraId="6240358C" w14:textId="545315B3" w:rsidR="00391FB8" w:rsidRDefault="00391FB8" w:rsidP="0087492B">
      <w:pPr>
        <w:rPr>
          <w:rFonts w:cs="Calibri"/>
          <w:lang w:val="en-GB"/>
        </w:rPr>
      </w:pPr>
    </w:p>
    <w:p w14:paraId="127445B4" w14:textId="11A2BD6C" w:rsidR="00391FB8" w:rsidRDefault="00391FB8" w:rsidP="0087492B">
      <w:pPr>
        <w:rPr>
          <w:rFonts w:cs="Calibri"/>
          <w:lang w:val="en-GB"/>
        </w:rPr>
      </w:pPr>
    </w:p>
    <w:p w14:paraId="2B498019" w14:textId="3DC40AD6" w:rsidR="00391FB8" w:rsidRDefault="00391FB8" w:rsidP="0087492B">
      <w:pPr>
        <w:rPr>
          <w:rFonts w:cs="Calibri"/>
          <w:lang w:val="en-GB"/>
        </w:rPr>
      </w:pPr>
    </w:p>
    <w:p w14:paraId="24E07FB9" w14:textId="539096BA" w:rsidR="00391FB8" w:rsidRDefault="00391FB8" w:rsidP="0087492B">
      <w:pPr>
        <w:rPr>
          <w:rFonts w:cs="Calibri"/>
          <w:lang w:val="en-GB"/>
        </w:rPr>
      </w:pPr>
    </w:p>
    <w:p w14:paraId="6CF33216" w14:textId="77777777" w:rsidR="00391FB8" w:rsidRDefault="00391FB8" w:rsidP="0087492B">
      <w:pPr>
        <w:rPr>
          <w:rFonts w:cs="Calibri"/>
          <w:lang w:val="en-GB"/>
        </w:rPr>
      </w:pPr>
    </w:p>
    <w:p w14:paraId="17E4DDD9" w14:textId="77777777" w:rsidR="007A5EAC" w:rsidRDefault="007A5EAC" w:rsidP="006072A3">
      <w:pPr>
        <w:widowControl/>
        <w:shd w:val="clear" w:color="auto" w:fill="9CC2E5" w:themeFill="accent5" w:themeFillTint="99"/>
        <w:suppressAutoHyphens w:val="0"/>
        <w:jc w:val="both"/>
        <w:rPr>
          <w:rFonts w:cs="Calibri"/>
        </w:rPr>
      </w:pPr>
      <w:r w:rsidRPr="00FB27C3">
        <w:rPr>
          <w:rFonts w:cs="Calibri"/>
        </w:rPr>
        <w:t xml:space="preserve">Per </w:t>
      </w:r>
      <w:r>
        <w:rPr>
          <w:rFonts w:cs="Calibri"/>
        </w:rPr>
        <w:t xml:space="preserve">le tipologie documentali definite come </w:t>
      </w:r>
      <w:r w:rsidRPr="00D73AE2">
        <w:rPr>
          <w:rFonts w:cs="Calibri"/>
          <w:b/>
          <w:bCs/>
        </w:rPr>
        <w:t>SANITARIE</w:t>
      </w:r>
      <w:r>
        <w:rPr>
          <w:rFonts w:cs="Calibri"/>
        </w:rPr>
        <w:t xml:space="preserve">, cioè </w:t>
      </w:r>
      <w:r w:rsidRPr="00477B92">
        <w:rPr>
          <w:rFonts w:cs="Calibri"/>
        </w:rPr>
        <w:t>REFERTI (</w:t>
      </w:r>
      <w:proofErr w:type="spellStart"/>
      <w:r w:rsidRPr="00477B92">
        <w:rPr>
          <w:rFonts w:cs="Calibri"/>
        </w:rPr>
        <w:t>lg_ref</w:t>
      </w:r>
      <w:proofErr w:type="spellEnd"/>
      <w:r w:rsidRPr="00477B92">
        <w:rPr>
          <w:rFonts w:cs="Calibri"/>
        </w:rPr>
        <w:t>)</w:t>
      </w:r>
      <w:r>
        <w:rPr>
          <w:rFonts w:cs="Calibri"/>
        </w:rPr>
        <w:t>,</w:t>
      </w:r>
      <w:r w:rsidRPr="00477B92">
        <w:rPr>
          <w:rFonts w:cs="Calibri"/>
        </w:rPr>
        <w:t xml:space="preserve"> IMMAGINI RADIOLOGICHE (</w:t>
      </w:r>
      <w:proofErr w:type="spellStart"/>
      <w:r w:rsidRPr="00477B92">
        <w:rPr>
          <w:rFonts w:cs="Calibri"/>
        </w:rPr>
        <w:t>lg_imma</w:t>
      </w:r>
      <w:proofErr w:type="spellEnd"/>
      <w:r w:rsidRPr="00477B92">
        <w:rPr>
          <w:rFonts w:cs="Calibri"/>
        </w:rPr>
        <w:t>)</w:t>
      </w:r>
      <w:r>
        <w:rPr>
          <w:rFonts w:cs="Calibri"/>
        </w:rPr>
        <w:t xml:space="preserve"> e </w:t>
      </w:r>
      <w:r w:rsidRPr="00477B92">
        <w:rPr>
          <w:rFonts w:cs="Calibri"/>
        </w:rPr>
        <w:t>CONSENSI INFORMATI (</w:t>
      </w:r>
      <w:proofErr w:type="spellStart"/>
      <w:r w:rsidRPr="00477B92">
        <w:rPr>
          <w:rFonts w:cs="Calibri"/>
        </w:rPr>
        <w:t>lg_consinf</w:t>
      </w:r>
      <w:proofErr w:type="spellEnd"/>
      <w:r w:rsidRPr="00477B92">
        <w:rPr>
          <w:rFonts w:cs="Calibri"/>
        </w:rPr>
        <w:t>)</w:t>
      </w:r>
      <w:r>
        <w:rPr>
          <w:rFonts w:cs="Calibri"/>
        </w:rPr>
        <w:t xml:space="preserve"> </w:t>
      </w:r>
    </w:p>
    <w:p w14:paraId="421F8B46" w14:textId="39D852F7" w:rsidR="007A5EAC" w:rsidRPr="005A6920" w:rsidRDefault="007A5EAC" w:rsidP="006072A3">
      <w:pPr>
        <w:pStyle w:val="Paragrafoelenco"/>
        <w:widowControl/>
        <w:numPr>
          <w:ilvl w:val="0"/>
          <w:numId w:val="26"/>
        </w:numPr>
        <w:shd w:val="clear" w:color="auto" w:fill="9CC2E5" w:themeFill="accent5" w:themeFillTint="99"/>
        <w:suppressAutoHyphens w:val="0"/>
        <w:jc w:val="both"/>
        <w:rPr>
          <w:rFonts w:cs="Calibri"/>
          <w:i/>
          <w:iCs/>
        </w:rPr>
      </w:pPr>
      <w:r w:rsidRPr="00477B92">
        <w:rPr>
          <w:rFonts w:cs="Calibri"/>
        </w:rPr>
        <w:lastRenderedPageBreak/>
        <w:t xml:space="preserve">per </w:t>
      </w:r>
      <w:r w:rsidRPr="00477B92">
        <w:rPr>
          <w:rFonts w:cs="Calibri"/>
          <w:b/>
          <w:bCs/>
        </w:rPr>
        <w:t>ID doc identificativo</w:t>
      </w:r>
      <w:r w:rsidRPr="00477B92">
        <w:rPr>
          <w:rFonts w:cs="Calibri"/>
        </w:rPr>
        <w:t xml:space="preserve"> si intende </w:t>
      </w:r>
      <w:proofErr w:type="spellStart"/>
      <w:r w:rsidRPr="00477B92">
        <w:rPr>
          <w:rFonts w:cs="Calibri"/>
        </w:rPr>
        <w:t>AdmissionID</w:t>
      </w:r>
      <w:proofErr w:type="spellEnd"/>
      <w:r w:rsidRPr="00477B92">
        <w:rPr>
          <w:rFonts w:cs="Calibri"/>
        </w:rPr>
        <w:t xml:space="preserve"> o Codice Regionale o Studio Referto</w:t>
      </w:r>
      <w:r>
        <w:rPr>
          <w:rFonts w:cs="Calibri"/>
        </w:rPr>
        <w:t xml:space="preserve"> </w:t>
      </w:r>
      <w:r w:rsidR="007F1F90">
        <w:rPr>
          <w:rFonts w:cs="Calibri"/>
        </w:rPr>
        <w:t xml:space="preserve">o di CCE </w:t>
      </w:r>
      <w:r>
        <w:rPr>
          <w:rFonts w:cs="Calibri"/>
        </w:rPr>
        <w:t xml:space="preserve">o </w:t>
      </w:r>
      <w:r w:rsidRPr="00477B92">
        <w:rPr>
          <w:rFonts w:cs="Calibri"/>
        </w:rPr>
        <w:t xml:space="preserve">HL7 </w:t>
      </w:r>
      <w:r w:rsidRPr="00C4721B">
        <w:rPr>
          <w:rFonts w:cs="Calibri"/>
          <w:i/>
          <w:iCs/>
        </w:rPr>
        <w:t>UNIQUE DOCUMENT NUMBER, STUDY ISTANCE UID</w:t>
      </w:r>
      <w:r w:rsidR="003649DA">
        <w:rPr>
          <w:rFonts w:cs="Calibri"/>
          <w:i/>
          <w:iCs/>
        </w:rPr>
        <w:t xml:space="preserve"> </w:t>
      </w:r>
      <w:r w:rsidR="003649DA">
        <w:rPr>
          <w:rFonts w:cs="Calibri"/>
        </w:rPr>
        <w:t>(per le immagini DICOM)</w:t>
      </w:r>
      <w:r>
        <w:rPr>
          <w:rFonts w:cs="Calibri"/>
          <w:i/>
          <w:iCs/>
        </w:rPr>
        <w:t xml:space="preserve"> </w:t>
      </w:r>
    </w:p>
    <w:p w14:paraId="4F2ED42C" w14:textId="3B62A8C9" w:rsidR="007A5EAC" w:rsidRPr="003649DA" w:rsidRDefault="007A5EAC" w:rsidP="006072A3">
      <w:pPr>
        <w:pStyle w:val="Paragrafoelenco"/>
        <w:widowControl/>
        <w:numPr>
          <w:ilvl w:val="0"/>
          <w:numId w:val="26"/>
        </w:numPr>
        <w:shd w:val="clear" w:color="auto" w:fill="9CC2E5" w:themeFill="accent5" w:themeFillTint="99"/>
        <w:suppressAutoHyphens w:val="0"/>
        <w:jc w:val="both"/>
        <w:rPr>
          <w:rFonts w:cs="Calibri"/>
        </w:rPr>
      </w:pPr>
      <w:r>
        <w:rPr>
          <w:rFonts w:cs="Calibri"/>
        </w:rPr>
        <w:t xml:space="preserve">per </w:t>
      </w:r>
      <w:r w:rsidRPr="005A6920">
        <w:rPr>
          <w:rFonts w:cs="Calibri"/>
          <w:b/>
          <w:bCs/>
        </w:rPr>
        <w:t>Numero documento</w:t>
      </w:r>
      <w:r>
        <w:rPr>
          <w:rFonts w:cs="Calibri"/>
        </w:rPr>
        <w:t xml:space="preserve"> si intende l’</w:t>
      </w:r>
      <w:proofErr w:type="spellStart"/>
      <w:r w:rsidRPr="005A6920">
        <w:rPr>
          <w:rFonts w:cs="Calibri"/>
          <w:i/>
          <w:iCs/>
        </w:rPr>
        <w:t>Accession</w:t>
      </w:r>
      <w:proofErr w:type="spellEnd"/>
      <w:r w:rsidRPr="005A6920">
        <w:rPr>
          <w:rFonts w:cs="Calibri"/>
          <w:i/>
          <w:iCs/>
        </w:rPr>
        <w:t xml:space="preserve"> </w:t>
      </w:r>
      <w:proofErr w:type="spellStart"/>
      <w:r w:rsidRPr="005A6920">
        <w:rPr>
          <w:rFonts w:cs="Calibri"/>
          <w:i/>
          <w:iCs/>
        </w:rPr>
        <w:t>Number</w:t>
      </w:r>
      <w:proofErr w:type="spellEnd"/>
      <w:r w:rsidR="003649DA">
        <w:rPr>
          <w:rFonts w:cs="Calibri"/>
          <w:i/>
          <w:iCs/>
        </w:rPr>
        <w:t xml:space="preserve">, </w:t>
      </w:r>
      <w:r w:rsidR="003649DA" w:rsidRPr="003649DA">
        <w:rPr>
          <w:rFonts w:cs="Calibri"/>
          <w:i/>
          <w:iCs/>
        </w:rPr>
        <w:t xml:space="preserve">STUDY ISTANCE </w:t>
      </w:r>
      <w:r w:rsidR="003649DA" w:rsidRPr="003649DA">
        <w:rPr>
          <w:rFonts w:cs="Calibri"/>
        </w:rPr>
        <w:t>UID (per le immagini DICOM)</w:t>
      </w:r>
    </w:p>
    <w:p w14:paraId="528E6A5C" w14:textId="77777777" w:rsidR="007A5EAC" w:rsidRPr="00C4721B" w:rsidRDefault="007A5EAC" w:rsidP="006072A3">
      <w:pPr>
        <w:pStyle w:val="Paragrafoelenco"/>
        <w:widowControl/>
        <w:numPr>
          <w:ilvl w:val="0"/>
          <w:numId w:val="26"/>
        </w:numPr>
        <w:shd w:val="clear" w:color="auto" w:fill="9CC2E5" w:themeFill="accent5" w:themeFillTint="99"/>
        <w:suppressAutoHyphens w:val="0"/>
        <w:jc w:val="both"/>
        <w:rPr>
          <w:rFonts w:cs="Calibri"/>
          <w:i/>
          <w:iCs/>
        </w:rPr>
      </w:pPr>
      <w:r w:rsidRPr="005A6920">
        <w:rPr>
          <w:rFonts w:cs="Calibri"/>
        </w:rPr>
        <w:t xml:space="preserve">per </w:t>
      </w:r>
      <w:r w:rsidRPr="005A6920">
        <w:rPr>
          <w:rFonts w:cs="Calibri"/>
          <w:b/>
          <w:bCs/>
        </w:rPr>
        <w:t>ID Registro</w:t>
      </w:r>
      <w:r w:rsidRPr="005A6920">
        <w:rPr>
          <w:rFonts w:cs="Calibri"/>
        </w:rPr>
        <w:t xml:space="preserve"> si intende il</w:t>
      </w:r>
      <w:r>
        <w:rPr>
          <w:rFonts w:cs="Calibri"/>
          <w:i/>
          <w:iCs/>
        </w:rPr>
        <w:t xml:space="preserve"> </w:t>
      </w:r>
      <w:r w:rsidRPr="005A6920">
        <w:rPr>
          <w:rFonts w:cs="Calibri"/>
          <w:i/>
          <w:iCs/>
        </w:rPr>
        <w:t>Codice Repository</w:t>
      </w:r>
    </w:p>
    <w:p w14:paraId="6038BB55" w14:textId="177B726E" w:rsidR="0032374E" w:rsidRDefault="007A5EAC" w:rsidP="006072A3">
      <w:pPr>
        <w:pStyle w:val="Paragrafoelenco"/>
        <w:widowControl/>
        <w:numPr>
          <w:ilvl w:val="0"/>
          <w:numId w:val="26"/>
        </w:numPr>
        <w:shd w:val="clear" w:color="auto" w:fill="9CC2E5" w:themeFill="accent5" w:themeFillTint="99"/>
        <w:suppressAutoHyphens w:val="0"/>
        <w:jc w:val="both"/>
        <w:rPr>
          <w:rFonts w:cs="Calibri"/>
        </w:rPr>
      </w:pPr>
      <w:r>
        <w:rPr>
          <w:rFonts w:cs="Calibri"/>
        </w:rPr>
        <w:t xml:space="preserve">per </w:t>
      </w:r>
      <w:r w:rsidRPr="00477B92">
        <w:rPr>
          <w:rFonts w:cs="Calibri"/>
          <w:b/>
          <w:bCs/>
        </w:rPr>
        <w:t>Soggetti Ruolo ‘</w:t>
      </w:r>
      <w:r w:rsidR="00A500F3">
        <w:rPr>
          <w:rFonts w:cs="Calibri"/>
          <w:b/>
          <w:bCs/>
        </w:rPr>
        <w:t>A</w:t>
      </w:r>
      <w:r w:rsidRPr="00477B92">
        <w:rPr>
          <w:rFonts w:cs="Calibri"/>
          <w:b/>
          <w:bCs/>
        </w:rPr>
        <w:t>utore’</w:t>
      </w:r>
      <w:r>
        <w:rPr>
          <w:rFonts w:cs="Calibri"/>
        </w:rPr>
        <w:t xml:space="preserve"> si intende il medico refertante, per </w:t>
      </w:r>
      <w:r w:rsidRPr="008053F8">
        <w:rPr>
          <w:rFonts w:cs="Calibri"/>
          <w:b/>
          <w:bCs/>
        </w:rPr>
        <w:t>Soggetti Ruolo ‘</w:t>
      </w:r>
      <w:r w:rsidR="00A500F3">
        <w:rPr>
          <w:rFonts w:cs="Calibri"/>
          <w:b/>
          <w:bCs/>
        </w:rPr>
        <w:t>A</w:t>
      </w:r>
      <w:r w:rsidRPr="008053F8">
        <w:rPr>
          <w:rFonts w:cs="Calibri"/>
          <w:b/>
          <w:bCs/>
        </w:rPr>
        <w:t>ltro’</w:t>
      </w:r>
      <w:r w:rsidRPr="008053F8">
        <w:rPr>
          <w:rFonts w:cs="Calibri"/>
        </w:rPr>
        <w:t xml:space="preserve"> </w:t>
      </w:r>
      <w:r>
        <w:rPr>
          <w:rFonts w:cs="Calibri"/>
        </w:rPr>
        <w:t>si intende il paziente, per il quale possono essere aggiunti</w:t>
      </w:r>
      <w:r w:rsidRPr="008053F8">
        <w:rPr>
          <w:rFonts w:cs="Calibri"/>
        </w:rPr>
        <w:t xml:space="preserve"> </w:t>
      </w:r>
      <w:r>
        <w:rPr>
          <w:rFonts w:cs="Calibri"/>
        </w:rPr>
        <w:t>ulteriori metadati (data di nascita, genere, identificativo univoco, ecc.)</w:t>
      </w:r>
      <w:r w:rsidRPr="008053F8">
        <w:rPr>
          <w:rFonts w:cs="Calibri"/>
        </w:rPr>
        <w:t>.</w:t>
      </w:r>
    </w:p>
    <w:p w14:paraId="0FAF8594" w14:textId="77777777" w:rsidR="00810C9A" w:rsidRPr="00810C9A" w:rsidRDefault="00810C9A" w:rsidP="00810C9A">
      <w:pPr>
        <w:widowControl/>
        <w:suppressAutoHyphens w:val="0"/>
        <w:jc w:val="both"/>
        <w:rPr>
          <w:rFonts w:cs="Calibri"/>
        </w:rPr>
      </w:pPr>
    </w:p>
    <w:p w14:paraId="3015B999" w14:textId="609C0D10" w:rsidR="00A500F3" w:rsidRDefault="00A500F3" w:rsidP="00E22B09">
      <w:pPr>
        <w:jc w:val="both"/>
        <w:rPr>
          <w:rFonts w:cs="Calibri"/>
        </w:rPr>
      </w:pPr>
    </w:p>
    <w:p w14:paraId="6EA28D0B" w14:textId="560244C9" w:rsidR="0032374E" w:rsidRPr="00FB27C3" w:rsidRDefault="0032374E" w:rsidP="00E22B09">
      <w:pPr>
        <w:jc w:val="both"/>
        <w:rPr>
          <w:rFonts w:cs="Calibri"/>
        </w:rPr>
      </w:pPr>
      <w:r w:rsidRPr="00FB27C3">
        <w:rPr>
          <w:rFonts w:cs="Calibri"/>
        </w:rPr>
        <w:t xml:space="preserve">Per la sola classe </w:t>
      </w:r>
      <w:r w:rsidRPr="00D73AE2">
        <w:rPr>
          <w:rFonts w:cs="Calibri"/>
          <w:b/>
          <w:bCs/>
        </w:rPr>
        <w:t>DOCUMENTO PROTOCOLLATO</w:t>
      </w:r>
      <w:r w:rsidRPr="00FB27C3">
        <w:rPr>
          <w:rFonts w:cs="Calibri"/>
        </w:rPr>
        <w:t xml:space="preserve"> (</w:t>
      </w:r>
      <w:proofErr w:type="spellStart"/>
      <w:r w:rsidRPr="00FB27C3">
        <w:rPr>
          <w:rFonts w:cs="Calibri"/>
        </w:rPr>
        <w:t>lg_docprot</w:t>
      </w:r>
      <w:proofErr w:type="spellEnd"/>
      <w:r w:rsidRPr="00FB27C3">
        <w:rPr>
          <w:rFonts w:cs="Calibri"/>
        </w:rPr>
        <w:t xml:space="preserve">) ai metadati di cui sopra </w:t>
      </w:r>
      <w:r w:rsidRPr="00F46EF9">
        <w:rPr>
          <w:rFonts w:cs="Calibri"/>
          <w:b/>
          <w:bCs/>
          <w:u w:val="single"/>
        </w:rPr>
        <w:t>si</w:t>
      </w:r>
      <w:r w:rsidR="00E22B09" w:rsidRPr="00F46EF9">
        <w:rPr>
          <w:rFonts w:cs="Calibri"/>
          <w:b/>
          <w:bCs/>
          <w:u w:val="single"/>
        </w:rPr>
        <w:t xml:space="preserve"> </w:t>
      </w:r>
      <w:r w:rsidR="001A2E34" w:rsidRPr="00F46EF9">
        <w:rPr>
          <w:rFonts w:cs="Calibri"/>
          <w:b/>
          <w:bCs/>
          <w:u w:val="single"/>
        </w:rPr>
        <w:t>aggiung</w:t>
      </w:r>
      <w:r w:rsidR="00ED6AFB">
        <w:rPr>
          <w:rFonts w:cs="Calibri"/>
          <w:b/>
          <w:bCs/>
          <w:u w:val="single"/>
        </w:rPr>
        <w:t>e</w:t>
      </w:r>
      <w:r w:rsidR="001A2E34" w:rsidRPr="00FB27C3">
        <w:rPr>
          <w:rFonts w:cs="Calibri"/>
        </w:rPr>
        <w:t xml:space="preserve"> </w:t>
      </w:r>
      <w:r w:rsidRPr="00FB27C3">
        <w:rPr>
          <w:rFonts w:cs="Calibri"/>
        </w:rPr>
        <w:t>anche:</w:t>
      </w:r>
    </w:p>
    <w:p w14:paraId="3DB043E1" w14:textId="77777777" w:rsidR="0032374E" w:rsidRPr="00FB27C3" w:rsidRDefault="0032374E" w:rsidP="0087492B">
      <w:pPr>
        <w:rPr>
          <w:rFonts w:cs="Calibri"/>
        </w:rPr>
      </w:pP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13"/>
        <w:gridCol w:w="2264"/>
        <w:gridCol w:w="2011"/>
        <w:gridCol w:w="3534"/>
      </w:tblGrid>
      <w:tr w:rsidR="0032374E" w:rsidRPr="00FB27C3" w14:paraId="4A10D53B" w14:textId="77777777" w:rsidTr="00FB27C3">
        <w:trPr>
          <w:cantSplit/>
          <w:tblHeader/>
        </w:trPr>
        <w:tc>
          <w:tcPr>
            <w:tcW w:w="1813"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1C6B00A3"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LABEL</w:t>
            </w:r>
          </w:p>
        </w:tc>
        <w:tc>
          <w:tcPr>
            <w:tcW w:w="2264"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50042B41"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INDICE</w:t>
            </w:r>
          </w:p>
        </w:tc>
        <w:tc>
          <w:tcPr>
            <w:tcW w:w="2011"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4AFC45BD" w14:textId="77777777" w:rsidR="0032374E" w:rsidRPr="00FB27C3" w:rsidRDefault="0032374E" w:rsidP="0032374E">
            <w:pPr>
              <w:widowControl/>
              <w:suppressAutoHyphens w:val="0"/>
              <w:spacing w:before="100" w:beforeAutospacing="1" w:after="100" w:afterAutospacing="1"/>
              <w:jc w:val="center"/>
              <w:rPr>
                <w:rFonts w:cs="Calibri"/>
                <w:b/>
                <w:bCs/>
              </w:rPr>
            </w:pPr>
            <w:r w:rsidRPr="00FB27C3">
              <w:rPr>
                <w:rFonts w:cs="Calibri"/>
                <w:b/>
                <w:bCs/>
              </w:rPr>
              <w:t>OBBLIGATORIETÀ</w:t>
            </w:r>
          </w:p>
          <w:p w14:paraId="4B0C376E" w14:textId="77777777" w:rsidR="0032374E" w:rsidRPr="00FB27C3" w:rsidRDefault="0032374E" w:rsidP="0032374E">
            <w:pPr>
              <w:widowControl/>
              <w:suppressAutoHyphens w:val="0"/>
              <w:spacing w:before="100" w:beforeAutospacing="1" w:after="100" w:afterAutospacing="1"/>
              <w:jc w:val="center"/>
              <w:rPr>
                <w:rFonts w:cs="Calibri"/>
                <w:sz w:val="16"/>
                <w:szCs w:val="16"/>
              </w:rPr>
            </w:pPr>
            <w:r w:rsidRPr="00FB27C3">
              <w:rPr>
                <w:rFonts w:cs="Calibri"/>
                <w:sz w:val="16"/>
                <w:szCs w:val="16"/>
              </w:rPr>
              <w:t>(se non è popolato, il versamento non va a buon fine)</w:t>
            </w:r>
          </w:p>
        </w:tc>
        <w:tc>
          <w:tcPr>
            <w:tcW w:w="3534" w:type="dxa"/>
            <w:tcBorders>
              <w:top w:val="single" w:sz="6" w:space="0" w:color="auto"/>
              <w:left w:val="single" w:sz="6" w:space="0" w:color="auto"/>
              <w:bottom w:val="single" w:sz="6" w:space="0" w:color="auto"/>
              <w:right w:val="single" w:sz="6" w:space="0" w:color="auto"/>
            </w:tcBorders>
            <w:shd w:val="clear" w:color="auto" w:fill="9CC2E5" w:themeFill="accent5" w:themeFillTint="99"/>
            <w:tcMar>
              <w:top w:w="75" w:type="dxa"/>
              <w:left w:w="75" w:type="dxa"/>
              <w:bottom w:w="75" w:type="dxa"/>
              <w:right w:w="75" w:type="dxa"/>
            </w:tcMar>
          </w:tcPr>
          <w:p w14:paraId="2EB753A6"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NOTE OPERATIVE</w:t>
            </w:r>
          </w:p>
        </w:tc>
      </w:tr>
      <w:tr w:rsidR="0032374E" w:rsidRPr="00FB27C3" w14:paraId="16070156" w14:textId="77777777" w:rsidTr="00F11986">
        <w:trPr>
          <w:cantSplit/>
        </w:trPr>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1A08C4A"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Segnatura </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7732B471"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segnatura_s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6F4150C7" w14:textId="76286225"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hideMark/>
          </w:tcPr>
          <w:p w14:paraId="37C4DAB4" w14:textId="792747C0"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segnatura del protocollo</w:t>
            </w:r>
          </w:p>
        </w:tc>
      </w:tr>
    </w:tbl>
    <w:p w14:paraId="245B21DA" w14:textId="77777777" w:rsidR="0022799E" w:rsidRPr="00C7403F" w:rsidRDefault="0022799E" w:rsidP="0087492B">
      <w:pPr>
        <w:rPr>
          <w:rFonts w:cs="Calibri"/>
        </w:rPr>
      </w:pPr>
    </w:p>
    <w:p w14:paraId="165E0306" w14:textId="36FA157A" w:rsidR="00A500F3" w:rsidRDefault="00ED6AFB" w:rsidP="00A500F3">
      <w:pPr>
        <w:widowControl/>
        <w:suppressAutoHyphens w:val="0"/>
        <w:rPr>
          <w:rFonts w:cs="Calibri"/>
        </w:rPr>
      </w:pPr>
      <w:r w:rsidRPr="00391FB8">
        <w:rPr>
          <w:rFonts w:cs="Calibri"/>
        </w:rPr>
        <w:t>e i metadati relativi alla classificazione</w:t>
      </w:r>
      <w:r w:rsidR="00A500F3" w:rsidRPr="00391FB8">
        <w:rPr>
          <w:rFonts w:cs="Calibri"/>
        </w:rPr>
        <w:t xml:space="preserve"> (</w:t>
      </w:r>
      <w:proofErr w:type="spellStart"/>
      <w:r w:rsidR="00A500F3" w:rsidRPr="00391FB8">
        <w:rPr>
          <w:rFonts w:cs="Calibri"/>
          <w:i/>
          <w:iCs/>
        </w:rPr>
        <w:t>indclass_s</w:t>
      </w:r>
      <w:proofErr w:type="spellEnd"/>
      <w:r w:rsidR="00A500F3" w:rsidRPr="00391FB8">
        <w:rPr>
          <w:rFonts w:cs="Calibri"/>
        </w:rPr>
        <w:tab/>
        <w:t xml:space="preserve">- “Indice di classificazione”, </w:t>
      </w:r>
      <w:proofErr w:type="spellStart"/>
      <w:r w:rsidR="00A500F3" w:rsidRPr="00391FB8">
        <w:rPr>
          <w:rFonts w:cs="Calibri"/>
          <w:i/>
          <w:iCs/>
        </w:rPr>
        <w:t>descrclass_s</w:t>
      </w:r>
      <w:proofErr w:type="spellEnd"/>
      <w:r w:rsidR="00A500F3" w:rsidRPr="00391FB8">
        <w:rPr>
          <w:rFonts w:cs="Calibri"/>
        </w:rPr>
        <w:tab/>
        <w:t xml:space="preserve">- “Descrizione classificazione”, </w:t>
      </w:r>
      <w:proofErr w:type="spellStart"/>
      <w:r w:rsidR="00A500F3" w:rsidRPr="00391FB8">
        <w:rPr>
          <w:rFonts w:cs="Calibri"/>
          <w:i/>
          <w:iCs/>
        </w:rPr>
        <w:t>pianoclass_s</w:t>
      </w:r>
      <w:proofErr w:type="spellEnd"/>
      <w:r w:rsidR="00A500F3" w:rsidRPr="00391FB8">
        <w:rPr>
          <w:rFonts w:cs="Calibri"/>
        </w:rPr>
        <w:t xml:space="preserve"> – “Piano classificazione”)</w:t>
      </w:r>
      <w:r w:rsidRPr="00391FB8">
        <w:rPr>
          <w:rFonts w:cs="Calibri"/>
        </w:rPr>
        <w:t xml:space="preserve"> sono da intendersi come obbligatori</w:t>
      </w:r>
      <w:r w:rsidR="00A500F3" w:rsidRPr="00391FB8">
        <w:rPr>
          <w:rFonts w:cs="Calibri"/>
        </w:rPr>
        <w:t>.</w:t>
      </w:r>
    </w:p>
    <w:p w14:paraId="2AE1F70A" w14:textId="39CEFAC6" w:rsidR="00A500F3" w:rsidRDefault="00A500F3" w:rsidP="00A500F3">
      <w:pPr>
        <w:widowControl/>
        <w:suppressAutoHyphens w:val="0"/>
        <w:rPr>
          <w:rFonts w:cs="Calibri"/>
        </w:rPr>
      </w:pPr>
    </w:p>
    <w:p w14:paraId="547743FD" w14:textId="48D57200" w:rsidR="00A500F3" w:rsidRDefault="00A500F3" w:rsidP="00A500F3">
      <w:pPr>
        <w:widowControl/>
        <w:suppressAutoHyphens w:val="0"/>
        <w:rPr>
          <w:rFonts w:cs="Calibri"/>
        </w:rPr>
      </w:pPr>
    </w:p>
    <w:p w14:paraId="3F833527" w14:textId="279AFA21" w:rsidR="00391FB8" w:rsidRDefault="00391FB8" w:rsidP="00A500F3">
      <w:pPr>
        <w:widowControl/>
        <w:suppressAutoHyphens w:val="0"/>
        <w:rPr>
          <w:rFonts w:cs="Calibri"/>
        </w:rPr>
      </w:pPr>
    </w:p>
    <w:p w14:paraId="7F7A791C" w14:textId="18851F0F" w:rsidR="00391FB8" w:rsidRDefault="00391FB8" w:rsidP="00A500F3">
      <w:pPr>
        <w:widowControl/>
        <w:suppressAutoHyphens w:val="0"/>
        <w:rPr>
          <w:rFonts w:cs="Calibri"/>
        </w:rPr>
      </w:pPr>
    </w:p>
    <w:p w14:paraId="46054DE7" w14:textId="548A6D62" w:rsidR="00391FB8" w:rsidRDefault="00391FB8" w:rsidP="00A500F3">
      <w:pPr>
        <w:widowControl/>
        <w:suppressAutoHyphens w:val="0"/>
        <w:rPr>
          <w:rFonts w:cs="Calibri"/>
        </w:rPr>
      </w:pPr>
    </w:p>
    <w:p w14:paraId="5D9339F7" w14:textId="7423B21D" w:rsidR="00391FB8" w:rsidRDefault="00391FB8" w:rsidP="00A500F3">
      <w:pPr>
        <w:widowControl/>
        <w:suppressAutoHyphens w:val="0"/>
        <w:rPr>
          <w:rFonts w:cs="Calibri"/>
        </w:rPr>
      </w:pPr>
    </w:p>
    <w:p w14:paraId="1874E644" w14:textId="57B28F8D" w:rsidR="00391FB8" w:rsidRDefault="00391FB8" w:rsidP="00A500F3">
      <w:pPr>
        <w:widowControl/>
        <w:suppressAutoHyphens w:val="0"/>
        <w:rPr>
          <w:rFonts w:cs="Calibri"/>
        </w:rPr>
      </w:pPr>
    </w:p>
    <w:p w14:paraId="7839EDAF" w14:textId="61604E21" w:rsidR="00391FB8" w:rsidRDefault="00391FB8" w:rsidP="00A500F3">
      <w:pPr>
        <w:widowControl/>
        <w:suppressAutoHyphens w:val="0"/>
        <w:rPr>
          <w:rFonts w:cs="Calibri"/>
        </w:rPr>
      </w:pPr>
    </w:p>
    <w:p w14:paraId="46A2360F" w14:textId="5800B0C5" w:rsidR="00391FB8" w:rsidRDefault="00391FB8" w:rsidP="00A500F3">
      <w:pPr>
        <w:widowControl/>
        <w:suppressAutoHyphens w:val="0"/>
        <w:rPr>
          <w:rFonts w:cs="Calibri"/>
        </w:rPr>
      </w:pPr>
    </w:p>
    <w:p w14:paraId="2D8A4ECF" w14:textId="2DFE1B7D" w:rsidR="00391FB8" w:rsidRDefault="00391FB8" w:rsidP="00A500F3">
      <w:pPr>
        <w:widowControl/>
        <w:suppressAutoHyphens w:val="0"/>
        <w:rPr>
          <w:rFonts w:cs="Calibri"/>
        </w:rPr>
      </w:pPr>
    </w:p>
    <w:p w14:paraId="08715E69" w14:textId="77777777" w:rsidR="00391FB8" w:rsidRDefault="00391FB8" w:rsidP="00A500F3">
      <w:pPr>
        <w:widowControl/>
        <w:suppressAutoHyphens w:val="0"/>
        <w:rPr>
          <w:rFonts w:cs="Calibri"/>
        </w:rPr>
      </w:pPr>
    </w:p>
    <w:p w14:paraId="5FB2B46A" w14:textId="65C024FE" w:rsidR="00A500F3" w:rsidRDefault="00A500F3" w:rsidP="00A500F3">
      <w:pPr>
        <w:widowControl/>
        <w:suppressAutoHyphens w:val="0"/>
        <w:rPr>
          <w:rFonts w:cs="Calibri"/>
        </w:rPr>
      </w:pPr>
    </w:p>
    <w:p w14:paraId="1757FFFD" w14:textId="26044CFA" w:rsidR="00A500F3" w:rsidRDefault="00A500F3" w:rsidP="00A500F3">
      <w:pPr>
        <w:widowControl/>
        <w:suppressAutoHyphens w:val="0"/>
        <w:rPr>
          <w:rFonts w:cs="Calibri"/>
        </w:rPr>
      </w:pPr>
    </w:p>
    <w:p w14:paraId="0E09D1EA" w14:textId="29C6AF3D" w:rsidR="00A500F3" w:rsidRDefault="00A500F3" w:rsidP="00A500F3">
      <w:pPr>
        <w:widowControl/>
        <w:suppressAutoHyphens w:val="0"/>
        <w:rPr>
          <w:rFonts w:cs="Calibri"/>
        </w:rPr>
      </w:pPr>
    </w:p>
    <w:p w14:paraId="463D7799" w14:textId="3F220A84" w:rsidR="00A500F3" w:rsidRDefault="00A500F3" w:rsidP="00A500F3">
      <w:pPr>
        <w:widowControl/>
        <w:suppressAutoHyphens w:val="0"/>
        <w:rPr>
          <w:rFonts w:cs="Calibri"/>
        </w:rPr>
      </w:pPr>
    </w:p>
    <w:p w14:paraId="17FA2CF1" w14:textId="77777777" w:rsidR="00A500F3" w:rsidRDefault="00A500F3" w:rsidP="00A500F3">
      <w:pPr>
        <w:widowControl/>
        <w:suppressAutoHyphens w:val="0"/>
        <w:rPr>
          <w:rFonts w:cs="Calibri"/>
        </w:rPr>
      </w:pPr>
    </w:p>
    <w:p w14:paraId="648A5B07" w14:textId="77777777" w:rsidR="0022799E" w:rsidRPr="00C7403F" w:rsidRDefault="0022799E" w:rsidP="0087492B">
      <w:pPr>
        <w:rPr>
          <w:rFonts w:cs="Calibri"/>
        </w:rPr>
      </w:pPr>
    </w:p>
    <w:p w14:paraId="0F4F4AE9" w14:textId="2F203460" w:rsidR="000A153E" w:rsidRPr="00FB27C3" w:rsidRDefault="0032374E" w:rsidP="00F46EF9">
      <w:pPr>
        <w:jc w:val="both"/>
        <w:rPr>
          <w:rFonts w:cs="Calibri"/>
        </w:rPr>
      </w:pPr>
      <w:r w:rsidRPr="00C7403F">
        <w:rPr>
          <w:rFonts w:cs="Calibri"/>
        </w:rPr>
        <w:t>Per le</w:t>
      </w:r>
      <w:r w:rsidR="000A153E">
        <w:rPr>
          <w:rFonts w:cs="Calibri"/>
        </w:rPr>
        <w:t xml:space="preserve"> così dette ‘camicie informatiche’ delle</w:t>
      </w:r>
      <w:r w:rsidRPr="00C7403F">
        <w:rPr>
          <w:rFonts w:cs="Calibri"/>
        </w:rPr>
        <w:t xml:space="preserve"> </w:t>
      </w:r>
      <w:r w:rsidRPr="00C7403F">
        <w:rPr>
          <w:rFonts w:cs="Calibri"/>
          <w:b/>
          <w:bCs/>
        </w:rPr>
        <w:t>AGGREGAZIONI DOCUMENTALI</w:t>
      </w:r>
      <w:r w:rsidRPr="00C7403F">
        <w:rPr>
          <w:rFonts w:cs="Calibri"/>
        </w:rPr>
        <w:t xml:space="preserve"> (</w:t>
      </w:r>
      <w:proofErr w:type="spellStart"/>
      <w:r w:rsidRPr="00C7403F">
        <w:rPr>
          <w:rFonts w:cs="Calibri"/>
        </w:rPr>
        <w:t>lg_aggr</w:t>
      </w:r>
      <w:proofErr w:type="spellEnd"/>
      <w:r w:rsidRPr="00C7403F">
        <w:rPr>
          <w:rFonts w:cs="Calibri"/>
        </w:rPr>
        <w:t>)</w:t>
      </w:r>
      <w:r w:rsidR="00FB27C3">
        <w:rPr>
          <w:rStyle w:val="Rimandonotaapidipagina"/>
          <w:rFonts w:cs="Calibri"/>
          <w:lang w:val="en-GB"/>
        </w:rPr>
        <w:footnoteReference w:id="2"/>
      </w:r>
      <w:r w:rsidRPr="00C7403F">
        <w:rPr>
          <w:rFonts w:cs="Calibri"/>
        </w:rPr>
        <w:t xml:space="preserve"> </w:t>
      </w:r>
      <w:r w:rsidR="00730549">
        <w:rPr>
          <w:rFonts w:cs="Calibri"/>
        </w:rPr>
        <w:t xml:space="preserve">sono stati </w:t>
      </w:r>
      <w:r w:rsidR="00730549">
        <w:rPr>
          <w:rFonts w:cs="Calibri"/>
        </w:rPr>
        <w:lastRenderedPageBreak/>
        <w:t>definiti i seguenti</w:t>
      </w:r>
      <w:r w:rsidR="002C06A4">
        <w:rPr>
          <w:rFonts w:cs="Calibri"/>
        </w:rPr>
        <w:t xml:space="preserve"> metadati</w:t>
      </w:r>
      <w:r w:rsidR="000A153E">
        <w:rPr>
          <w:rFonts w:cs="Calibri"/>
        </w:rPr>
        <w:t xml:space="preserve">: </w:t>
      </w:r>
    </w:p>
    <w:p w14:paraId="5F364CE3" w14:textId="77777777" w:rsidR="0032374E" w:rsidRPr="00C7403F" w:rsidRDefault="0032374E" w:rsidP="0087492B">
      <w:pPr>
        <w:rPr>
          <w:rFonts w:cs="Calibri"/>
        </w:rPr>
      </w:pPr>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813"/>
        <w:gridCol w:w="2264"/>
        <w:gridCol w:w="2011"/>
        <w:gridCol w:w="3534"/>
      </w:tblGrid>
      <w:tr w:rsidR="0032374E" w:rsidRPr="00FB27C3" w14:paraId="5C30687D" w14:textId="77777777" w:rsidTr="00F46EF9">
        <w:trPr>
          <w:tblHeader/>
        </w:trPr>
        <w:tc>
          <w:tcPr>
            <w:tcW w:w="1813" w:type="dxa"/>
            <w:tcBorders>
              <w:top w:val="single" w:sz="6" w:space="0" w:color="auto"/>
              <w:left w:val="single" w:sz="6" w:space="0" w:color="auto"/>
              <w:bottom w:val="single" w:sz="6" w:space="0" w:color="auto"/>
              <w:right w:val="single" w:sz="6" w:space="0" w:color="auto"/>
            </w:tcBorders>
            <w:shd w:val="clear" w:color="auto" w:fill="A8D08D" w:themeFill="accent6" w:themeFillTint="99"/>
            <w:tcMar>
              <w:top w:w="75" w:type="dxa"/>
              <w:left w:w="75" w:type="dxa"/>
              <w:bottom w:w="75" w:type="dxa"/>
              <w:right w:w="75" w:type="dxa"/>
            </w:tcMar>
          </w:tcPr>
          <w:p w14:paraId="2A20313A"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LABEL</w:t>
            </w:r>
          </w:p>
        </w:tc>
        <w:tc>
          <w:tcPr>
            <w:tcW w:w="226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top w:w="75" w:type="dxa"/>
              <w:left w:w="75" w:type="dxa"/>
              <w:bottom w:w="75" w:type="dxa"/>
              <w:right w:w="75" w:type="dxa"/>
            </w:tcMar>
          </w:tcPr>
          <w:p w14:paraId="300D4900"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INDICE</w:t>
            </w:r>
          </w:p>
        </w:tc>
        <w:tc>
          <w:tcPr>
            <w:tcW w:w="2011" w:type="dxa"/>
            <w:tcBorders>
              <w:top w:val="single" w:sz="6" w:space="0" w:color="auto"/>
              <w:left w:val="single" w:sz="6" w:space="0" w:color="auto"/>
              <w:bottom w:val="single" w:sz="6" w:space="0" w:color="auto"/>
              <w:right w:val="single" w:sz="6" w:space="0" w:color="auto"/>
            </w:tcBorders>
            <w:shd w:val="clear" w:color="auto" w:fill="A8D08D" w:themeFill="accent6" w:themeFillTint="99"/>
            <w:tcMar>
              <w:top w:w="75" w:type="dxa"/>
              <w:left w:w="75" w:type="dxa"/>
              <w:bottom w:w="75" w:type="dxa"/>
              <w:right w:w="75" w:type="dxa"/>
            </w:tcMar>
          </w:tcPr>
          <w:p w14:paraId="08B6510E" w14:textId="77777777" w:rsidR="0032374E" w:rsidRPr="00FB27C3" w:rsidRDefault="0032374E" w:rsidP="0032374E">
            <w:pPr>
              <w:widowControl/>
              <w:suppressAutoHyphens w:val="0"/>
              <w:spacing w:before="100" w:beforeAutospacing="1" w:after="100" w:afterAutospacing="1"/>
              <w:jc w:val="center"/>
              <w:rPr>
                <w:rFonts w:cs="Calibri"/>
                <w:b/>
                <w:bCs/>
              </w:rPr>
            </w:pPr>
            <w:r w:rsidRPr="00FB27C3">
              <w:rPr>
                <w:rFonts w:cs="Calibri"/>
                <w:b/>
                <w:bCs/>
              </w:rPr>
              <w:t>OBBLIGATORIETÀ</w:t>
            </w:r>
          </w:p>
          <w:p w14:paraId="55504793" w14:textId="77777777" w:rsidR="0032374E" w:rsidRPr="00FB27C3" w:rsidRDefault="0032374E" w:rsidP="0032374E">
            <w:pPr>
              <w:widowControl/>
              <w:suppressAutoHyphens w:val="0"/>
              <w:spacing w:before="100" w:beforeAutospacing="1" w:after="100" w:afterAutospacing="1"/>
              <w:jc w:val="center"/>
              <w:rPr>
                <w:rFonts w:cs="Calibri"/>
                <w:sz w:val="16"/>
                <w:szCs w:val="16"/>
              </w:rPr>
            </w:pPr>
            <w:r w:rsidRPr="00FB27C3">
              <w:rPr>
                <w:rFonts w:cs="Calibri"/>
                <w:sz w:val="16"/>
                <w:szCs w:val="16"/>
              </w:rPr>
              <w:t>(se non è popolato, il versamento non va a buon fine)</w:t>
            </w:r>
          </w:p>
        </w:tc>
        <w:tc>
          <w:tcPr>
            <w:tcW w:w="3534" w:type="dxa"/>
            <w:tcBorders>
              <w:top w:val="single" w:sz="6" w:space="0" w:color="auto"/>
              <w:left w:val="single" w:sz="6" w:space="0" w:color="auto"/>
              <w:bottom w:val="single" w:sz="6" w:space="0" w:color="auto"/>
              <w:right w:val="single" w:sz="6" w:space="0" w:color="auto"/>
            </w:tcBorders>
            <w:shd w:val="clear" w:color="auto" w:fill="A8D08D" w:themeFill="accent6" w:themeFillTint="99"/>
            <w:tcMar>
              <w:top w:w="75" w:type="dxa"/>
              <w:left w:w="75" w:type="dxa"/>
              <w:bottom w:w="75" w:type="dxa"/>
              <w:right w:w="75" w:type="dxa"/>
            </w:tcMar>
          </w:tcPr>
          <w:p w14:paraId="03D6A2CE"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cs="Calibri"/>
                <w:b/>
                <w:bCs/>
              </w:rPr>
              <w:t>NOTE OPERATIVE</w:t>
            </w:r>
          </w:p>
        </w:tc>
      </w:tr>
      <w:tr w:rsidR="0032374E" w:rsidRPr="00FB27C3" w14:paraId="47BBA6D7"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57154"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documento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798F43"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__</w:t>
            </w:r>
            <w:proofErr w:type="spellStart"/>
            <w:r w:rsidRPr="00FB27C3">
              <w:rPr>
                <w:rFonts w:eastAsiaTheme="minorEastAsia" w:cs="Calibri"/>
                <w:szCs w:val="24"/>
                <w:lang w:eastAsia="en-GB"/>
              </w:rPr>
              <w:t>data_documento_dt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79DED2"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5EB8BB" w14:textId="77777777" w:rsidR="0032374E"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gg-mm-</w:t>
            </w:r>
            <w:proofErr w:type="spellStart"/>
            <w:r w:rsidRPr="00FB27C3">
              <w:rPr>
                <w:rFonts w:eastAsiaTheme="minorEastAsia" w:cs="Calibri"/>
                <w:szCs w:val="24"/>
                <w:lang w:eastAsia="en-GB"/>
              </w:rPr>
              <w:t>aaa</w:t>
            </w:r>
            <w:proofErr w:type="spellEnd"/>
          </w:p>
          <w:p w14:paraId="3F660431" w14:textId="02E1BB00" w:rsidR="00940BBE" w:rsidRPr="00FB27C3" w:rsidRDefault="00940BBE"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(metadato mantenuto indipendentemente dalle Linee Guida)</w:t>
            </w:r>
          </w:p>
        </w:tc>
      </w:tr>
      <w:tr w:rsidR="0032374E" w:rsidRPr="00FB27C3" w14:paraId="02AB5260"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9F701D"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Tipo Aggregazione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9CD4AA" w14:textId="46436924" w:rsidR="0032374E" w:rsidRPr="00FB27C3" w:rsidRDefault="00FB27C3" w:rsidP="0032374E">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id</w:t>
            </w:r>
            <w:r>
              <w:rPr>
                <w:rFonts w:eastAsiaTheme="minorEastAsia" w:cs="Calibri"/>
                <w:szCs w:val="24"/>
                <w:lang w:eastAsia="en-GB"/>
              </w:rPr>
              <w:t>aggtip</w:t>
            </w:r>
            <w:r w:rsidRPr="00FB27C3">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974638"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B90224" w14:textId="008AC719" w:rsidR="001B0E87" w:rsidRPr="001B0E87"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74BBBEF9" w14:textId="6063E79B" w:rsidR="00FB27C3" w:rsidRPr="00FB27C3" w:rsidRDefault="00FB27C3" w:rsidP="00EC4F41">
            <w:pPr>
              <w:pStyle w:val="Paragrafoelenco"/>
              <w:widowControl/>
              <w:numPr>
                <w:ilvl w:val="0"/>
                <w:numId w:val="25"/>
              </w:numPr>
              <w:suppressAutoHyphens w:val="0"/>
              <w:spacing w:before="100" w:beforeAutospacing="1" w:after="100" w:afterAutospacing="1"/>
              <w:rPr>
                <w:rFonts w:eastAsiaTheme="minorEastAsia" w:cs="Calibri"/>
                <w:szCs w:val="24"/>
                <w:lang w:eastAsia="en-GB"/>
              </w:rPr>
            </w:pPr>
            <w:r>
              <w:t>Fascicolo</w:t>
            </w:r>
          </w:p>
          <w:p w14:paraId="208722E6" w14:textId="77777777" w:rsidR="00FB27C3" w:rsidRPr="00FB27C3" w:rsidRDefault="00FB27C3" w:rsidP="00EC4F41">
            <w:pPr>
              <w:pStyle w:val="Paragrafoelenco"/>
              <w:widowControl/>
              <w:numPr>
                <w:ilvl w:val="0"/>
                <w:numId w:val="25"/>
              </w:numPr>
              <w:suppressAutoHyphens w:val="0"/>
              <w:spacing w:before="100" w:beforeAutospacing="1" w:after="100" w:afterAutospacing="1"/>
              <w:rPr>
                <w:rFonts w:eastAsiaTheme="minorEastAsia" w:cs="Calibri"/>
                <w:szCs w:val="24"/>
                <w:lang w:eastAsia="en-GB"/>
              </w:rPr>
            </w:pPr>
            <w:r>
              <w:t xml:space="preserve">Serie Documentale  </w:t>
            </w:r>
          </w:p>
          <w:p w14:paraId="006D7843" w14:textId="7643C26F" w:rsidR="0032374E" w:rsidRPr="00FB27C3" w:rsidRDefault="00FB27C3" w:rsidP="00EC4F41">
            <w:pPr>
              <w:pStyle w:val="Paragrafoelenco"/>
              <w:widowControl/>
              <w:numPr>
                <w:ilvl w:val="0"/>
                <w:numId w:val="25"/>
              </w:numPr>
              <w:suppressAutoHyphens w:val="0"/>
              <w:spacing w:before="100" w:beforeAutospacing="1" w:after="100" w:afterAutospacing="1"/>
              <w:rPr>
                <w:rFonts w:eastAsiaTheme="minorEastAsia" w:cs="Calibri"/>
                <w:szCs w:val="24"/>
                <w:lang w:eastAsia="en-GB"/>
              </w:rPr>
            </w:pPr>
            <w:r>
              <w:t>Serie di fascicoli</w:t>
            </w:r>
          </w:p>
        </w:tc>
      </w:tr>
      <w:tr w:rsidR="0032374E" w:rsidRPr="00FB27C3" w14:paraId="31EADC3B"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83E18C"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proofErr w:type="spellStart"/>
            <w:r w:rsidRPr="00FB27C3">
              <w:rPr>
                <w:rFonts w:eastAsiaTheme="minorEastAsia" w:cs="Calibri"/>
                <w:b/>
                <w:bCs/>
                <w:szCs w:val="24"/>
                <w:lang w:eastAsia="en-GB"/>
              </w:rPr>
              <w:t>IdAgg</w:t>
            </w:r>
            <w:proofErr w:type="spellEnd"/>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7072D0" w14:textId="584ED5C6" w:rsidR="0032374E" w:rsidRPr="00FB27C3" w:rsidRDefault="00F9780F"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idagg_s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16602"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E352C3" w14:textId="7E8BDA26" w:rsidR="0032374E" w:rsidRPr="00FB27C3" w:rsidRDefault="00FB27C3"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sequenza di caratteri alfanumerici associata in modo univoco all’aggregazione documentale informatica in modo da consentirne l’identificazione </w:t>
            </w:r>
          </w:p>
        </w:tc>
      </w:tr>
      <w:tr w:rsidR="0032374E" w:rsidRPr="00FB27C3" w14:paraId="65A69AC8"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0F91A9"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Tipologia fascicolo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53CC25" w14:textId="1D89EF63" w:rsidR="0032374E" w:rsidRPr="00FB27C3" w:rsidRDefault="00FB27C3"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tipofasc_s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CB99C8"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F7737C" w14:textId="009913FA" w:rsidR="001B0E87" w:rsidRPr="001B0E87"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74D76E89" w14:textId="6704B743" w:rsidR="0032374E" w:rsidRPr="00FB27C3" w:rsidRDefault="0032374E" w:rsidP="00EC4F41">
            <w:pPr>
              <w:pStyle w:val="Paragrafoelenco"/>
              <w:numPr>
                <w:ilvl w:val="0"/>
                <w:numId w:val="18"/>
              </w:numPr>
              <w:rPr>
                <w:rFonts w:eastAsiaTheme="minorEastAsia" w:cs="Calibri"/>
                <w:szCs w:val="24"/>
                <w:lang w:eastAsia="en-GB"/>
              </w:rPr>
            </w:pPr>
            <w:r w:rsidRPr="00FB27C3">
              <w:rPr>
                <w:rFonts w:eastAsiaTheme="minorEastAsia" w:cs="Calibri"/>
                <w:szCs w:val="24"/>
                <w:lang w:eastAsia="en-GB"/>
              </w:rPr>
              <w:t xml:space="preserve">affare, </w:t>
            </w:r>
          </w:p>
          <w:p w14:paraId="07B878A8" w14:textId="77777777" w:rsidR="0032374E" w:rsidRPr="00FB27C3" w:rsidRDefault="0032374E" w:rsidP="00EC4F41">
            <w:pPr>
              <w:pStyle w:val="Paragrafoelenco"/>
              <w:numPr>
                <w:ilvl w:val="0"/>
                <w:numId w:val="18"/>
              </w:numPr>
              <w:rPr>
                <w:rFonts w:eastAsiaTheme="minorEastAsia" w:cs="Calibri"/>
                <w:szCs w:val="24"/>
                <w:lang w:eastAsia="en-GB"/>
              </w:rPr>
            </w:pPr>
            <w:r w:rsidRPr="00FB27C3">
              <w:rPr>
                <w:rFonts w:eastAsiaTheme="minorEastAsia" w:cs="Calibri"/>
                <w:szCs w:val="24"/>
                <w:lang w:eastAsia="en-GB"/>
              </w:rPr>
              <w:t xml:space="preserve">attività, </w:t>
            </w:r>
          </w:p>
          <w:p w14:paraId="4AF97450" w14:textId="77777777" w:rsidR="0032374E" w:rsidRPr="00FB27C3" w:rsidRDefault="0032374E" w:rsidP="00EC4F41">
            <w:pPr>
              <w:pStyle w:val="Paragrafoelenco"/>
              <w:numPr>
                <w:ilvl w:val="0"/>
                <w:numId w:val="18"/>
              </w:numPr>
              <w:rPr>
                <w:rFonts w:eastAsiaTheme="minorEastAsia" w:cs="Calibri"/>
                <w:szCs w:val="24"/>
                <w:lang w:eastAsia="en-GB"/>
              </w:rPr>
            </w:pPr>
            <w:r w:rsidRPr="00FB27C3">
              <w:rPr>
                <w:rFonts w:eastAsiaTheme="minorEastAsia" w:cs="Calibri"/>
                <w:szCs w:val="24"/>
                <w:lang w:eastAsia="en-GB"/>
              </w:rPr>
              <w:t xml:space="preserve">persona fisica, </w:t>
            </w:r>
          </w:p>
          <w:p w14:paraId="5EEFEC24" w14:textId="77777777" w:rsidR="0032374E" w:rsidRPr="00FB27C3" w:rsidRDefault="0032374E" w:rsidP="00EC4F41">
            <w:pPr>
              <w:pStyle w:val="Paragrafoelenco"/>
              <w:numPr>
                <w:ilvl w:val="0"/>
                <w:numId w:val="18"/>
              </w:numPr>
              <w:rPr>
                <w:rFonts w:eastAsiaTheme="minorEastAsia" w:cs="Calibri"/>
                <w:szCs w:val="24"/>
                <w:lang w:eastAsia="en-GB"/>
              </w:rPr>
            </w:pPr>
            <w:r w:rsidRPr="00FB27C3">
              <w:rPr>
                <w:rFonts w:eastAsiaTheme="minorEastAsia" w:cs="Calibri"/>
                <w:szCs w:val="24"/>
                <w:lang w:eastAsia="en-GB"/>
              </w:rPr>
              <w:t>persona giuridica,</w:t>
            </w:r>
          </w:p>
          <w:p w14:paraId="5CF2D49B" w14:textId="780F1510" w:rsidR="0032374E" w:rsidRDefault="0032374E" w:rsidP="00EC4F41">
            <w:pPr>
              <w:pStyle w:val="Paragrafoelenco"/>
              <w:numPr>
                <w:ilvl w:val="0"/>
                <w:numId w:val="18"/>
              </w:numPr>
              <w:rPr>
                <w:rFonts w:eastAsiaTheme="minorEastAsia" w:cs="Calibri"/>
                <w:szCs w:val="24"/>
                <w:lang w:eastAsia="en-GB"/>
              </w:rPr>
            </w:pPr>
            <w:r w:rsidRPr="00FB27C3">
              <w:rPr>
                <w:rFonts w:eastAsiaTheme="minorEastAsia" w:cs="Calibri"/>
                <w:szCs w:val="24"/>
                <w:lang w:eastAsia="en-GB"/>
              </w:rPr>
              <w:t>procedimento amministrativo</w:t>
            </w:r>
          </w:p>
          <w:p w14:paraId="75A81147" w14:textId="77777777" w:rsidR="00C20F69" w:rsidRDefault="00C20F69" w:rsidP="00C20F69">
            <w:pPr>
              <w:pStyle w:val="Paragrafoelenco"/>
              <w:rPr>
                <w:rFonts w:eastAsiaTheme="minorEastAsia" w:cs="Calibri"/>
                <w:szCs w:val="24"/>
                <w:lang w:eastAsia="en-GB"/>
              </w:rPr>
            </w:pPr>
          </w:p>
          <w:p w14:paraId="3542FB11" w14:textId="168B4627" w:rsidR="00504524" w:rsidRPr="00504524" w:rsidRDefault="00C20F69" w:rsidP="00C20F69">
            <w:pPr>
              <w:jc w:val="center"/>
              <w:rPr>
                <w:rFonts w:eastAsiaTheme="minorEastAsia" w:cs="Calibri"/>
                <w:szCs w:val="24"/>
                <w:lang w:eastAsia="en-GB"/>
              </w:rPr>
            </w:pPr>
            <w:r w:rsidRPr="00FB27C3">
              <w:rPr>
                <w:rFonts w:eastAsiaTheme="minorEastAsia" w:cs="Calibri"/>
                <w:szCs w:val="24"/>
                <w:lang w:eastAsia="en-GB"/>
              </w:rPr>
              <w:t>(solo in caso di fascicolo)</w:t>
            </w:r>
          </w:p>
        </w:tc>
      </w:tr>
      <w:tr w:rsidR="00FB27C3" w:rsidRPr="00FB27C3" w14:paraId="4E3AFAF3"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CD5A99" w14:textId="77777777" w:rsidR="00FB27C3" w:rsidRPr="00FB27C3" w:rsidRDefault="00FB27C3" w:rsidP="00FB27C3">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Ruolo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19644A" w14:textId="7879BB48"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soggru_s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95A61" w14:textId="77777777"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7EA0B" w14:textId="1AE970DF" w:rsidR="001B0E87" w:rsidRPr="001B0E87"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617CF981" w14:textId="0BA00CCE" w:rsidR="00FB27C3" w:rsidRPr="00FB27C3" w:rsidRDefault="00FB27C3" w:rsidP="00EC4F41">
            <w:pPr>
              <w:pStyle w:val="Paragrafoelenco"/>
              <w:numPr>
                <w:ilvl w:val="0"/>
                <w:numId w:val="19"/>
              </w:numPr>
              <w:rPr>
                <w:rFonts w:eastAsiaTheme="minorEastAsia" w:cs="Calibri"/>
                <w:szCs w:val="24"/>
                <w:lang w:eastAsia="en-GB"/>
              </w:rPr>
            </w:pPr>
            <w:r w:rsidRPr="00FB27C3">
              <w:rPr>
                <w:rFonts w:eastAsiaTheme="minorEastAsia" w:cs="Calibri"/>
                <w:szCs w:val="24"/>
                <w:lang w:eastAsia="en-GB"/>
              </w:rPr>
              <w:t>amministrazione titolare</w:t>
            </w:r>
          </w:p>
          <w:p w14:paraId="127CA188" w14:textId="617AB8B8" w:rsidR="00FB27C3" w:rsidRDefault="00FB27C3" w:rsidP="00EC4F41">
            <w:pPr>
              <w:pStyle w:val="Paragrafoelenco"/>
              <w:numPr>
                <w:ilvl w:val="0"/>
                <w:numId w:val="19"/>
              </w:numPr>
              <w:rPr>
                <w:rFonts w:eastAsiaTheme="minorEastAsia" w:cs="Calibri"/>
                <w:szCs w:val="24"/>
                <w:lang w:eastAsia="en-GB"/>
              </w:rPr>
            </w:pPr>
            <w:r w:rsidRPr="00FB27C3">
              <w:rPr>
                <w:rFonts w:eastAsiaTheme="minorEastAsia" w:cs="Calibri"/>
                <w:szCs w:val="24"/>
                <w:lang w:eastAsia="en-GB"/>
              </w:rPr>
              <w:t>amministrazioni partecipanti</w:t>
            </w:r>
          </w:p>
          <w:p w14:paraId="3C0D4F79" w14:textId="0F3D4E4E" w:rsidR="00940BBE" w:rsidRPr="00FB27C3" w:rsidRDefault="00940BBE" w:rsidP="00EC4F41">
            <w:pPr>
              <w:pStyle w:val="Paragrafoelenco"/>
              <w:numPr>
                <w:ilvl w:val="0"/>
                <w:numId w:val="19"/>
              </w:numPr>
              <w:rPr>
                <w:rFonts w:eastAsiaTheme="minorEastAsia" w:cs="Calibri"/>
                <w:szCs w:val="24"/>
                <w:lang w:eastAsia="en-GB"/>
              </w:rPr>
            </w:pPr>
            <w:r>
              <w:rPr>
                <w:rFonts w:eastAsiaTheme="minorEastAsia" w:cs="Calibri"/>
                <w:szCs w:val="24"/>
                <w:lang w:eastAsia="en-GB"/>
              </w:rPr>
              <w:t xml:space="preserve">assegnatario </w:t>
            </w:r>
          </w:p>
          <w:p w14:paraId="524DA5D0" w14:textId="77777777" w:rsidR="00FB27C3" w:rsidRPr="00FB27C3" w:rsidRDefault="00FB27C3" w:rsidP="00EC4F41">
            <w:pPr>
              <w:pStyle w:val="Paragrafoelenco"/>
              <w:numPr>
                <w:ilvl w:val="0"/>
                <w:numId w:val="19"/>
              </w:numPr>
              <w:rPr>
                <w:rFonts w:eastAsiaTheme="minorEastAsia" w:cs="Calibri"/>
                <w:szCs w:val="24"/>
                <w:lang w:eastAsia="en-GB"/>
              </w:rPr>
            </w:pPr>
            <w:r w:rsidRPr="00FB27C3">
              <w:rPr>
                <w:rFonts w:eastAsiaTheme="minorEastAsia" w:cs="Calibri"/>
                <w:szCs w:val="24"/>
                <w:lang w:eastAsia="en-GB"/>
              </w:rPr>
              <w:lastRenderedPageBreak/>
              <w:t xml:space="preserve">soggetto intestatario persona fisica </w:t>
            </w:r>
          </w:p>
          <w:p w14:paraId="07DEFA60" w14:textId="77777777" w:rsidR="00FB27C3" w:rsidRPr="00FB27C3" w:rsidRDefault="00FB27C3" w:rsidP="00EC4F41">
            <w:pPr>
              <w:pStyle w:val="Paragrafoelenco"/>
              <w:numPr>
                <w:ilvl w:val="0"/>
                <w:numId w:val="19"/>
              </w:numPr>
              <w:rPr>
                <w:rFonts w:eastAsiaTheme="minorEastAsia" w:cs="Calibri"/>
                <w:szCs w:val="24"/>
                <w:lang w:eastAsia="en-GB"/>
              </w:rPr>
            </w:pPr>
            <w:r w:rsidRPr="00FB27C3">
              <w:rPr>
                <w:rFonts w:eastAsiaTheme="minorEastAsia" w:cs="Calibri"/>
                <w:szCs w:val="24"/>
                <w:lang w:eastAsia="en-GB"/>
              </w:rPr>
              <w:t xml:space="preserve">soggetto intestatario persona giuridica </w:t>
            </w:r>
          </w:p>
          <w:p w14:paraId="1037F83D" w14:textId="77777777" w:rsidR="00FB27C3" w:rsidRPr="00FB27C3" w:rsidRDefault="00FB27C3" w:rsidP="00EC4F41">
            <w:pPr>
              <w:pStyle w:val="Paragrafoelenco"/>
              <w:numPr>
                <w:ilvl w:val="0"/>
                <w:numId w:val="19"/>
              </w:numPr>
              <w:rPr>
                <w:rFonts w:eastAsiaTheme="minorEastAsia" w:cs="Calibri"/>
                <w:szCs w:val="24"/>
                <w:lang w:eastAsia="en-GB"/>
              </w:rPr>
            </w:pPr>
            <w:r w:rsidRPr="00FB27C3">
              <w:rPr>
                <w:rFonts w:eastAsiaTheme="minorEastAsia" w:cs="Calibri"/>
                <w:szCs w:val="24"/>
                <w:lang w:eastAsia="en-GB"/>
              </w:rPr>
              <w:t>RUP (solo in caso di fascicolo)</w:t>
            </w:r>
          </w:p>
        </w:tc>
      </w:tr>
      <w:tr w:rsidR="00FB27C3" w:rsidRPr="00FB27C3" w14:paraId="4B98E94D"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2B8058" w14:textId="77777777" w:rsidR="00FB27C3" w:rsidRPr="00FB27C3" w:rsidRDefault="00FB27C3" w:rsidP="00FB27C3">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lastRenderedPageBreak/>
              <w:t>Tipo soggetto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E79068" w14:textId="7112A760"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soggtip_s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B907E" w14:textId="77777777"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54E823" w14:textId="77777777" w:rsid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Amministrazione titolare</w:t>
            </w:r>
          </w:p>
          <w:p w14:paraId="5CCFA7E1" w14:textId="65B9F0B9" w:rsidR="00940BBE" w:rsidRPr="00F46EF9" w:rsidRDefault="00940BBE" w:rsidP="00F46EF9">
            <w:pPr>
              <w:pStyle w:val="Paragrafoelenco"/>
              <w:widowControl/>
              <w:numPr>
                <w:ilvl w:val="0"/>
                <w:numId w:val="28"/>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PAI per le Amministrazioni Pubbliche italiane</w:t>
            </w:r>
          </w:p>
          <w:p w14:paraId="25684F50" w14:textId="77777777" w:rsidR="00940BBE" w:rsidRP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Amministrazioni partecipanti</w:t>
            </w:r>
          </w:p>
          <w:p w14:paraId="369CDAC0" w14:textId="77777777" w:rsidR="00940BBE" w:rsidRDefault="00940BBE" w:rsidP="00940BBE">
            <w:pPr>
              <w:pStyle w:val="Paragrafoelenco"/>
              <w:widowControl/>
              <w:numPr>
                <w:ilvl w:val="0"/>
                <w:numId w:val="28"/>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PAI per le Amministrazioni Pubbliche italiane</w:t>
            </w:r>
          </w:p>
          <w:p w14:paraId="7094C9BD" w14:textId="394C13B5" w:rsidR="00940BBE" w:rsidRPr="00F46EF9" w:rsidRDefault="00940BBE" w:rsidP="00F46EF9">
            <w:pPr>
              <w:pStyle w:val="Paragrafoelenco"/>
              <w:widowControl/>
              <w:numPr>
                <w:ilvl w:val="0"/>
                <w:numId w:val="28"/>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PAE per le Amministrazioni Pubbliche estere</w:t>
            </w:r>
          </w:p>
          <w:p w14:paraId="170C5D2F" w14:textId="77777777" w:rsidR="00940BBE" w:rsidRP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Assegnatario</w:t>
            </w:r>
          </w:p>
          <w:p w14:paraId="505FA1ED" w14:textId="78C4D8BE" w:rsidR="00940BBE" w:rsidRPr="00F46EF9" w:rsidRDefault="00940BBE" w:rsidP="00F46EF9">
            <w:pPr>
              <w:pStyle w:val="Paragrafoelenco"/>
              <w:widowControl/>
              <w:numPr>
                <w:ilvl w:val="0"/>
                <w:numId w:val="29"/>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AS</w:t>
            </w:r>
          </w:p>
          <w:p w14:paraId="7FD3D05E" w14:textId="77777777" w:rsidR="00940BBE" w:rsidRP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Soggetto intestatario persona giuridica</w:t>
            </w:r>
          </w:p>
          <w:p w14:paraId="38147E6F" w14:textId="77777777" w:rsidR="00940BBE" w:rsidRDefault="00940BBE" w:rsidP="00940BBE">
            <w:pPr>
              <w:pStyle w:val="Paragrafoelenco"/>
              <w:widowControl/>
              <w:numPr>
                <w:ilvl w:val="0"/>
                <w:numId w:val="29"/>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PG per Organizzazione</w:t>
            </w:r>
          </w:p>
          <w:p w14:paraId="4F137516" w14:textId="77777777" w:rsidR="00940BBE" w:rsidRDefault="00940BBE" w:rsidP="00940BBE">
            <w:pPr>
              <w:pStyle w:val="Paragrafoelenco"/>
              <w:widowControl/>
              <w:numPr>
                <w:ilvl w:val="0"/>
                <w:numId w:val="29"/>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PAI per le Amministrazioni Pubbliche Italiane</w:t>
            </w:r>
          </w:p>
          <w:p w14:paraId="3B26B5A5" w14:textId="18BE140A" w:rsidR="00940BBE" w:rsidRPr="00F46EF9" w:rsidRDefault="00940BBE" w:rsidP="00F46EF9">
            <w:pPr>
              <w:pStyle w:val="Paragrafoelenco"/>
              <w:widowControl/>
              <w:numPr>
                <w:ilvl w:val="0"/>
                <w:numId w:val="29"/>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PAE per le Amministrazioni Pubbliche estere</w:t>
            </w:r>
          </w:p>
          <w:p w14:paraId="5713475E" w14:textId="77777777" w:rsidR="00940BBE" w:rsidRP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Soggetto intestatario persona fisica</w:t>
            </w:r>
          </w:p>
          <w:p w14:paraId="19A5C57B" w14:textId="138392D0" w:rsidR="00940BBE" w:rsidRPr="00F46EF9" w:rsidRDefault="00940BBE" w:rsidP="00F46EF9">
            <w:pPr>
              <w:pStyle w:val="Paragrafoelenco"/>
              <w:widowControl/>
              <w:numPr>
                <w:ilvl w:val="0"/>
                <w:numId w:val="30"/>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t>PF per Persona Fisica</w:t>
            </w:r>
          </w:p>
          <w:p w14:paraId="0795BB7B" w14:textId="77777777" w:rsidR="00940BBE" w:rsidRPr="00940BBE" w:rsidRDefault="00940BBE" w:rsidP="00F46EF9">
            <w:pPr>
              <w:widowControl/>
              <w:suppressAutoHyphens w:val="0"/>
              <w:spacing w:before="100" w:beforeAutospacing="1" w:after="100" w:afterAutospacing="1"/>
              <w:jc w:val="center"/>
              <w:rPr>
                <w:rFonts w:eastAsiaTheme="minorEastAsia" w:cs="Calibri"/>
                <w:szCs w:val="24"/>
                <w:lang w:eastAsia="en-GB"/>
              </w:rPr>
            </w:pPr>
            <w:r w:rsidRPr="00940BBE">
              <w:rPr>
                <w:rFonts w:eastAsiaTheme="minorEastAsia" w:cs="Calibri"/>
                <w:szCs w:val="24"/>
                <w:lang w:eastAsia="en-GB"/>
              </w:rPr>
              <w:t>Se Ruolo = RUP</w:t>
            </w:r>
          </w:p>
          <w:p w14:paraId="4F10BAE7" w14:textId="6890A793" w:rsidR="00940BBE" w:rsidRPr="00F46EF9" w:rsidRDefault="00940BBE" w:rsidP="00F46EF9">
            <w:pPr>
              <w:pStyle w:val="Paragrafoelenco"/>
              <w:widowControl/>
              <w:numPr>
                <w:ilvl w:val="0"/>
                <w:numId w:val="30"/>
              </w:numPr>
              <w:suppressAutoHyphens w:val="0"/>
              <w:spacing w:before="100" w:beforeAutospacing="1" w:after="100" w:afterAutospacing="1"/>
              <w:rPr>
                <w:rFonts w:eastAsiaTheme="minorEastAsia" w:cs="Calibri"/>
                <w:szCs w:val="24"/>
                <w:lang w:eastAsia="en-GB"/>
              </w:rPr>
            </w:pPr>
            <w:r w:rsidRPr="00F46EF9">
              <w:rPr>
                <w:rFonts w:eastAsiaTheme="minorEastAsia" w:cs="Calibri"/>
                <w:szCs w:val="24"/>
                <w:lang w:eastAsia="en-GB"/>
              </w:rPr>
              <w:lastRenderedPageBreak/>
              <w:t>RUP</w:t>
            </w:r>
          </w:p>
          <w:p w14:paraId="053489D8" w14:textId="3934DE82" w:rsidR="00FB27C3" w:rsidRPr="00FB27C3" w:rsidRDefault="00FB27C3" w:rsidP="00F46EF9">
            <w:pPr>
              <w:widowControl/>
              <w:suppressAutoHyphens w:val="0"/>
              <w:spacing w:before="100" w:beforeAutospacing="1" w:after="100" w:afterAutospacing="1"/>
              <w:rPr>
                <w:rFonts w:eastAsiaTheme="minorEastAsia" w:cs="Calibri"/>
                <w:szCs w:val="24"/>
                <w:lang w:eastAsia="en-GB"/>
              </w:rPr>
            </w:pPr>
          </w:p>
        </w:tc>
      </w:tr>
      <w:tr w:rsidR="00FB27C3" w:rsidRPr="00FB27C3" w14:paraId="4795CED4"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3B13E7" w14:textId="77777777" w:rsidR="00FB27C3" w:rsidRPr="00FB27C3" w:rsidRDefault="00FB27C3" w:rsidP="00FB27C3">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lastRenderedPageBreak/>
              <w:t>Soggetti</w:t>
            </w:r>
          </w:p>
          <w:p w14:paraId="29775219" w14:textId="77777777" w:rsidR="00FB27C3" w:rsidRPr="00FB27C3" w:rsidRDefault="00FB27C3" w:rsidP="00FB27C3">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Nominativo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954001" w14:textId="7053D0FC"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soggnom_s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C545AC" w14:textId="77777777" w:rsidR="00FB27C3" w:rsidRPr="00FB27C3" w:rsidRDefault="00FB27C3" w:rsidP="00FB27C3">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8536CB" w14:textId="2885D441" w:rsidR="001B0E87" w:rsidRPr="001B0E87"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6C0EB31F" w14:textId="51AAAB94" w:rsidR="00FB27C3" w:rsidRPr="00FB27C3" w:rsidRDefault="00FB27C3" w:rsidP="00EC4F41">
            <w:pPr>
              <w:pStyle w:val="Paragrafoelenco"/>
              <w:numPr>
                <w:ilvl w:val="0"/>
                <w:numId w:val="16"/>
              </w:numPr>
              <w:rPr>
                <w:rFonts w:eastAsiaTheme="minorEastAsia" w:cs="Calibri"/>
                <w:szCs w:val="24"/>
                <w:lang w:eastAsia="en-GB"/>
              </w:rPr>
            </w:pPr>
            <w:r w:rsidRPr="00FB27C3">
              <w:rPr>
                <w:rFonts w:eastAsiaTheme="minorEastAsia" w:cs="Calibri"/>
                <w:szCs w:val="24"/>
                <w:lang w:eastAsia="en-GB"/>
              </w:rPr>
              <w:t>PF cognome e nome</w:t>
            </w:r>
          </w:p>
          <w:p w14:paraId="0AFA8BB9" w14:textId="77777777" w:rsidR="00FB27C3" w:rsidRPr="00FB27C3" w:rsidRDefault="00FB27C3" w:rsidP="00EC4F41">
            <w:pPr>
              <w:pStyle w:val="Paragrafoelenco"/>
              <w:numPr>
                <w:ilvl w:val="0"/>
                <w:numId w:val="16"/>
              </w:numPr>
              <w:rPr>
                <w:rFonts w:eastAsiaTheme="minorEastAsia" w:cs="Calibri"/>
                <w:szCs w:val="24"/>
                <w:lang w:eastAsia="en-GB"/>
              </w:rPr>
            </w:pPr>
            <w:r w:rsidRPr="00FB27C3">
              <w:rPr>
                <w:rFonts w:eastAsiaTheme="minorEastAsia" w:cs="Calibri"/>
                <w:szCs w:val="24"/>
                <w:lang w:eastAsia="en-GB"/>
              </w:rPr>
              <w:t>PG denominazione</w:t>
            </w:r>
          </w:p>
          <w:p w14:paraId="48CEFB91" w14:textId="77777777" w:rsidR="00FB27C3" w:rsidRPr="00FB27C3" w:rsidRDefault="00FB27C3" w:rsidP="00EC4F41">
            <w:pPr>
              <w:pStyle w:val="Paragrafoelenco"/>
              <w:numPr>
                <w:ilvl w:val="0"/>
                <w:numId w:val="16"/>
              </w:numPr>
              <w:rPr>
                <w:rFonts w:eastAsiaTheme="minorEastAsia" w:cs="Calibri"/>
                <w:szCs w:val="24"/>
                <w:lang w:eastAsia="en-GB"/>
              </w:rPr>
            </w:pPr>
            <w:r w:rsidRPr="00FB27C3">
              <w:rPr>
                <w:rFonts w:eastAsiaTheme="minorEastAsia" w:cs="Calibri"/>
                <w:szCs w:val="24"/>
                <w:lang w:eastAsia="en-GB"/>
              </w:rPr>
              <w:t>PA denominazione AOO</w:t>
            </w:r>
          </w:p>
        </w:tc>
      </w:tr>
      <w:tr w:rsidR="00756E85" w:rsidRPr="00FB27C3" w14:paraId="4C681114"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F68865" w14:textId="512FD53A" w:rsidR="00756E85" w:rsidRPr="00FB27C3" w:rsidRDefault="00756E85" w:rsidP="00756E8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 xml:space="preserve">Cognome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DB6FEC" w14:textId="3313E16C"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cognome</w:t>
            </w:r>
            <w:r w:rsidRPr="00FB27C3">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61736D" w14:textId="1CBBAD6D"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95C309" w14:textId="66F8E31F" w:rsidR="00756E85" w:rsidRDefault="00756E85" w:rsidP="00756E85">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Obbligatorio se Tipo soggetto: PF</w:t>
            </w:r>
            <w:r w:rsidRPr="00FB27C3">
              <w:rPr>
                <w:rFonts w:cs="Calibri"/>
              </w:rPr>
              <w:t xml:space="preserve"> </w:t>
            </w:r>
          </w:p>
        </w:tc>
      </w:tr>
      <w:tr w:rsidR="00756E85" w:rsidRPr="00FB27C3" w14:paraId="173B98B2" w14:textId="77777777" w:rsidTr="00756E85">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9A409C" w14:textId="752E02C3" w:rsidR="00756E85" w:rsidRPr="00FB27C3" w:rsidRDefault="00756E85" w:rsidP="00756E8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 xml:space="preserve">Nome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AD58A5" w14:textId="012CDF44"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nome</w:t>
            </w:r>
            <w:r w:rsidRPr="00FB27C3">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2E7FB8" w14:textId="317DE0E3"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E689A7" w14:textId="45292C3F" w:rsidR="00756E85" w:rsidRDefault="00756E85" w:rsidP="00756E85">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Obbligatorio se Tipo soggetto: PF</w:t>
            </w:r>
            <w:r w:rsidRPr="00FB27C3">
              <w:rPr>
                <w:rFonts w:cs="Calibri"/>
              </w:rPr>
              <w:t xml:space="preserve"> </w:t>
            </w:r>
          </w:p>
        </w:tc>
      </w:tr>
      <w:tr w:rsidR="00756E85" w:rsidRPr="00FB27C3" w14:paraId="4B81FBB2" w14:textId="77777777" w:rsidTr="00756E85">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6BEB3F" w14:textId="579352AD" w:rsidR="00756E85" w:rsidRPr="00FB27C3" w:rsidRDefault="00756E85" w:rsidP="00756E85">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Denominazione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2C8024" w14:textId="1127B63D" w:rsidR="00756E85" w:rsidRPr="00FB27C3" w:rsidRDefault="006D59DF" w:rsidP="00756E8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d</w:t>
            </w:r>
            <w:r w:rsidR="00756E85">
              <w:rPr>
                <w:rFonts w:eastAsiaTheme="minorEastAsia" w:cs="Calibri"/>
                <w:szCs w:val="24"/>
                <w:lang w:eastAsia="en-GB"/>
              </w:rPr>
              <w:t>enominazione_s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3CBE05" w14:textId="6F54D068"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CC1A86" w14:textId="6349E014" w:rsidR="00756E85" w:rsidRDefault="00756E85" w:rsidP="00756E85">
            <w:pPr>
              <w:jc w:val="center"/>
              <w:rPr>
                <w:rFonts w:eastAsiaTheme="minorEastAsia" w:cs="Calibri"/>
                <w:szCs w:val="24"/>
                <w:lang w:eastAsia="en-GB"/>
              </w:rPr>
            </w:pPr>
            <w:r>
              <w:rPr>
                <w:rFonts w:eastAsiaTheme="minorEastAsia" w:cs="Calibri"/>
                <w:szCs w:val="24"/>
                <w:lang w:eastAsia="en-GB"/>
              </w:rPr>
              <w:t>Obbligatorio se Tipo soggetto: PG, PAI, PAE, AS, RUP</w:t>
            </w:r>
          </w:p>
          <w:p w14:paraId="05529099" w14:textId="68223A27" w:rsidR="00756E85" w:rsidRPr="00F46EF9" w:rsidRDefault="00756E85" w:rsidP="00F46EF9">
            <w:pPr>
              <w:widowControl/>
              <w:suppressAutoHyphens w:val="0"/>
              <w:spacing w:before="100" w:beforeAutospacing="1" w:after="100" w:afterAutospacing="1"/>
              <w:jc w:val="both"/>
              <w:rPr>
                <w:rFonts w:eastAsiaTheme="minorEastAsia" w:cs="Calibri"/>
                <w:szCs w:val="24"/>
                <w:lang w:eastAsia="en-GB"/>
              </w:rPr>
            </w:pPr>
            <w:r w:rsidRPr="00F46EF9">
              <w:rPr>
                <w:rFonts w:eastAsiaTheme="minorEastAsia" w:cs="Calibri"/>
                <w:szCs w:val="24"/>
                <w:lang w:eastAsia="en-GB"/>
              </w:rPr>
              <w:t>Per le PA può essere ricorsivo e riferito al Codice IPA dell’Amministrazione, dell’AOO, dell’UOR, o all’Ufficio</w:t>
            </w:r>
          </w:p>
        </w:tc>
      </w:tr>
      <w:tr w:rsidR="00756E85" w:rsidRPr="00FB27C3" w14:paraId="09FC0C6F"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482F3A" w14:textId="041DE235" w:rsidR="00756E85" w:rsidRPr="00FB27C3" w:rsidRDefault="00756E85" w:rsidP="00756E85">
            <w:pPr>
              <w:widowControl/>
              <w:suppressAutoHyphens w:val="0"/>
              <w:spacing w:before="100" w:beforeAutospacing="1" w:after="100" w:afterAutospacing="1"/>
              <w:jc w:val="center"/>
              <w:rPr>
                <w:rFonts w:eastAsiaTheme="minorEastAsia" w:cs="Calibri"/>
                <w:b/>
                <w:bCs/>
                <w:szCs w:val="24"/>
                <w:lang w:eastAsia="en-GB"/>
              </w:rPr>
            </w:pPr>
            <w:r w:rsidRPr="00872DDC">
              <w:rPr>
                <w:rFonts w:eastAsiaTheme="minorEastAsia" w:cs="Calibri"/>
                <w:b/>
                <w:bCs/>
                <w:szCs w:val="24"/>
                <w:lang w:eastAsia="en-GB"/>
              </w:rPr>
              <w:t>Codice fiscale</w:t>
            </w:r>
            <w:r>
              <w:rPr>
                <w:rFonts w:eastAsiaTheme="minorEastAsia" w:cs="Calibri"/>
                <w:b/>
                <w:bCs/>
                <w:szCs w:val="24"/>
                <w:lang w:eastAsia="en-GB"/>
              </w:rPr>
              <w:t xml:space="preserve">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489357" w14:textId="097BBE49"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codicefiscale_s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49778E" w14:textId="6B3F9E61" w:rsidR="00756E85" w:rsidRPr="00FB27C3" w:rsidRDefault="00756E85" w:rsidP="00756E85">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3B50" w14:textId="02ABE15C" w:rsidR="00756E85" w:rsidRDefault="00756E85" w:rsidP="00756E85">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 xml:space="preserve">O </w:t>
            </w:r>
            <w:r w:rsidRPr="00872DDC">
              <w:rPr>
                <w:rFonts w:eastAsiaTheme="minorEastAsia" w:cs="Calibri"/>
                <w:szCs w:val="24"/>
                <w:lang w:eastAsia="en-GB"/>
              </w:rPr>
              <w:t>Partita Iva</w:t>
            </w:r>
          </w:p>
        </w:tc>
      </w:tr>
      <w:tr w:rsidR="0032374E" w:rsidRPr="00FB27C3" w14:paraId="63320C1E"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CBBDAD" w14:textId="1BAA8CEC" w:rsidR="0032374E" w:rsidRPr="00FB27C3" w:rsidRDefault="004C4D2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Tipo </w:t>
            </w:r>
            <w:r w:rsidR="0032374E" w:rsidRPr="00FB27C3">
              <w:rPr>
                <w:rFonts w:eastAsiaTheme="minorEastAsia" w:cs="Calibri"/>
                <w:b/>
                <w:bCs/>
                <w:szCs w:val="24"/>
                <w:lang w:eastAsia="en-GB"/>
              </w:rPr>
              <w:t xml:space="preserve">Assegnazione </w:t>
            </w:r>
          </w:p>
          <w:p w14:paraId="6438778D" w14:textId="3C48FBBE"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4F5707" w14:textId="4979F7E4"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assegntip_s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CA9C95" w14:textId="619BD7E7"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B4EAE6" w14:textId="33976EE4" w:rsidR="001B0E87" w:rsidRPr="001B0E87"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0AE5CF55" w14:textId="39A0CBBD" w:rsidR="0032374E" w:rsidRPr="00FB27C3" w:rsidRDefault="0032374E" w:rsidP="00EC4F41">
            <w:pPr>
              <w:pStyle w:val="Paragrafoelenco"/>
              <w:numPr>
                <w:ilvl w:val="0"/>
                <w:numId w:val="20"/>
              </w:numPr>
              <w:rPr>
                <w:rFonts w:eastAsiaTheme="minorEastAsia" w:cs="Calibri"/>
                <w:szCs w:val="24"/>
                <w:lang w:eastAsia="en-GB"/>
              </w:rPr>
            </w:pPr>
            <w:r w:rsidRPr="00FB27C3">
              <w:rPr>
                <w:rFonts w:eastAsiaTheme="minorEastAsia" w:cs="Calibri"/>
                <w:szCs w:val="24"/>
                <w:lang w:eastAsia="en-GB"/>
              </w:rPr>
              <w:t xml:space="preserve">per competenza </w:t>
            </w:r>
          </w:p>
          <w:p w14:paraId="25535E2C" w14:textId="77777777" w:rsidR="0032374E" w:rsidRDefault="0032374E" w:rsidP="00EC4F41">
            <w:pPr>
              <w:pStyle w:val="Paragrafoelenco"/>
              <w:numPr>
                <w:ilvl w:val="0"/>
                <w:numId w:val="20"/>
              </w:numPr>
              <w:rPr>
                <w:rFonts w:eastAsiaTheme="minorEastAsia" w:cs="Calibri"/>
                <w:szCs w:val="24"/>
                <w:lang w:eastAsia="en-GB"/>
              </w:rPr>
            </w:pPr>
            <w:r w:rsidRPr="00FB27C3">
              <w:rPr>
                <w:rFonts w:eastAsiaTheme="minorEastAsia" w:cs="Calibri"/>
                <w:szCs w:val="24"/>
                <w:lang w:eastAsia="en-GB"/>
              </w:rPr>
              <w:t>per conoscenza</w:t>
            </w:r>
          </w:p>
          <w:p w14:paraId="704F0D69" w14:textId="77777777" w:rsidR="00C4769E" w:rsidRDefault="00C4769E" w:rsidP="00C4769E">
            <w:pPr>
              <w:jc w:val="center"/>
              <w:rPr>
                <w:rFonts w:eastAsiaTheme="minorEastAsia" w:cs="Calibri"/>
                <w:szCs w:val="24"/>
                <w:lang w:eastAsia="en-GB"/>
              </w:rPr>
            </w:pPr>
          </w:p>
          <w:p w14:paraId="2D4FA322" w14:textId="00F5C9E5" w:rsidR="00C4769E" w:rsidRPr="00C4769E" w:rsidRDefault="00C4769E" w:rsidP="00C4769E">
            <w:pPr>
              <w:jc w:val="center"/>
              <w:rPr>
                <w:rFonts w:eastAsiaTheme="minorEastAsia" w:cs="Calibri"/>
                <w:szCs w:val="24"/>
                <w:lang w:eastAsia="en-GB"/>
              </w:rPr>
            </w:pPr>
            <w:r w:rsidRPr="00FB27C3">
              <w:rPr>
                <w:rFonts w:eastAsiaTheme="minorEastAsia" w:cs="Calibri"/>
                <w:szCs w:val="24"/>
                <w:lang w:eastAsia="en-GB"/>
              </w:rPr>
              <w:t>(</w:t>
            </w:r>
            <w:r>
              <w:rPr>
                <w:rFonts w:eastAsiaTheme="minorEastAsia" w:cs="Calibri"/>
                <w:szCs w:val="24"/>
                <w:lang w:eastAsia="en-GB"/>
              </w:rPr>
              <w:t xml:space="preserve">obbligatorio </w:t>
            </w:r>
            <w:r w:rsidRPr="00FB27C3">
              <w:rPr>
                <w:rFonts w:eastAsiaTheme="minorEastAsia" w:cs="Calibri"/>
                <w:szCs w:val="24"/>
                <w:lang w:eastAsia="en-GB"/>
              </w:rPr>
              <w:t>solo in caso di fascicolo)</w:t>
            </w:r>
          </w:p>
        </w:tc>
      </w:tr>
      <w:tr w:rsidR="00C4769E" w:rsidRPr="00FB27C3" w14:paraId="2F2E13F0"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4A3EE5" w14:textId="60713CC1" w:rsidR="00C4769E" w:rsidRPr="00FB27C3" w:rsidRDefault="004C4D2E" w:rsidP="00C4769E">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Soggetto assegnatario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5BAC9B" w14:textId="01720302" w:rsidR="00C4769E" w:rsidRPr="00FB27C3" w:rsidRDefault="00C4769E" w:rsidP="00C4769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assegnsoggtip_s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184BF6" w14:textId="77777777" w:rsidR="004C4D2E" w:rsidRDefault="004C4D2E" w:rsidP="00C4769E">
            <w:pPr>
              <w:widowControl/>
              <w:suppressAutoHyphens w:val="0"/>
              <w:spacing w:before="100" w:beforeAutospacing="1" w:after="100" w:afterAutospacing="1"/>
              <w:jc w:val="center"/>
              <w:rPr>
                <w:rFonts w:eastAsiaTheme="minorEastAsia" w:cs="Calibri"/>
                <w:szCs w:val="24"/>
                <w:lang w:eastAsia="en-GB"/>
              </w:rPr>
            </w:pPr>
          </w:p>
          <w:p w14:paraId="63F9B935" w14:textId="3C28D24B" w:rsidR="00C4769E" w:rsidRPr="00FB27C3" w:rsidRDefault="00C4769E" w:rsidP="00C4769E">
            <w:pPr>
              <w:widowControl/>
              <w:suppressAutoHyphens w:val="0"/>
              <w:spacing w:before="100" w:beforeAutospacing="1" w:after="100" w:afterAutospacing="1"/>
              <w:jc w:val="center"/>
              <w:rPr>
                <w:rFonts w:eastAsiaTheme="minorEastAsia" w:cs="Calibri"/>
                <w:szCs w:val="24"/>
                <w:lang w:eastAsia="en-GB"/>
              </w:rPr>
            </w:pPr>
            <w:r w:rsidRPr="00B85A66">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715DF4" w14:textId="74FAAE91" w:rsidR="00C4769E" w:rsidRPr="00FB27C3" w:rsidRDefault="004C4D2E" w:rsidP="00C4769E">
            <w:pPr>
              <w:widowControl/>
              <w:suppressAutoHyphens w:val="0"/>
              <w:spacing w:before="100" w:beforeAutospacing="1" w:after="100" w:afterAutospacing="1"/>
              <w:jc w:val="center"/>
              <w:rPr>
                <w:rFonts w:eastAsiaTheme="minorEastAsia" w:cs="Calibri"/>
                <w:szCs w:val="24"/>
                <w:lang w:eastAsia="en-GB"/>
              </w:rPr>
            </w:pPr>
            <w:r w:rsidRPr="004C4D2E">
              <w:rPr>
                <w:rFonts w:eastAsiaTheme="minorEastAsia" w:cs="Calibri"/>
                <w:szCs w:val="24"/>
                <w:lang w:eastAsia="en-GB"/>
              </w:rPr>
              <w:t xml:space="preserve">Come da Ruolo = Assegnatario definito del metadato Soggetti. </w:t>
            </w:r>
            <w:r w:rsidR="00C4769E" w:rsidRPr="00C4769E">
              <w:rPr>
                <w:rFonts w:eastAsiaTheme="minorEastAsia" w:cs="Calibri"/>
                <w:szCs w:val="24"/>
                <w:lang w:eastAsia="en-GB"/>
              </w:rPr>
              <w:t>(obbligatorio solo in caso di fascicolo)</w:t>
            </w:r>
          </w:p>
        </w:tc>
      </w:tr>
      <w:tr w:rsidR="0032374E" w:rsidRPr="00FB27C3" w14:paraId="45D6185F"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8A4340" w14:textId="77777777" w:rsidR="004C4D2E" w:rsidRPr="00FB27C3" w:rsidRDefault="0032374E" w:rsidP="004C4D2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Data inizio </w:t>
            </w:r>
            <w:r w:rsidR="004C4D2E" w:rsidRPr="00FB27C3">
              <w:rPr>
                <w:rFonts w:eastAsiaTheme="minorEastAsia" w:cs="Calibri"/>
                <w:b/>
                <w:bCs/>
                <w:szCs w:val="24"/>
                <w:lang w:eastAsia="en-GB"/>
              </w:rPr>
              <w:t xml:space="preserve">Assegnazione </w:t>
            </w:r>
          </w:p>
          <w:p w14:paraId="132269BA"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3ED160" w14:textId="13307C5F"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assegnin_dt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30A52" w14:textId="15D9BF20"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397554" w14:textId="13D2DF87" w:rsidR="0032374E" w:rsidRDefault="004C4D2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w:t>
            </w:r>
            <w:r w:rsidR="0032374E" w:rsidRPr="00FB27C3">
              <w:rPr>
                <w:rFonts w:eastAsiaTheme="minorEastAsia" w:cs="Calibri"/>
                <w:szCs w:val="24"/>
                <w:lang w:eastAsia="en-GB"/>
              </w:rPr>
              <w:t>ata</w:t>
            </w:r>
            <w:r>
              <w:rPr>
                <w:rFonts w:eastAsiaTheme="minorEastAsia" w:cs="Calibri"/>
                <w:szCs w:val="24"/>
                <w:lang w:eastAsia="en-GB"/>
              </w:rPr>
              <w:t>/ora</w:t>
            </w:r>
            <w:r w:rsidR="0032374E" w:rsidRPr="00FB27C3">
              <w:rPr>
                <w:rFonts w:eastAsiaTheme="minorEastAsia" w:cs="Calibri"/>
                <w:szCs w:val="24"/>
                <w:lang w:eastAsia="en-GB"/>
              </w:rPr>
              <w:t xml:space="preserve"> di inizio dell’assegnazione </w:t>
            </w:r>
          </w:p>
          <w:p w14:paraId="74DFB956" w14:textId="1256CF57" w:rsidR="00C4769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r w:rsidRPr="00C4769E">
              <w:rPr>
                <w:rFonts w:eastAsiaTheme="minorEastAsia" w:cs="Calibri"/>
                <w:szCs w:val="24"/>
                <w:lang w:eastAsia="en-GB"/>
              </w:rPr>
              <w:t>(obbligatorio solo in caso di fascicolo)</w:t>
            </w:r>
          </w:p>
        </w:tc>
      </w:tr>
      <w:tr w:rsidR="0032374E" w:rsidRPr="00FB27C3" w14:paraId="1289D10A"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24577E" w14:textId="77777777" w:rsidR="004C4D2E" w:rsidRPr="00FB27C3" w:rsidRDefault="0032374E" w:rsidP="004C4D2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lastRenderedPageBreak/>
              <w:t>Data fine</w:t>
            </w:r>
            <w:r w:rsidR="004C4D2E">
              <w:rPr>
                <w:rFonts w:eastAsiaTheme="minorEastAsia" w:cs="Calibri"/>
                <w:b/>
                <w:bCs/>
                <w:szCs w:val="24"/>
                <w:lang w:eastAsia="en-GB"/>
              </w:rPr>
              <w:t xml:space="preserve"> </w:t>
            </w:r>
            <w:r w:rsidR="004C4D2E" w:rsidRPr="00FB27C3">
              <w:rPr>
                <w:rFonts w:eastAsiaTheme="minorEastAsia" w:cs="Calibri"/>
                <w:b/>
                <w:bCs/>
                <w:szCs w:val="24"/>
                <w:lang w:eastAsia="en-GB"/>
              </w:rPr>
              <w:t xml:space="preserve">Assegnazione </w:t>
            </w:r>
          </w:p>
          <w:p w14:paraId="43C73E3B" w14:textId="44EE7C53"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AB4968" w14:textId="1C868708"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assegnfin_dt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2BEACE" w14:textId="396ACF5A"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DBBA61" w14:textId="23958967" w:rsidR="0032374E" w:rsidRPr="00FB27C3" w:rsidRDefault="004C4D2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w:t>
            </w:r>
            <w:r w:rsidR="0032374E" w:rsidRPr="00FB27C3">
              <w:rPr>
                <w:rFonts w:eastAsiaTheme="minorEastAsia" w:cs="Calibri"/>
                <w:szCs w:val="24"/>
                <w:lang w:eastAsia="en-GB"/>
              </w:rPr>
              <w:t>ata</w:t>
            </w:r>
            <w:r>
              <w:rPr>
                <w:rFonts w:eastAsiaTheme="minorEastAsia" w:cs="Calibri"/>
                <w:szCs w:val="24"/>
                <w:lang w:eastAsia="en-GB"/>
              </w:rPr>
              <w:t>/ora</w:t>
            </w:r>
            <w:r w:rsidR="0032374E" w:rsidRPr="00FB27C3">
              <w:rPr>
                <w:rFonts w:eastAsiaTheme="minorEastAsia" w:cs="Calibri"/>
                <w:szCs w:val="24"/>
                <w:lang w:eastAsia="en-GB"/>
              </w:rPr>
              <w:t xml:space="preserve"> di fine dell’assegnazione</w:t>
            </w:r>
          </w:p>
        </w:tc>
      </w:tr>
      <w:tr w:rsidR="0032374E" w:rsidRPr="00FB27C3" w14:paraId="7682D285"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253025"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apertura</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B4C82B" w14:textId="1A1E7DC1"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apdata_dt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6FF376"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DBC78A"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data di apertura del fascicolo o della serie</w:t>
            </w:r>
          </w:p>
        </w:tc>
      </w:tr>
      <w:tr w:rsidR="0032374E" w:rsidRPr="00FB27C3" w14:paraId="13409017"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D32CE8"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Indice di classificazione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E8C09" w14:textId="2ED27963"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indclass_s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FF013F"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DFAEC6"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codifica del documento secondo il Piano di classificazione utilizzato</w:t>
            </w:r>
          </w:p>
        </w:tc>
      </w:tr>
      <w:tr w:rsidR="0032374E" w:rsidRPr="00FB27C3" w14:paraId="7E3217ED"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E471A3"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Descrizione classificazione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8454C" w14:textId="135E5742"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descrclass_s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B7283C"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6568"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descrizione per esteso dell’Indice di classificazione indicato</w:t>
            </w:r>
          </w:p>
        </w:tc>
      </w:tr>
      <w:tr w:rsidR="0032374E" w:rsidRPr="00FB27C3" w14:paraId="450D3B76"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CD46F"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Piano classificazione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FE918B" w14:textId="66DEA02A"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pianoclass_s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227EED" w14:textId="4B60F4E7" w:rsidR="0032374E" w:rsidRPr="00FB27C3" w:rsidRDefault="004C4D2E"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6C267B"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URI del Piano di classificazione pubblicato</w:t>
            </w:r>
          </w:p>
        </w:tc>
      </w:tr>
      <w:tr w:rsidR="0032374E" w:rsidRPr="00FB27C3" w14:paraId="11230EA7"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AF0498"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Progressivo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501630" w14:textId="6D3BB231"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progress_</w:t>
            </w:r>
            <w:r w:rsidR="00E001EC">
              <w:rPr>
                <w:rFonts w:eastAsiaTheme="minorEastAsia" w:cs="Calibri"/>
                <w:szCs w:val="24"/>
                <w:lang w:eastAsia="en-GB"/>
              </w:rPr>
              <w:t>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6FD02F"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925D04"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progressivo numerico calcolato nell’ambito della chiave della classificazione o in ordine cronologico nell’ambito dell’anno</w:t>
            </w:r>
          </w:p>
          <w:p w14:paraId="29071E53"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es. 2.3.1.2020 indica il primo fascicolo dell’anno 2020 nel titolo 2 classe 3 del </w:t>
            </w:r>
            <w:proofErr w:type="spellStart"/>
            <w:r w:rsidRPr="00FB27C3">
              <w:rPr>
                <w:rFonts w:eastAsiaTheme="minorEastAsia" w:cs="Calibri"/>
                <w:szCs w:val="24"/>
                <w:lang w:eastAsia="en-GB"/>
              </w:rPr>
              <w:t>titolario</w:t>
            </w:r>
            <w:proofErr w:type="spellEnd"/>
            <w:r w:rsidRPr="00FB27C3">
              <w:rPr>
                <w:rFonts w:eastAsiaTheme="minorEastAsia" w:cs="Calibri"/>
                <w:szCs w:val="24"/>
                <w:lang w:eastAsia="en-GB"/>
              </w:rPr>
              <w:t xml:space="preserve"> di classificazione</w:t>
            </w:r>
          </w:p>
        </w:tc>
      </w:tr>
      <w:tr w:rsidR="0032374E" w:rsidRPr="00FB27C3" w14:paraId="53251351"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FFAFF5"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Oggetto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0E3154" w14:textId="231A1950"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sidRPr="00FB27C3">
              <w:rPr>
                <w:rFonts w:eastAsiaTheme="minorEastAsia" w:cs="Calibri"/>
                <w:szCs w:val="24"/>
                <w:lang w:eastAsia="en-GB"/>
              </w:rPr>
              <w:t>ogg_s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874FDD"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0F9DC9"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testo libero</w:t>
            </w:r>
          </w:p>
        </w:tc>
      </w:tr>
      <w:tr w:rsidR="0032374E" w:rsidRPr="00FB27C3" w14:paraId="089A02C0"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62E876"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chiusura</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7CCF21" w14:textId="5831D00E"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chiudata_dt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32424" w14:textId="21A549F5" w:rsidR="0032374E" w:rsidRPr="00FB27C3" w:rsidRDefault="006B07A9"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2E5C5C"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data di chiusura del fascicolo o della serie</w:t>
            </w:r>
          </w:p>
        </w:tc>
      </w:tr>
      <w:tr w:rsidR="0032374E" w:rsidRPr="00FB27C3" w14:paraId="7E8F4CBD"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CEBBE" w14:textId="0B0D3E72" w:rsidR="0032374E" w:rsidRPr="00FB27C3" w:rsidRDefault="0032374E" w:rsidP="00F46EF9">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Materia</w:t>
            </w:r>
            <w:r w:rsidR="004C4D2E">
              <w:rPr>
                <w:rFonts w:eastAsiaTheme="minorEastAsia" w:cs="Calibri"/>
                <w:b/>
                <w:bCs/>
                <w:szCs w:val="24"/>
                <w:lang w:eastAsia="en-GB"/>
              </w:rPr>
              <w:t xml:space="preserve"> </w:t>
            </w:r>
            <w:r w:rsidR="004C4D2E" w:rsidRPr="00FB27C3">
              <w:rPr>
                <w:rFonts w:eastAsiaTheme="minorEastAsia" w:cs="Calibri"/>
                <w:b/>
                <w:bCs/>
                <w:szCs w:val="24"/>
                <w:lang w:eastAsia="en-GB"/>
              </w:rPr>
              <w:t>Procedimento Amministrativo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8C8E0B" w14:textId="6B7E8A57"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procedmat_s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23AC7"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05A4A9"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indicare la materia o l’argomento o la struttura per la quale sono stati catalogati i procedimenti amministrativi  </w:t>
            </w:r>
          </w:p>
          <w:p w14:paraId="368A9BFF"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tc>
      </w:tr>
      <w:tr w:rsidR="0032374E" w:rsidRPr="00FB27C3" w14:paraId="7D495A14"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7FFD53"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Denominazione Procedimento Amministrativo</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62CFE" w14:textId="20284D4A"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procedden_s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99164C"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F90533"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tc>
      </w:tr>
      <w:tr w:rsidR="0032374E" w:rsidRPr="00FB27C3" w14:paraId="5C42010F"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11BF55"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lastRenderedPageBreak/>
              <w:t>Catalogo Procedimenti Amministrativi</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E5E256" w14:textId="149C5867"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procedcat_s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2901DD"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397F88"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p w14:paraId="67DE752C"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URI di pubblicazione del catalogo</w:t>
            </w:r>
          </w:p>
        </w:tc>
      </w:tr>
      <w:tr w:rsidR="0032374E" w:rsidRPr="00FB27C3" w14:paraId="5AB38F7A"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2F81C0"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Procedimento Amministrativo</w:t>
            </w:r>
          </w:p>
          <w:p w14:paraId="189192C5"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Tipo fase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B85853" w14:textId="5E37ECAD"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procedfas_s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2129F0"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52C875" w14:textId="63B9A808" w:rsidR="0032374E"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p w14:paraId="6470212E" w14:textId="284F83B1" w:rsidR="001B0E87" w:rsidRPr="00FB27C3" w:rsidRDefault="001B0E87" w:rsidP="001B0E87">
            <w:pPr>
              <w:pStyle w:val="Paragrafoelenco"/>
              <w:widowControl/>
              <w:suppressAutoHyphens w:val="0"/>
              <w:spacing w:before="100" w:beforeAutospacing="1" w:after="100" w:afterAutospacing="1"/>
              <w:ind w:left="360"/>
              <w:jc w:val="both"/>
              <w:rPr>
                <w:rFonts w:eastAsiaTheme="minorEastAsia" w:cs="Calibri"/>
                <w:szCs w:val="24"/>
                <w:lang w:eastAsia="en-GB"/>
              </w:rPr>
            </w:pPr>
            <w:r>
              <w:rPr>
                <w:rFonts w:eastAsiaTheme="minorEastAsia" w:cs="Calibri"/>
                <w:szCs w:val="24"/>
                <w:lang w:eastAsia="en-GB"/>
              </w:rPr>
              <w:t>Valori ammessi:</w:t>
            </w:r>
          </w:p>
          <w:p w14:paraId="6BE11C79" w14:textId="1BCC1E76" w:rsidR="0032374E" w:rsidRPr="00FB27C3" w:rsidRDefault="006B07A9" w:rsidP="00EC4F41">
            <w:pPr>
              <w:pStyle w:val="Paragrafoelenco"/>
              <w:numPr>
                <w:ilvl w:val="0"/>
                <w:numId w:val="21"/>
              </w:numPr>
              <w:rPr>
                <w:rFonts w:eastAsiaTheme="minorEastAsia" w:cs="Calibri"/>
                <w:szCs w:val="24"/>
                <w:lang w:eastAsia="en-GB"/>
              </w:rPr>
            </w:pPr>
            <w:r w:rsidRPr="00FB27C3">
              <w:rPr>
                <w:rFonts w:eastAsiaTheme="minorEastAsia" w:cs="Calibri"/>
                <w:szCs w:val="24"/>
                <w:lang w:eastAsia="en-GB"/>
              </w:rPr>
              <w:t>preparatoria</w:t>
            </w:r>
          </w:p>
          <w:p w14:paraId="360E446B" w14:textId="623E056D" w:rsidR="0032374E" w:rsidRPr="00FB27C3" w:rsidRDefault="006B07A9" w:rsidP="00EC4F41">
            <w:pPr>
              <w:pStyle w:val="Paragrafoelenco"/>
              <w:numPr>
                <w:ilvl w:val="0"/>
                <w:numId w:val="21"/>
              </w:numPr>
              <w:rPr>
                <w:rFonts w:eastAsiaTheme="minorEastAsia" w:cs="Calibri"/>
                <w:szCs w:val="24"/>
                <w:lang w:eastAsia="en-GB"/>
              </w:rPr>
            </w:pPr>
            <w:r w:rsidRPr="00FB27C3">
              <w:rPr>
                <w:rFonts w:eastAsiaTheme="minorEastAsia" w:cs="Calibri"/>
                <w:szCs w:val="24"/>
                <w:lang w:eastAsia="en-GB"/>
              </w:rPr>
              <w:t xml:space="preserve">istruttoria </w:t>
            </w:r>
          </w:p>
          <w:p w14:paraId="5C639D74" w14:textId="35C313EF" w:rsidR="0032374E" w:rsidRPr="00FB27C3" w:rsidRDefault="006B07A9" w:rsidP="00EC4F41">
            <w:pPr>
              <w:pStyle w:val="Paragrafoelenco"/>
              <w:numPr>
                <w:ilvl w:val="0"/>
                <w:numId w:val="21"/>
              </w:numPr>
              <w:rPr>
                <w:rFonts w:eastAsiaTheme="minorEastAsia" w:cs="Calibri"/>
                <w:szCs w:val="24"/>
                <w:lang w:eastAsia="en-GB"/>
              </w:rPr>
            </w:pPr>
            <w:r w:rsidRPr="00FB27C3">
              <w:rPr>
                <w:rFonts w:eastAsiaTheme="minorEastAsia" w:cs="Calibri"/>
                <w:szCs w:val="24"/>
                <w:lang w:eastAsia="en-GB"/>
              </w:rPr>
              <w:t xml:space="preserve">consultiva </w:t>
            </w:r>
          </w:p>
          <w:p w14:paraId="749C4A26" w14:textId="1E8E696E" w:rsidR="0032374E" w:rsidRPr="00FB27C3" w:rsidRDefault="006B07A9" w:rsidP="00EC4F41">
            <w:pPr>
              <w:pStyle w:val="Paragrafoelenco"/>
              <w:numPr>
                <w:ilvl w:val="0"/>
                <w:numId w:val="21"/>
              </w:numPr>
              <w:rPr>
                <w:rFonts w:eastAsiaTheme="minorEastAsia" w:cs="Calibri"/>
                <w:szCs w:val="24"/>
                <w:lang w:eastAsia="en-GB"/>
              </w:rPr>
            </w:pPr>
            <w:r w:rsidRPr="00FB27C3">
              <w:rPr>
                <w:rFonts w:eastAsiaTheme="minorEastAsia" w:cs="Calibri"/>
                <w:szCs w:val="24"/>
                <w:lang w:eastAsia="en-GB"/>
              </w:rPr>
              <w:t>decisoria o deliberativa</w:t>
            </w:r>
          </w:p>
          <w:p w14:paraId="2AD579EF" w14:textId="450F3B71" w:rsidR="0032374E" w:rsidRPr="00FB27C3" w:rsidRDefault="006B07A9" w:rsidP="00EC4F41">
            <w:pPr>
              <w:pStyle w:val="Paragrafoelenco"/>
              <w:numPr>
                <w:ilvl w:val="0"/>
                <w:numId w:val="21"/>
              </w:numPr>
              <w:rPr>
                <w:rFonts w:eastAsiaTheme="minorEastAsia" w:cs="Calibri"/>
                <w:szCs w:val="24"/>
                <w:lang w:eastAsia="en-GB"/>
              </w:rPr>
            </w:pPr>
            <w:r w:rsidRPr="00FB27C3">
              <w:rPr>
                <w:rFonts w:eastAsiaTheme="minorEastAsia" w:cs="Calibri"/>
                <w:szCs w:val="24"/>
                <w:lang w:eastAsia="en-GB"/>
              </w:rPr>
              <w:t xml:space="preserve">integrazione dell’efficacia  </w:t>
            </w:r>
          </w:p>
        </w:tc>
      </w:tr>
      <w:tr w:rsidR="0032374E" w:rsidRPr="00FB27C3" w14:paraId="0AE79E7D"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942A5D"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Procedimento Amministrativo</w:t>
            </w:r>
          </w:p>
          <w:p w14:paraId="102A12F8"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inizio fase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267E20" w14:textId="2636C089"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procedin_dt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C156C9"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B2998"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tc>
      </w:tr>
      <w:tr w:rsidR="0032374E" w:rsidRPr="00FB27C3" w14:paraId="32DF5244"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B7D4F5"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Procedimento Amministrativo</w:t>
            </w:r>
          </w:p>
          <w:p w14:paraId="1171BA03"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Data fine fase</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F9B412" w14:textId="7268DB7E"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procedfin_dt</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DEC1B"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7B249"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(solo per tipologia fascicolo: procedimento amministrativo)</w:t>
            </w:r>
          </w:p>
        </w:tc>
      </w:tr>
      <w:tr w:rsidR="0032374E" w:rsidRPr="00FB27C3" w14:paraId="547553BF"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63D9F0" w14:textId="77777777"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Indice Documenti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ACA0DB" w14:textId="0E8DCE41"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indicedoc_s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A3D523"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Y</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EF6B86" w14:textId="1621655F" w:rsidR="0032374E"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elenco degli identificativi </w:t>
            </w:r>
            <w:proofErr w:type="gramStart"/>
            <w:r w:rsidRPr="00FB27C3">
              <w:rPr>
                <w:rFonts w:eastAsiaTheme="minorEastAsia" w:cs="Calibri"/>
                <w:szCs w:val="24"/>
                <w:lang w:eastAsia="en-GB"/>
              </w:rPr>
              <w:t>dei</w:t>
            </w:r>
            <w:proofErr w:type="gramEnd"/>
            <w:r w:rsidRPr="00FB27C3">
              <w:rPr>
                <w:rFonts w:eastAsiaTheme="minorEastAsia" w:cs="Calibri"/>
                <w:szCs w:val="24"/>
                <w:lang w:eastAsia="en-GB"/>
              </w:rPr>
              <w:t xml:space="preserve"> documenti contenuti nell’aggregazione</w:t>
            </w:r>
          </w:p>
          <w:p w14:paraId="1A3AABB4" w14:textId="66105478" w:rsidR="004C4D2E" w:rsidRDefault="004C4D2E" w:rsidP="0032374E">
            <w:pPr>
              <w:widowControl/>
              <w:suppressAutoHyphens w:val="0"/>
              <w:spacing w:before="100" w:beforeAutospacing="1" w:after="100" w:afterAutospacing="1"/>
              <w:jc w:val="center"/>
              <w:rPr>
                <w:rFonts w:eastAsiaTheme="minorEastAsia" w:cs="Calibri"/>
                <w:szCs w:val="24"/>
                <w:lang w:eastAsia="en-GB"/>
              </w:rPr>
            </w:pPr>
            <w:proofErr w:type="spellStart"/>
            <w:r w:rsidRPr="004C4D2E">
              <w:rPr>
                <w:rFonts w:eastAsiaTheme="minorEastAsia" w:cs="Calibri"/>
                <w:szCs w:val="24"/>
                <w:lang w:eastAsia="en-GB"/>
              </w:rPr>
              <w:t>IdDoc</w:t>
            </w:r>
            <w:proofErr w:type="spellEnd"/>
            <w:r w:rsidRPr="004C4D2E">
              <w:rPr>
                <w:rFonts w:eastAsiaTheme="minorEastAsia" w:cs="Calibri"/>
                <w:szCs w:val="24"/>
                <w:lang w:eastAsia="en-GB"/>
              </w:rPr>
              <w:t xml:space="preserve"> come definito nel precedente paragrafo</w:t>
            </w:r>
          </w:p>
          <w:p w14:paraId="223488EB" w14:textId="01BE5916" w:rsidR="006B07A9" w:rsidRPr="00FB27C3" w:rsidRDefault="006B07A9" w:rsidP="0032374E">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(metadato ricorsivo)</w:t>
            </w:r>
          </w:p>
        </w:tc>
      </w:tr>
      <w:tr w:rsidR="0032374E" w:rsidRPr="00FB27C3" w14:paraId="041A26C8" w14:textId="77777777" w:rsidTr="00F46EF9">
        <w:tc>
          <w:tcPr>
            <w:tcW w:w="18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1A9EF4" w14:textId="01D3924D" w:rsidR="0032374E" w:rsidRPr="00FB27C3" w:rsidRDefault="0032374E" w:rsidP="0032374E">
            <w:pPr>
              <w:widowControl/>
              <w:suppressAutoHyphens w:val="0"/>
              <w:spacing w:before="100" w:beforeAutospacing="1" w:after="100" w:afterAutospacing="1"/>
              <w:jc w:val="center"/>
              <w:rPr>
                <w:rFonts w:eastAsiaTheme="minorEastAsia" w:cs="Calibri"/>
                <w:b/>
                <w:bCs/>
                <w:szCs w:val="24"/>
                <w:lang w:eastAsia="en-GB"/>
              </w:rPr>
            </w:pPr>
            <w:r w:rsidRPr="00FB27C3">
              <w:rPr>
                <w:rFonts w:eastAsiaTheme="minorEastAsia" w:cs="Calibri"/>
                <w:b/>
                <w:bCs/>
                <w:szCs w:val="24"/>
                <w:lang w:eastAsia="en-GB"/>
              </w:rPr>
              <w:t xml:space="preserve">Posizione fisica </w:t>
            </w:r>
          </w:p>
        </w:tc>
        <w:tc>
          <w:tcPr>
            <w:tcW w:w="226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50C4F0" w14:textId="236DD9F1" w:rsidR="0032374E" w:rsidRPr="00FB27C3" w:rsidRDefault="00C4769E" w:rsidP="0032374E">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posizio_s</w:t>
            </w:r>
            <w:proofErr w:type="spellEnd"/>
          </w:p>
        </w:tc>
        <w:tc>
          <w:tcPr>
            <w:tcW w:w="2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02446"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C5949" w14:textId="77777777" w:rsidR="0032374E" w:rsidRPr="00FB27C3" w:rsidRDefault="0032374E" w:rsidP="0032374E">
            <w:pPr>
              <w:widowControl/>
              <w:suppressAutoHyphens w:val="0"/>
              <w:spacing w:before="100" w:beforeAutospacing="1" w:after="100" w:afterAutospacing="1"/>
              <w:jc w:val="center"/>
              <w:rPr>
                <w:rFonts w:eastAsiaTheme="minorEastAsia" w:cs="Calibri"/>
                <w:szCs w:val="24"/>
                <w:lang w:eastAsia="en-GB"/>
              </w:rPr>
            </w:pPr>
            <w:r w:rsidRPr="00FB27C3">
              <w:rPr>
                <w:rFonts w:eastAsiaTheme="minorEastAsia" w:cs="Calibri"/>
                <w:szCs w:val="24"/>
                <w:lang w:eastAsia="en-GB"/>
              </w:rPr>
              <w:t xml:space="preserve">solo nel caso di fascicoli cartacei digitalizzati o di fascicoli ibridi  </w:t>
            </w:r>
          </w:p>
        </w:tc>
      </w:tr>
      <w:tr w:rsidR="00E001EC" w:rsidRPr="003C4511" w14:paraId="77EBC93B" w14:textId="77777777" w:rsidTr="00F46EF9">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CBA8F16" w14:textId="2CA04667" w:rsidR="00E001EC" w:rsidRDefault="004C4D2E" w:rsidP="00002932">
            <w:pPr>
              <w:widowControl/>
              <w:suppressAutoHyphens w:val="0"/>
              <w:spacing w:before="100" w:beforeAutospacing="1" w:after="100" w:afterAutospacing="1"/>
              <w:jc w:val="center"/>
              <w:rPr>
                <w:rFonts w:eastAsiaTheme="minorEastAsia" w:cs="Calibri"/>
                <w:b/>
                <w:bCs/>
                <w:szCs w:val="24"/>
                <w:lang w:eastAsia="en-GB"/>
              </w:rPr>
            </w:pPr>
            <w:r w:rsidRPr="004C4D2E">
              <w:rPr>
                <w:rFonts w:eastAsiaTheme="minorEastAsia" w:cs="Calibri"/>
                <w:b/>
                <w:bCs/>
                <w:szCs w:val="24"/>
                <w:lang w:eastAsia="en-GB"/>
              </w:rPr>
              <w:t>Identificativo dell’Aggregazione Primaria</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6C0FF2FD" w14:textId="1BB99A44" w:rsidR="00E001EC" w:rsidRDefault="004C4D2E" w:rsidP="00002932">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iddaggrprim</w:t>
            </w:r>
            <w:r w:rsidR="00E001EC">
              <w:rPr>
                <w:rFonts w:eastAsiaTheme="minorEastAsia" w:cs="Calibri"/>
                <w:szCs w:val="24"/>
                <w:lang w:eastAsia="en-GB"/>
              </w:rPr>
              <w:t>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AE9D65C" w14:textId="61D7B2B8" w:rsidR="00E001EC" w:rsidRPr="00EC0633" w:rsidRDefault="00E001EC" w:rsidP="00002932">
            <w:pPr>
              <w:widowControl/>
              <w:suppressAutoHyphens w:val="0"/>
              <w:spacing w:before="100" w:beforeAutospacing="1" w:after="100" w:afterAutospacing="1"/>
              <w:jc w:val="center"/>
              <w:rPr>
                <w:rFonts w:eastAsiaTheme="minorEastAsia" w:cs="Calibri"/>
                <w:szCs w:val="24"/>
                <w:lang w:eastAsia="en-GB"/>
              </w:rPr>
            </w:pPr>
            <w:r w:rsidRPr="00EC063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7D16A67" w14:textId="3A5FD9B3" w:rsidR="00E001EC" w:rsidRPr="003C4511" w:rsidRDefault="004C4D2E" w:rsidP="00002932">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i</w:t>
            </w:r>
            <w:r w:rsidRPr="00E001EC">
              <w:rPr>
                <w:rFonts w:eastAsiaTheme="minorEastAsia" w:cs="Calibri"/>
                <w:szCs w:val="24"/>
                <w:lang w:eastAsia="en-GB"/>
              </w:rPr>
              <w:t xml:space="preserve">dentificativo </w:t>
            </w:r>
            <w:r w:rsidR="00E001EC" w:rsidRPr="00E001EC">
              <w:rPr>
                <w:rFonts w:eastAsiaTheme="minorEastAsia" w:cs="Calibri"/>
                <w:szCs w:val="24"/>
                <w:lang w:eastAsia="en-GB"/>
              </w:rPr>
              <w:t xml:space="preserve">univoco e persistente del livello superiore di fascicolazione nel caso in cui si stia definendo un </w:t>
            </w:r>
            <w:proofErr w:type="spellStart"/>
            <w:r w:rsidR="00E001EC" w:rsidRPr="00E001EC">
              <w:rPr>
                <w:rFonts w:eastAsiaTheme="minorEastAsia" w:cs="Calibri"/>
                <w:szCs w:val="24"/>
                <w:lang w:eastAsia="en-GB"/>
              </w:rPr>
              <w:t>sottofascicolo</w:t>
            </w:r>
            <w:proofErr w:type="spellEnd"/>
            <w:r w:rsidR="00E001EC" w:rsidRPr="00E001EC">
              <w:rPr>
                <w:rFonts w:eastAsiaTheme="minorEastAsia" w:cs="Calibri"/>
                <w:szCs w:val="24"/>
                <w:lang w:eastAsia="en-GB"/>
              </w:rPr>
              <w:t xml:space="preserve"> o una sottoserie</w:t>
            </w:r>
          </w:p>
        </w:tc>
      </w:tr>
      <w:tr w:rsidR="00F11986" w:rsidRPr="003C4511" w14:paraId="7A187F59" w14:textId="77777777" w:rsidTr="00F46EF9">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272E4D0B" w14:textId="77777777" w:rsidR="00F11986" w:rsidRPr="00FB27C3" w:rsidRDefault="00F11986" w:rsidP="00002932">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lastRenderedPageBreak/>
              <w:t>Tempo di conservazione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64E55B2" w14:textId="77777777" w:rsidR="00F11986" w:rsidRPr="00FB27C3" w:rsidRDefault="00F11986" w:rsidP="00002932">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tempcons_s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763A5811" w14:textId="77777777" w:rsidR="00F11986" w:rsidRPr="00FB27C3" w:rsidRDefault="00F11986" w:rsidP="00002932">
            <w:pPr>
              <w:widowControl/>
              <w:suppressAutoHyphens w:val="0"/>
              <w:spacing w:before="100" w:beforeAutospacing="1" w:after="100" w:afterAutospacing="1"/>
              <w:jc w:val="center"/>
              <w:rPr>
                <w:rFonts w:eastAsiaTheme="minorEastAsia" w:cs="Calibri"/>
                <w:szCs w:val="24"/>
                <w:lang w:eastAsia="en-GB"/>
              </w:rPr>
            </w:pPr>
            <w:r w:rsidRPr="00EC063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CDC87FA" w14:textId="5D731DDA" w:rsidR="004C4D2E" w:rsidRDefault="004C4D2E" w:rsidP="00F46EF9">
            <w:pPr>
              <w:widowControl/>
              <w:suppressAutoHyphens w:val="0"/>
              <w:spacing w:before="100" w:beforeAutospacing="1" w:after="100" w:afterAutospacing="1"/>
              <w:jc w:val="center"/>
              <w:rPr>
                <w:rFonts w:eastAsiaTheme="minorEastAsia" w:cs="Calibri"/>
                <w:szCs w:val="24"/>
                <w:lang w:eastAsia="en-GB"/>
              </w:rPr>
            </w:pPr>
            <w:r w:rsidRPr="004C4D2E">
              <w:rPr>
                <w:rFonts w:eastAsiaTheme="minorEastAsia" w:cs="Calibri"/>
                <w:szCs w:val="24"/>
                <w:lang w:eastAsia="en-GB"/>
              </w:rPr>
              <w:t>obbligatorio se è indicata</w:t>
            </w:r>
            <w:r>
              <w:rPr>
                <w:rFonts w:eastAsiaTheme="minorEastAsia" w:cs="Calibri"/>
                <w:szCs w:val="24"/>
                <w:lang w:eastAsia="en-GB"/>
              </w:rPr>
              <w:t xml:space="preserve"> </w:t>
            </w:r>
            <w:r w:rsidRPr="004C4D2E">
              <w:rPr>
                <w:rFonts w:eastAsiaTheme="minorEastAsia" w:cs="Calibri"/>
                <w:szCs w:val="24"/>
                <w:lang w:eastAsia="en-GB"/>
              </w:rPr>
              <w:t>la data di chiusura</w:t>
            </w:r>
            <w:r w:rsidRPr="004C4D2E" w:rsidDel="004C4D2E">
              <w:rPr>
                <w:rFonts w:eastAsiaTheme="minorEastAsia" w:cs="Calibri"/>
                <w:szCs w:val="24"/>
                <w:lang w:eastAsia="en-GB"/>
              </w:rPr>
              <w:t xml:space="preserve"> </w:t>
            </w:r>
          </w:p>
          <w:p w14:paraId="49AFD8AF" w14:textId="77777777" w:rsidR="00F11986" w:rsidRPr="003C4511" w:rsidRDefault="00F11986" w:rsidP="00F46EF9">
            <w:pPr>
              <w:widowControl/>
              <w:suppressAutoHyphens w:val="0"/>
              <w:spacing w:before="100" w:beforeAutospacing="1" w:after="100" w:afterAutospacing="1"/>
              <w:rPr>
                <w:rFonts w:eastAsiaTheme="minorEastAsia" w:cs="Calibri"/>
                <w:szCs w:val="24"/>
                <w:lang w:eastAsia="en-GB"/>
              </w:rPr>
            </w:pPr>
            <w:r>
              <w:rPr>
                <w:rFonts w:eastAsiaTheme="minorEastAsia" w:cs="Calibri"/>
                <w:szCs w:val="24"/>
                <w:lang w:eastAsia="en-GB"/>
              </w:rPr>
              <w:t>(non comporta scarti automatici)</w:t>
            </w:r>
          </w:p>
        </w:tc>
      </w:tr>
      <w:tr w:rsidR="00F11986" w:rsidRPr="00FB27C3" w14:paraId="137F1A68" w14:textId="77777777" w:rsidTr="00F46EF9">
        <w:tc>
          <w:tcPr>
            <w:tcW w:w="1813"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18DA6801" w14:textId="77777777" w:rsidR="00F11986" w:rsidRPr="00FB27C3" w:rsidRDefault="00F11986" w:rsidP="00002932">
            <w:pPr>
              <w:widowControl/>
              <w:suppressAutoHyphens w:val="0"/>
              <w:spacing w:before="100" w:beforeAutospacing="1" w:after="100" w:afterAutospacing="1"/>
              <w:jc w:val="center"/>
              <w:rPr>
                <w:rFonts w:eastAsiaTheme="minorEastAsia" w:cs="Calibri"/>
                <w:b/>
                <w:bCs/>
                <w:szCs w:val="24"/>
                <w:lang w:eastAsia="en-GB"/>
              </w:rPr>
            </w:pPr>
            <w:r>
              <w:rPr>
                <w:rFonts w:eastAsiaTheme="minorEastAsia" w:cs="Calibri"/>
                <w:b/>
                <w:bCs/>
                <w:szCs w:val="24"/>
                <w:lang w:eastAsia="en-GB"/>
              </w:rPr>
              <w:t>Note</w:t>
            </w:r>
          </w:p>
        </w:tc>
        <w:tc>
          <w:tcPr>
            <w:tcW w:w="226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DD4ACC8" w14:textId="77777777" w:rsidR="00F11986" w:rsidRPr="00FB27C3" w:rsidRDefault="00F11986" w:rsidP="00002932">
            <w:pPr>
              <w:widowControl/>
              <w:suppressAutoHyphens w:val="0"/>
              <w:spacing w:before="100" w:beforeAutospacing="1" w:after="100" w:afterAutospacing="1"/>
              <w:jc w:val="center"/>
              <w:rPr>
                <w:rFonts w:eastAsiaTheme="minorEastAsia" w:cs="Calibri"/>
                <w:szCs w:val="24"/>
                <w:lang w:eastAsia="en-GB"/>
              </w:rPr>
            </w:pPr>
            <w:proofErr w:type="spellStart"/>
            <w:r>
              <w:rPr>
                <w:rFonts w:eastAsiaTheme="minorEastAsia" w:cs="Calibri"/>
                <w:szCs w:val="24"/>
                <w:lang w:eastAsia="en-GB"/>
              </w:rPr>
              <w:t>note_s</w:t>
            </w:r>
            <w:proofErr w:type="spellEnd"/>
          </w:p>
        </w:tc>
        <w:tc>
          <w:tcPr>
            <w:tcW w:w="2011"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32F533E6" w14:textId="77777777" w:rsidR="00F11986" w:rsidRPr="00FB27C3" w:rsidRDefault="00F11986" w:rsidP="00002932">
            <w:pPr>
              <w:widowControl/>
              <w:suppressAutoHyphens w:val="0"/>
              <w:spacing w:before="100" w:beforeAutospacing="1" w:after="100" w:afterAutospacing="1"/>
              <w:jc w:val="center"/>
              <w:rPr>
                <w:rFonts w:eastAsiaTheme="minorEastAsia" w:cs="Calibri"/>
                <w:szCs w:val="24"/>
                <w:lang w:eastAsia="en-GB"/>
              </w:rPr>
            </w:pPr>
            <w:r w:rsidRPr="00EC0633">
              <w:rPr>
                <w:rFonts w:eastAsiaTheme="minorEastAsia" w:cs="Calibri"/>
                <w:szCs w:val="24"/>
                <w:lang w:eastAsia="en-GB"/>
              </w:rPr>
              <w:t>N</w:t>
            </w:r>
          </w:p>
        </w:tc>
        <w:tc>
          <w:tcPr>
            <w:tcW w:w="3534"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vAlign w:val="center"/>
          </w:tcPr>
          <w:p w14:paraId="03D4BDB9" w14:textId="673B2CCA" w:rsidR="00F11986" w:rsidRPr="00F11986" w:rsidRDefault="004C4D2E" w:rsidP="00002932">
            <w:pPr>
              <w:widowControl/>
              <w:suppressAutoHyphens w:val="0"/>
              <w:spacing w:before="100" w:beforeAutospacing="1" w:after="100" w:afterAutospacing="1"/>
              <w:jc w:val="center"/>
              <w:rPr>
                <w:rFonts w:eastAsiaTheme="minorEastAsia" w:cs="Calibri"/>
                <w:szCs w:val="24"/>
                <w:lang w:eastAsia="en-GB"/>
              </w:rPr>
            </w:pPr>
            <w:r>
              <w:rPr>
                <w:rFonts w:eastAsiaTheme="minorEastAsia" w:cs="Calibri"/>
                <w:szCs w:val="24"/>
                <w:lang w:eastAsia="en-GB"/>
              </w:rPr>
              <w:t>testo libero</w:t>
            </w:r>
          </w:p>
        </w:tc>
      </w:tr>
    </w:tbl>
    <w:p w14:paraId="2A3764BB" w14:textId="77777777" w:rsidR="0032374E" w:rsidRPr="00FB27C3" w:rsidRDefault="0032374E" w:rsidP="0087492B">
      <w:pPr>
        <w:rPr>
          <w:rFonts w:cs="Calibri"/>
          <w:lang w:val="en-GB"/>
        </w:rPr>
      </w:pPr>
    </w:p>
    <w:sectPr w:rsidR="0032374E" w:rsidRPr="00FB27C3" w:rsidSect="00E8153F">
      <w:headerReference w:type="even" r:id="rId15"/>
      <w:headerReference w:type="default" r:id="rId16"/>
      <w:footerReference w:type="default" r:id="rId17"/>
      <w:headerReference w:type="first" r:id="rId18"/>
      <w:footerReference w:type="first" r:id="rId19"/>
      <w:pgSz w:w="11906" w:h="16838"/>
      <w:pgMar w:top="1418" w:right="1134" w:bottom="993" w:left="1134" w:header="709" w:footer="11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FF9A" w14:textId="77777777" w:rsidR="00E8153F" w:rsidRDefault="00E8153F" w:rsidP="00FB6860">
      <w:r>
        <w:separator/>
      </w:r>
    </w:p>
    <w:p w14:paraId="3E2BA132" w14:textId="77777777" w:rsidR="00E8153F" w:rsidRDefault="00E8153F" w:rsidP="00FB6860"/>
    <w:p w14:paraId="2AD3C45F" w14:textId="77777777" w:rsidR="00E8153F" w:rsidRDefault="00E8153F"/>
  </w:endnote>
  <w:endnote w:type="continuationSeparator" w:id="0">
    <w:p w14:paraId="2A17B3EF" w14:textId="77777777" w:rsidR="00E8153F" w:rsidRDefault="00E8153F" w:rsidP="00FB6860">
      <w:r>
        <w:continuationSeparator/>
      </w:r>
    </w:p>
    <w:p w14:paraId="6A5E9F9A" w14:textId="77777777" w:rsidR="00E8153F" w:rsidRDefault="00E8153F" w:rsidP="00FB6860"/>
    <w:p w14:paraId="4B1DD799" w14:textId="77777777" w:rsidR="00E8153F" w:rsidRDefault="00E8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Calibri">
    <w:altName w:val="Arial"/>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StarSymbol">
    <w:altName w:val="Calibri"/>
    <w:charset w:val="01"/>
    <w:family w:val="auto"/>
    <w:pitch w:val="default"/>
  </w:font>
  <w:font w:name="Liberation Sans">
    <w:altName w:val="Liberation Sans"/>
    <w:charset w:val="0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A2A6" w14:textId="4160E74C" w:rsidR="000D6142" w:rsidRDefault="000D6142" w:rsidP="007F416C">
    <w:pPr>
      <w:pStyle w:val="Pidipagina"/>
      <w:tabs>
        <w:tab w:val="left" w:pos="5140"/>
      </w:tabs>
    </w:pPr>
    <w:r>
      <w:rPr>
        <w:noProof/>
      </w:rPr>
      <mc:AlternateContent>
        <mc:Choice Requires="wps">
          <w:drawing>
            <wp:anchor distT="0" distB="0" distL="114300" distR="114300" simplePos="0" relativeHeight="251658752" behindDoc="0" locked="0" layoutInCell="1" allowOverlap="1" wp14:anchorId="3D962AC6" wp14:editId="02B2397F">
              <wp:simplePos x="0" y="0"/>
              <wp:positionH relativeFrom="page">
                <wp:align>left</wp:align>
              </wp:positionH>
              <wp:positionV relativeFrom="paragraph">
                <wp:posOffset>216535</wp:posOffset>
              </wp:positionV>
              <wp:extent cx="7553325" cy="790575"/>
              <wp:effectExtent l="0" t="0" r="9525" b="9525"/>
              <wp:wrapNone/>
              <wp:docPr id="4" name="Rettangolo 4"/>
              <wp:cNvGraphicFramePr/>
              <a:graphic xmlns:a="http://schemas.openxmlformats.org/drawingml/2006/main">
                <a:graphicData uri="http://schemas.microsoft.com/office/word/2010/wordprocessingShape">
                  <wps:wsp>
                    <wps:cNvSpPr/>
                    <wps:spPr>
                      <a:xfrm>
                        <a:off x="0" y="0"/>
                        <a:ext cx="7553325" cy="79057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FC0E03" w14:textId="124A4384" w:rsidR="000D6142" w:rsidRPr="00A967A5" w:rsidRDefault="000D6142" w:rsidP="00A967A5">
                          <w:pPr>
                            <w:jc w:val="center"/>
                            <w:rPr>
                              <w:lang w:val="en-GB"/>
                            </w:rPr>
                          </w:pPr>
                          <w:r w:rsidRPr="00A967A5">
                            <w:rPr>
                              <w:noProof/>
                            </w:rPr>
                            <w:drawing>
                              <wp:inline distT="0" distB="0" distL="0" distR="0" wp14:anchorId="464D5155" wp14:editId="15D453FB">
                                <wp:extent cx="5848350" cy="123825"/>
                                <wp:effectExtent l="0" t="0" r="0" b="952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123825"/>
                                        </a:xfrm>
                                        <a:prstGeom prst="rect">
                                          <a:avLst/>
                                        </a:prstGeom>
                                        <a:noFill/>
                                        <a:ln>
                                          <a:noFill/>
                                        </a:ln>
                                      </pic:spPr>
                                    </pic:pic>
                                  </a:graphicData>
                                </a:graphic>
                              </wp:inline>
                            </w:drawing>
                          </w:r>
                          <w:r w:rsidRPr="00A967A5">
                            <w:rPr>
                              <w:lang w:val="en-GB"/>
                            </w:rPr>
                            <w:t xml:space="preserve"> </w:t>
                          </w:r>
                          <w:r w:rsidRPr="00327012">
                            <w:rPr>
                              <w:noProof/>
                            </w:rPr>
                            <w:drawing>
                              <wp:inline distT="0" distB="0" distL="0" distR="0" wp14:anchorId="0A282491" wp14:editId="72DCDDC5">
                                <wp:extent cx="1154183" cy="686435"/>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4183" cy="686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291E60A">
            <v:rect id="Rettangolo 4" style="position:absolute;margin-left:0;margin-top:17.05pt;width:594.75pt;height:62.25pt;z-index:251658752;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8" fillcolor="#d9e2f3 [660]" stroked="f" strokeweight="1pt" w14:anchorId="3D962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">
              <v:textbox>
                <w:txbxContent>
                  <w:p w:rsidRPr="00A967A5" w:rsidR="000D6142" w:rsidP="00A967A5" w:rsidRDefault="000D6142" w14:paraId="0A6959E7" w14:textId="124A4384">
                    <w:pPr>
                      <w:jc w:val="center"/>
                      <w:rPr>
                        <w:lang w:val="en-GB"/>
                      </w:rPr>
                    </w:pPr>
                    <w:r w:rsidRPr="00A967A5">
                      <w:rPr>
                        <w:noProof/>
                      </w:rPr>
                      <w:drawing>
                        <wp:inline distT="0" distB="0" distL="0" distR="0" wp14:anchorId="195FFCE2" wp14:editId="15D453FB">
                          <wp:extent cx="5848350" cy="123825"/>
                          <wp:effectExtent l="0" t="0" r="0" b="9525"/>
                          <wp:docPr id="81617925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48350" cy="123825"/>
                                  </a:xfrm>
                                  <a:prstGeom prst="rect">
                                    <a:avLst/>
                                  </a:prstGeom>
                                  <a:noFill/>
                                  <a:ln>
                                    <a:noFill/>
                                  </a:ln>
                                </pic:spPr>
                              </pic:pic>
                            </a:graphicData>
                          </a:graphic>
                        </wp:inline>
                      </w:drawing>
                    </w:r>
                    <w:r w:rsidRPr="00A967A5">
                      <w:rPr>
                        <w:lang w:val="en-GB"/>
                      </w:rPr>
                      <w:t xml:space="preserve"> </w:t>
                    </w:r>
                    <w:r w:rsidRPr="00327012">
                      <w:rPr>
                        <w:noProof/>
                      </w:rPr>
                      <w:drawing>
                        <wp:inline distT="0" distB="0" distL="0" distR="0" wp14:anchorId="2E88CD71" wp14:editId="72DCDDC5">
                          <wp:extent cx="1154183" cy="686435"/>
                          <wp:effectExtent l="0" t="0" r="0" b="0"/>
                          <wp:docPr id="186450639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54183" cy="686435"/>
                                  </a:xfrm>
                                  <a:prstGeom prst="rect">
                                    <a:avLst/>
                                  </a:prstGeom>
                                  <a:noFill/>
                                  <a:ln>
                                    <a:noFill/>
                                  </a:ln>
                                </pic:spPr>
                              </pic:pic>
                            </a:graphicData>
                          </a:graphic>
                        </wp:inline>
                      </w:drawing>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1DEE" w14:textId="4AF5F020" w:rsidR="000D6142" w:rsidRDefault="000D6142" w:rsidP="00797558">
    <w:pPr>
      <w:pStyle w:val="Pidipagina"/>
      <w:jc w:val="center"/>
    </w:pPr>
    <w:r>
      <w:rPr>
        <w:noProof/>
      </w:rPr>
      <w:drawing>
        <wp:anchor distT="0" distB="0" distL="114300" distR="114300" simplePos="0" relativeHeight="251657728" behindDoc="1" locked="1" layoutInCell="1" allowOverlap="1" wp14:anchorId="04045DBF" wp14:editId="0AAC78A1">
          <wp:simplePos x="0" y="0"/>
          <wp:positionH relativeFrom="margin">
            <wp:posOffset>4396740</wp:posOffset>
          </wp:positionH>
          <wp:positionV relativeFrom="margin">
            <wp:posOffset>-1062355</wp:posOffset>
          </wp:positionV>
          <wp:extent cx="2439670" cy="10743565"/>
          <wp:effectExtent l="0" t="0" r="0" b="0"/>
          <wp:wrapSquare wrapText="bothSides"/>
          <wp:docPr id="3" name="Immagine 9" descr="86 HD:Users:ottantasei:LAVORI 216:2016:TECNOINVESTIMENTI:LAVORI 2016:FORMAT :FILE EDITABILI:PPT E REPORT:NUOVA VERSIONE 26 LUGLIO :VISURA:REPORT VERTICA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86 HD:Users:ottantasei:LAVORI 216:2016:TECNOINVESTIMENTI:LAVORI 2016:FORMAT :FILE EDITABILI:PPT E REPORT:NUOVA VERSIONE 26 LUGLIO :VISURA:REPORT VERTICALE3.jpg"/>
                  <pic:cNvPicPr>
                    <a:picLocks noChangeAspect="1" noChangeArrowheads="1"/>
                  </pic:cNvPicPr>
                </pic:nvPicPr>
                <pic:blipFill>
                  <a:blip r:embed="rId1">
                    <a:extLst>
                      <a:ext uri="{28A0092B-C50C-407E-A947-70E740481C1C}">
                        <a14:useLocalDpi xmlns:a14="http://schemas.microsoft.com/office/drawing/2010/main" val="0"/>
                      </a:ext>
                    </a:extLst>
                  </a:blip>
                  <a:srcRect l="68433" t="1097" r="204" b="169"/>
                  <a:stretch>
                    <a:fillRect/>
                  </a:stretch>
                </pic:blipFill>
                <pic:spPr bwMode="auto">
                  <a:xfrm>
                    <a:off x="0" y="0"/>
                    <a:ext cx="2439670" cy="107435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inline distT="0" distB="0" distL="0" distR="0" wp14:anchorId="542772E4" wp14:editId="027B095F">
          <wp:extent cx="1747896" cy="1039538"/>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47896" cy="103953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5444C" w14:textId="77777777" w:rsidR="00E8153F" w:rsidRDefault="00E8153F" w:rsidP="00FB6860">
      <w:r>
        <w:separator/>
      </w:r>
    </w:p>
    <w:p w14:paraId="3099E217" w14:textId="77777777" w:rsidR="00E8153F" w:rsidRDefault="00E8153F" w:rsidP="00FB6860"/>
    <w:p w14:paraId="1A8354F7" w14:textId="77777777" w:rsidR="00E8153F" w:rsidRDefault="00E8153F"/>
  </w:footnote>
  <w:footnote w:type="continuationSeparator" w:id="0">
    <w:p w14:paraId="4F7D9147" w14:textId="77777777" w:rsidR="00E8153F" w:rsidRDefault="00E8153F" w:rsidP="00FB6860">
      <w:r>
        <w:continuationSeparator/>
      </w:r>
    </w:p>
    <w:p w14:paraId="1F3B3BF1" w14:textId="77777777" w:rsidR="00E8153F" w:rsidRDefault="00E8153F" w:rsidP="00FB6860"/>
    <w:p w14:paraId="3E775CA6" w14:textId="77777777" w:rsidR="00E8153F" w:rsidRDefault="00E8153F"/>
  </w:footnote>
  <w:footnote w:id="1">
    <w:p w14:paraId="3A64C61E" w14:textId="7354857E" w:rsidR="00A500F3" w:rsidRPr="00391FB8" w:rsidRDefault="00A500F3" w:rsidP="00A500F3">
      <w:pPr>
        <w:pStyle w:val="Testonotaapidipagina"/>
      </w:pPr>
      <w:r>
        <w:rPr>
          <w:rStyle w:val="Rimandonotaapidipagina"/>
        </w:rPr>
        <w:footnoteRef/>
      </w:r>
      <w:r w:rsidRPr="00391FB8">
        <w:t xml:space="preserve"> </w:t>
      </w:r>
      <w:r w:rsidR="00391FB8" w:rsidRPr="00391FB8">
        <w:t>Fo</w:t>
      </w:r>
      <w:r w:rsidR="00391FB8">
        <w:t>nte</w:t>
      </w:r>
      <w:r w:rsidRPr="00391FB8">
        <w:t>:  &lt;</w:t>
      </w:r>
      <w:hyperlink r:id="rId1" w:history="1">
        <w:r w:rsidRPr="00391FB8">
          <w:rPr>
            <w:rStyle w:val="Collegamentoipertestuale"/>
            <w:rFonts w:cs="Calibri"/>
            <w:szCs w:val="24"/>
          </w:rPr>
          <w:t>https://www.agid.gov.it/sites/default/files/repository_files/all.5_metadati.pdf</w:t>
        </w:r>
      </w:hyperlink>
      <w:r w:rsidRPr="00391FB8">
        <w:rPr>
          <w:rFonts w:cs="Calibri"/>
          <w:szCs w:val="24"/>
        </w:rPr>
        <w:t>&gt; .</w:t>
      </w:r>
    </w:p>
  </w:footnote>
  <w:footnote w:id="2">
    <w:p w14:paraId="4224163A" w14:textId="77777777" w:rsidR="000D6142" w:rsidRDefault="000D6142" w:rsidP="00FB27C3">
      <w:pPr>
        <w:pStyle w:val="Testonotaapidipagina"/>
      </w:pPr>
      <w:r>
        <w:rPr>
          <w:rStyle w:val="Rimandonotaapidipagina"/>
        </w:rPr>
        <w:footnoteRef/>
      </w:r>
      <w:r>
        <w:t xml:space="preserve">   Il fascicolo è una aggregazione documentale informatica strutturata e univocamente identificata contenente atti, documenti o dati informatici prodotti e funzionali all’esercizio di una attività o allo svolgimento di uno specifico procedimento. </w:t>
      </w:r>
    </w:p>
    <w:p w14:paraId="7D759139" w14:textId="77777777" w:rsidR="000D6142" w:rsidRDefault="000D6142" w:rsidP="00FB27C3">
      <w:pPr>
        <w:pStyle w:val="Testonotaapidipagina"/>
      </w:pPr>
      <w:r>
        <w:t xml:space="preserve">Le serie documentarie sono costituite da documenti singoli accorpati per ragioni funzionali in base alla tipologia di riferimento. </w:t>
      </w:r>
    </w:p>
    <w:p w14:paraId="73ADED24" w14:textId="02970B46" w:rsidR="000D6142" w:rsidRDefault="000D6142" w:rsidP="00FB27C3">
      <w:pPr>
        <w:pStyle w:val="Testonotaapidipagina"/>
      </w:pPr>
      <w:r>
        <w:t>Le serie di fascicoli sono costituite da fascicoli accorpati per ragioni funzionali in base alla classe di riferimento o alla tipologia di fascicoli.</w:t>
      </w:r>
    </w:p>
    <w:p w14:paraId="77981C6C" w14:textId="6DDAC99C" w:rsidR="000D6142" w:rsidRDefault="000D6142" w:rsidP="006C135F">
      <w:pPr>
        <w:pStyle w:val="Testonotaapidipagina"/>
      </w:pPr>
      <w:r>
        <w:t>Questa tipologia documentale è da intendersi come dedicata alla conservazione dei repertori per es. di deliberazioni o alla conservazione delle ‘camicie informatiche’ dei fascicoli (i cui documenti fascicolati sono conservati nelle relative tipologie documentali e richiamate dal metadato Id Aggregazione).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FE1" w14:textId="77777777" w:rsidR="000D6142" w:rsidRDefault="000D6142" w:rsidP="00FB6860"/>
  <w:p w14:paraId="1B6A4ECE" w14:textId="77777777" w:rsidR="000D6142" w:rsidRDefault="000D6142" w:rsidP="00FB6860"/>
  <w:p w14:paraId="585DF63F" w14:textId="77777777" w:rsidR="000D6142" w:rsidRDefault="000D61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F35A" w14:textId="5A45CBB8" w:rsidR="000D6142" w:rsidRPr="00FB27C3" w:rsidRDefault="000D6142" w:rsidP="00FB27C3">
    <w:pPr>
      <w:ind w:left="7788"/>
      <w:rPr>
        <w:color w:val="A6A6A6" w:themeColor="background1" w:themeShade="A6"/>
      </w:rPr>
    </w:pPr>
    <w:r>
      <w:rPr>
        <w:noProof/>
      </w:rPr>
      <mc:AlternateContent>
        <mc:Choice Requires="wps">
          <w:drawing>
            <wp:anchor distT="0" distB="0" distL="114300" distR="114300" simplePos="0" relativeHeight="251656704" behindDoc="0" locked="0" layoutInCell="1" allowOverlap="1" wp14:anchorId="191D4862" wp14:editId="295C2C2E">
              <wp:simplePos x="0" y="0"/>
              <wp:positionH relativeFrom="margin">
                <wp:posOffset>4627880</wp:posOffset>
              </wp:positionH>
              <wp:positionV relativeFrom="paragraph">
                <wp:posOffset>-302260</wp:posOffset>
              </wp:positionV>
              <wp:extent cx="1520825" cy="281940"/>
              <wp:effectExtent l="0" t="0" r="0" b="3810"/>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0825" cy="281940"/>
                      </a:xfrm>
                      <a:prstGeom prst="rect">
                        <a:avLst/>
                      </a:prstGeom>
                      <a:noFill/>
                      <a:ln>
                        <a:noFill/>
                      </a:ln>
                      <a:effectLst/>
                    </wps:spPr>
                    <wps:txbx>
                      <w:txbxContent>
                        <w:p w14:paraId="2BBDF7F4" w14:textId="1A3E6F88" w:rsidR="000D6142" w:rsidRPr="004320B6" w:rsidRDefault="000D6142" w:rsidP="004320B6">
                          <w:pPr>
                            <w:jc w:val="right"/>
                            <w:rPr>
                              <w:rFonts w:cs="Calibri"/>
                              <w:color w:val="A6A6A6" w:themeColor="background1" w:themeShade="A6"/>
                              <w:sz w:val="32"/>
                            </w:rPr>
                          </w:pPr>
                          <w:r w:rsidRPr="004320B6">
                            <w:rPr>
                              <w:rFonts w:cs="Calibri"/>
                              <w:color w:val="A6A6A6" w:themeColor="background1" w:themeShade="A6"/>
                              <w:sz w:val="20"/>
                            </w:rPr>
                            <w:t xml:space="preserve">Pagina </w:t>
                          </w:r>
                          <w:r w:rsidRPr="004320B6">
                            <w:rPr>
                              <w:rFonts w:cs="Calibri"/>
                              <w:b/>
                              <w:color w:val="A6A6A6" w:themeColor="background1" w:themeShade="A6"/>
                              <w:sz w:val="20"/>
                            </w:rPr>
                            <w:fldChar w:fldCharType="begin"/>
                          </w:r>
                          <w:r w:rsidRPr="004320B6">
                            <w:rPr>
                              <w:rFonts w:cs="Calibri"/>
                              <w:b/>
                              <w:color w:val="A6A6A6" w:themeColor="background1" w:themeShade="A6"/>
                              <w:sz w:val="20"/>
                            </w:rPr>
                            <w:instrText xml:space="preserve"> PAGE  \* MERGEFORMAT </w:instrText>
                          </w:r>
                          <w:r w:rsidRPr="004320B6">
                            <w:rPr>
                              <w:rFonts w:cs="Calibri"/>
                              <w:b/>
                              <w:color w:val="A6A6A6" w:themeColor="background1" w:themeShade="A6"/>
                              <w:sz w:val="20"/>
                            </w:rPr>
                            <w:fldChar w:fldCharType="separate"/>
                          </w:r>
                          <w:r>
                            <w:rPr>
                              <w:rFonts w:cs="Calibri"/>
                              <w:b/>
                              <w:noProof/>
                              <w:color w:val="A6A6A6" w:themeColor="background1" w:themeShade="A6"/>
                              <w:sz w:val="20"/>
                            </w:rPr>
                            <w:t>3</w:t>
                          </w:r>
                          <w:r w:rsidRPr="004320B6">
                            <w:rPr>
                              <w:rFonts w:cs="Calibri"/>
                              <w:b/>
                              <w:color w:val="A6A6A6" w:themeColor="background1" w:themeShade="A6"/>
                              <w:sz w:val="20"/>
                            </w:rPr>
                            <w:fldChar w:fldCharType="end"/>
                          </w:r>
                          <w:r w:rsidRPr="004320B6">
                            <w:rPr>
                              <w:rFonts w:cs="Calibri"/>
                              <w:color w:val="A6A6A6" w:themeColor="background1" w:themeShade="A6"/>
                              <w:sz w:val="20"/>
                            </w:rPr>
                            <w:t xml:space="preserve"> di </w:t>
                          </w:r>
                          <w:r w:rsidRPr="004320B6">
                            <w:rPr>
                              <w:rFonts w:cs="Calibri"/>
                              <w:b/>
                              <w:color w:val="A6A6A6" w:themeColor="background1" w:themeShade="A6"/>
                              <w:sz w:val="20"/>
                            </w:rPr>
                            <w:fldChar w:fldCharType="begin"/>
                          </w:r>
                          <w:r w:rsidRPr="004320B6">
                            <w:rPr>
                              <w:rFonts w:cs="Calibri"/>
                              <w:b/>
                              <w:color w:val="A6A6A6" w:themeColor="background1" w:themeShade="A6"/>
                              <w:sz w:val="20"/>
                            </w:rPr>
                            <w:instrText xml:space="preserve"> NUMPAGES  \* MERGEFORMAT </w:instrText>
                          </w:r>
                          <w:r w:rsidRPr="004320B6">
                            <w:rPr>
                              <w:rFonts w:cs="Calibri"/>
                              <w:b/>
                              <w:color w:val="A6A6A6" w:themeColor="background1" w:themeShade="A6"/>
                              <w:sz w:val="20"/>
                            </w:rPr>
                            <w:fldChar w:fldCharType="separate"/>
                          </w:r>
                          <w:r>
                            <w:rPr>
                              <w:rFonts w:cs="Calibri"/>
                              <w:b/>
                              <w:noProof/>
                              <w:color w:val="A6A6A6" w:themeColor="background1" w:themeShade="A6"/>
                              <w:sz w:val="20"/>
                            </w:rPr>
                            <w:t>3</w:t>
                          </w:r>
                          <w:r w:rsidRPr="004320B6">
                            <w:rPr>
                              <w:rFonts w:cs="Calibri"/>
                              <w:b/>
                              <w:color w:val="A6A6A6" w:themeColor="background1" w:themeShade="A6"/>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9FB73">
            <v:shapetype id="_x0000_t202" coordsize="21600,21600" o:spt="202" path="m,l,21600r21600,l21600,xe" w14:anchorId="191D4862">
              <v:stroke joinstyle="miter"/>
              <v:path gradientshapeok="t" o:connecttype="rect"/>
            </v:shapetype>
            <v:shape id="Casella di testo 7" style="position:absolute;left:0;text-align:left;margin-left:364.4pt;margin-top:-23.8pt;width:119.75pt;height:22.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">
              <v:textbox>
                <w:txbxContent>
                  <w:p w:rsidRPr="004320B6" w:rsidR="000D6142" w:rsidP="004320B6" w:rsidRDefault="000D6142" w14:paraId="4AFE7446" w14:textId="1A3E6F88">
                    <w:pPr>
                      <w:jc w:val="right"/>
                      <w:rPr>
                        <w:rFonts w:cs="Calibri"/>
                        <w:color w:val="A6A6A6" w:themeColor="background1" w:themeShade="A6"/>
                        <w:sz w:val="32"/>
                      </w:rPr>
                    </w:pPr>
                    <w:r w:rsidRPr="004320B6">
                      <w:rPr>
                        <w:rFonts w:cs="Calibri"/>
                        <w:color w:val="A6A6A6" w:themeColor="background1" w:themeShade="A6"/>
                        <w:sz w:val="20"/>
                      </w:rPr>
                      <w:t xml:space="preserve">Pagina </w:t>
                    </w:r>
                    <w:r w:rsidRPr="004320B6">
                      <w:rPr>
                        <w:rFonts w:cs="Calibri"/>
                        <w:b/>
                        <w:color w:val="A6A6A6" w:themeColor="background1" w:themeShade="A6"/>
                        <w:sz w:val="20"/>
                      </w:rPr>
                      <w:fldChar w:fldCharType="begin"/>
                    </w:r>
                    <w:r w:rsidRPr="004320B6">
                      <w:rPr>
                        <w:rFonts w:cs="Calibri"/>
                        <w:b/>
                        <w:color w:val="A6A6A6" w:themeColor="background1" w:themeShade="A6"/>
                        <w:sz w:val="20"/>
                      </w:rPr>
                      <w:instrText xml:space="preserve"> PAGE  \* MERGEFORMAT </w:instrText>
                    </w:r>
                    <w:r w:rsidRPr="004320B6">
                      <w:rPr>
                        <w:rFonts w:cs="Calibri"/>
                        <w:b/>
                        <w:color w:val="A6A6A6" w:themeColor="background1" w:themeShade="A6"/>
                        <w:sz w:val="20"/>
                      </w:rPr>
                      <w:fldChar w:fldCharType="separate"/>
                    </w:r>
                    <w:r>
                      <w:rPr>
                        <w:rFonts w:cs="Calibri"/>
                        <w:b/>
                        <w:noProof/>
                        <w:color w:val="A6A6A6" w:themeColor="background1" w:themeShade="A6"/>
                        <w:sz w:val="20"/>
                      </w:rPr>
                      <w:t>3</w:t>
                    </w:r>
                    <w:r w:rsidRPr="004320B6">
                      <w:rPr>
                        <w:rFonts w:cs="Calibri"/>
                        <w:b/>
                        <w:color w:val="A6A6A6" w:themeColor="background1" w:themeShade="A6"/>
                        <w:sz w:val="20"/>
                      </w:rPr>
                      <w:fldChar w:fldCharType="end"/>
                    </w:r>
                    <w:r w:rsidRPr="004320B6">
                      <w:rPr>
                        <w:rFonts w:cs="Calibri"/>
                        <w:color w:val="A6A6A6" w:themeColor="background1" w:themeShade="A6"/>
                        <w:sz w:val="20"/>
                      </w:rPr>
                      <w:t xml:space="preserve"> di </w:t>
                    </w:r>
                    <w:r w:rsidRPr="004320B6">
                      <w:rPr>
                        <w:rFonts w:cs="Calibri"/>
                        <w:b/>
                        <w:color w:val="A6A6A6" w:themeColor="background1" w:themeShade="A6"/>
                        <w:sz w:val="20"/>
                      </w:rPr>
                      <w:fldChar w:fldCharType="begin"/>
                    </w:r>
                    <w:r w:rsidRPr="004320B6">
                      <w:rPr>
                        <w:rFonts w:cs="Calibri"/>
                        <w:b/>
                        <w:color w:val="A6A6A6" w:themeColor="background1" w:themeShade="A6"/>
                        <w:sz w:val="20"/>
                      </w:rPr>
                      <w:instrText xml:space="preserve"> NUMPAGES  \* MERGEFORMAT </w:instrText>
                    </w:r>
                    <w:r w:rsidRPr="004320B6">
                      <w:rPr>
                        <w:rFonts w:cs="Calibri"/>
                        <w:b/>
                        <w:color w:val="A6A6A6" w:themeColor="background1" w:themeShade="A6"/>
                        <w:sz w:val="20"/>
                      </w:rPr>
                      <w:fldChar w:fldCharType="separate"/>
                    </w:r>
                    <w:r>
                      <w:rPr>
                        <w:rFonts w:cs="Calibri"/>
                        <w:b/>
                        <w:noProof/>
                        <w:color w:val="A6A6A6" w:themeColor="background1" w:themeShade="A6"/>
                        <w:sz w:val="20"/>
                      </w:rPr>
                      <w:t>3</w:t>
                    </w:r>
                    <w:r w:rsidRPr="004320B6">
                      <w:rPr>
                        <w:rFonts w:cs="Calibri"/>
                        <w:b/>
                        <w:color w:val="A6A6A6" w:themeColor="background1" w:themeShade="A6"/>
                        <w:sz w:val="20"/>
                      </w:rPr>
                      <w:fldChar w:fldCharType="end"/>
                    </w:r>
                  </w:p>
                </w:txbxContent>
              </v:textbox>
              <w10:wrap anchorx="margin"/>
            </v:shape>
          </w:pict>
        </mc:Fallback>
      </mc:AlternateContent>
    </w:r>
    <w:r>
      <w:t xml:space="preserve">       </w:t>
    </w:r>
    <w:r w:rsidRPr="00FB27C3">
      <w:rPr>
        <w:rFonts w:cs="Calibri"/>
        <w:color w:val="A6A6A6" w:themeColor="background1" w:themeShade="A6"/>
        <w:sz w:val="16"/>
        <w:szCs w:val="16"/>
      </w:rPr>
      <w:t xml:space="preserve">versione </w:t>
    </w:r>
    <w:r w:rsidR="00CD4C35">
      <w:rPr>
        <w:rFonts w:cs="Calibri"/>
        <w:color w:val="A6A6A6" w:themeColor="background1" w:themeShade="A6"/>
        <w:sz w:val="16"/>
        <w:szCs w:val="16"/>
      </w:rPr>
      <w:t>ottobre</w:t>
    </w:r>
    <w:r w:rsidR="004760F5">
      <w:rPr>
        <w:rFonts w:cs="Calibri"/>
        <w:color w:val="A6A6A6" w:themeColor="background1" w:themeShade="A6"/>
        <w:sz w:val="16"/>
        <w:szCs w:val="16"/>
      </w:rPr>
      <w:t xml:space="preserve"> </w:t>
    </w:r>
    <w:r w:rsidR="00CD4C35">
      <w:rPr>
        <w:rFonts w:cs="Calibri"/>
        <w:color w:val="A6A6A6" w:themeColor="background1" w:themeShade="A6"/>
        <w:sz w:val="16"/>
        <w:szCs w:val="16"/>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354C9" w14:textId="77777777" w:rsidR="000D6142" w:rsidRDefault="000D6142" w:rsidP="00973EB6">
    <w:pPr>
      <w:pStyle w:val="Intestazione"/>
    </w:pPr>
  </w:p>
  <w:p w14:paraId="15B88FBE" w14:textId="77777777" w:rsidR="000D6142" w:rsidRDefault="000D61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16"/>
    <w:lvl w:ilvl="0">
      <w:start w:val="1"/>
      <w:numFmt w:val="decimal"/>
      <w:lvlText w:val="%1)"/>
      <w:lvlJc w:val="left"/>
      <w:pPr>
        <w:tabs>
          <w:tab w:val="num" w:pos="0"/>
        </w:tabs>
        <w:ind w:left="720" w:hanging="360"/>
      </w:pPr>
    </w:lvl>
  </w:abstractNum>
  <w:abstractNum w:abstractNumId="2" w15:restartNumberingAfterBreak="0">
    <w:nsid w:val="04A3138F"/>
    <w:multiLevelType w:val="multilevel"/>
    <w:tmpl w:val="38A0B628"/>
    <w:styleLink w:val="StileInfoCert"/>
    <w:lvl w:ilvl="0">
      <w:start w:val="1"/>
      <w:numFmt w:val="decimal"/>
      <w:lvlText w:val="%1"/>
      <w:lvlJc w:val="left"/>
      <w:pPr>
        <w:ind w:left="432" w:hanging="432"/>
      </w:pPr>
      <w:rPr>
        <w:rFonts w:ascii="Arial" w:hAnsi="Arial" w:hint="default"/>
        <w:b/>
        <w:i w:val="0"/>
        <w:dstrike w:val="0"/>
        <w:color w:val="6289B7"/>
        <w:spacing w:val="0"/>
        <w:w w:val="100"/>
        <w:kern w:val="24"/>
        <w:position w:val="0"/>
        <w:sz w:val="24"/>
        <w:vertAlign w:val="baseline"/>
      </w:rPr>
    </w:lvl>
    <w:lvl w:ilvl="1">
      <w:start w:val="1"/>
      <w:numFmt w:val="decimal"/>
      <w:lvlText w:val="%1.%2"/>
      <w:lvlJc w:val="left"/>
      <w:pPr>
        <w:ind w:left="718" w:hanging="576"/>
      </w:pPr>
      <w:rPr>
        <w:rFonts w:ascii="Arial" w:hAnsi="Arial" w:hint="default"/>
        <w:b/>
        <w:dstrike w:val="0"/>
        <w:color w:val="6289B7"/>
        <w:spacing w:val="0"/>
        <w:w w:val="100"/>
        <w:kern w:val="24"/>
        <w:position w:val="0"/>
        <w:sz w:val="24"/>
        <w:vertAlign w:val="baseline"/>
      </w:rPr>
    </w:lvl>
    <w:lvl w:ilvl="2">
      <w:start w:val="1"/>
      <w:numFmt w:val="decimal"/>
      <w:pStyle w:val="Livello3"/>
      <w:lvlText w:val="%1.%2.%3"/>
      <w:lvlJc w:val="left"/>
      <w:pPr>
        <w:ind w:left="720" w:hanging="720"/>
      </w:pPr>
      <w:rPr>
        <w:rFonts w:ascii="Arial" w:hAnsi="Arial" w:hint="default"/>
        <w:b/>
        <w:dstrike w:val="0"/>
        <w:color w:val="6289B7"/>
        <w:spacing w:val="0"/>
        <w:w w:val="100"/>
        <w:kern w:val="24"/>
        <w:position w:val="0"/>
        <w:sz w:val="24"/>
        <w:vertAlign w:val="baseline"/>
      </w:rPr>
    </w:lvl>
    <w:lvl w:ilvl="3">
      <w:start w:val="1"/>
      <w:numFmt w:val="decimal"/>
      <w:pStyle w:val="Livello4"/>
      <w:lvlText w:val="%1.%2.%3.%4"/>
      <w:lvlJc w:val="left"/>
      <w:pPr>
        <w:ind w:left="864" w:hanging="864"/>
      </w:pPr>
      <w:rPr>
        <w:rFonts w:ascii="Arial" w:hAnsi="Arial" w:hint="default"/>
        <w:b/>
        <w:dstrike w:val="0"/>
        <w:color w:val="6289B7"/>
        <w:spacing w:val="0"/>
        <w:w w:val="100"/>
        <w:kern w:val="24"/>
        <w:position w:val="0"/>
        <w:sz w:val="24"/>
        <w:vertAlign w:val="baseline"/>
      </w:rPr>
    </w:lvl>
    <w:lvl w:ilvl="4">
      <w:start w:val="1"/>
      <w:numFmt w:val="decimal"/>
      <w:pStyle w:val="Livello5"/>
      <w:lvlText w:val="%1.%2.%3.%4.%5"/>
      <w:lvlJc w:val="left"/>
      <w:pPr>
        <w:ind w:left="1008" w:hanging="1008"/>
      </w:pPr>
      <w:rPr>
        <w:rFonts w:ascii="Arial" w:hAnsi="Arial" w:hint="default"/>
        <w:b/>
        <w:dstrike w:val="0"/>
        <w:color w:val="6289B7"/>
        <w:spacing w:val="0"/>
        <w:w w:val="100"/>
        <w:kern w:val="24"/>
        <w:position w:val="0"/>
        <w:sz w:val="24"/>
        <w:vertAlign w:val="baseline"/>
      </w:rPr>
    </w:lvl>
    <w:lvl w:ilvl="5">
      <w:start w:val="1"/>
      <w:numFmt w:val="decimal"/>
      <w:pStyle w:val="Livello6"/>
      <w:lvlText w:val="%1.%2.%3.%4.%5.%6"/>
      <w:lvlJc w:val="left"/>
      <w:pPr>
        <w:ind w:left="1152" w:hanging="1152"/>
      </w:pPr>
      <w:rPr>
        <w:rFonts w:ascii="Arial" w:hAnsi="Arial" w:hint="default"/>
        <w:b/>
        <w:dstrike w:val="0"/>
        <w:color w:val="6289B7"/>
        <w:spacing w:val="0"/>
        <w:w w:val="100"/>
        <w:kern w:val="24"/>
        <w:position w:val="0"/>
        <w:sz w:val="24"/>
        <w:vertAlign w:val="baseline"/>
      </w:rPr>
    </w:lvl>
    <w:lvl w:ilvl="6">
      <w:start w:val="1"/>
      <w:numFmt w:val="decimal"/>
      <w:pStyle w:val="Livello7"/>
      <w:lvlText w:val="%1.%2.%3.%4.%5.%6.%7"/>
      <w:lvlJc w:val="left"/>
      <w:pPr>
        <w:ind w:left="1296" w:hanging="1296"/>
      </w:pPr>
      <w:rPr>
        <w:rFonts w:ascii="Arial" w:hAnsi="Arial" w:hint="default"/>
        <w:b/>
        <w:dstrike w:val="0"/>
        <w:color w:val="6289B7"/>
        <w:spacing w:val="0"/>
        <w:w w:val="100"/>
        <w:kern w:val="24"/>
        <w:position w:val="0"/>
        <w:sz w:val="24"/>
        <w:vertAlign w:val="baseline"/>
      </w:rPr>
    </w:lvl>
    <w:lvl w:ilvl="7">
      <w:start w:val="1"/>
      <w:numFmt w:val="decimal"/>
      <w:lvlText w:val="%1.%2.%3.%4.%5.%6.%7.%8"/>
      <w:lvlJc w:val="left"/>
      <w:pPr>
        <w:ind w:left="1440" w:hanging="1440"/>
      </w:pPr>
      <w:rPr>
        <w:rFonts w:ascii="Arial" w:hAnsi="Arial" w:hint="default"/>
        <w:b/>
        <w:dstrike w:val="0"/>
        <w:color w:val="6289B7"/>
        <w:spacing w:val="0"/>
        <w:w w:val="100"/>
        <w:kern w:val="24"/>
        <w:position w:val="0"/>
        <w:sz w:val="24"/>
        <w:vertAlign w:val="baseline"/>
      </w:rPr>
    </w:lvl>
    <w:lvl w:ilvl="8">
      <w:start w:val="1"/>
      <w:numFmt w:val="decimal"/>
      <w:lvlText w:val="%1.%2.%3.%4.%5.%6.%7.%8.%9"/>
      <w:lvlJc w:val="left"/>
      <w:pPr>
        <w:ind w:left="1584" w:hanging="1584"/>
      </w:pPr>
      <w:rPr>
        <w:rFonts w:hint="default"/>
      </w:rPr>
    </w:lvl>
  </w:abstractNum>
  <w:abstractNum w:abstractNumId="3" w15:restartNumberingAfterBreak="0">
    <w:nsid w:val="05F70F2C"/>
    <w:multiLevelType w:val="hybridMultilevel"/>
    <w:tmpl w:val="79E00B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F17192"/>
    <w:multiLevelType w:val="hybridMultilevel"/>
    <w:tmpl w:val="84729A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759AE"/>
    <w:multiLevelType w:val="hybridMultilevel"/>
    <w:tmpl w:val="7A0C8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70680"/>
    <w:multiLevelType w:val="hybridMultilevel"/>
    <w:tmpl w:val="06CAD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212B3F"/>
    <w:multiLevelType w:val="hybridMultilevel"/>
    <w:tmpl w:val="8B48E80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C966A61"/>
    <w:multiLevelType w:val="hybridMultilevel"/>
    <w:tmpl w:val="B15E0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AF241E"/>
    <w:multiLevelType w:val="hybridMultilevel"/>
    <w:tmpl w:val="B42A4D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CC6469"/>
    <w:multiLevelType w:val="hybridMultilevel"/>
    <w:tmpl w:val="A3E61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0B47FA"/>
    <w:multiLevelType w:val="hybridMultilevel"/>
    <w:tmpl w:val="F22E63C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26515"/>
    <w:multiLevelType w:val="hybridMultilevel"/>
    <w:tmpl w:val="67083112"/>
    <w:lvl w:ilvl="0" w:tplc="04100017">
      <w:start w:val="1"/>
      <w:numFmt w:val="lowerLetter"/>
      <w:lvlText w:val="%1)"/>
      <w:lvlJc w:val="left"/>
      <w:pPr>
        <w:ind w:left="360" w:hanging="360"/>
      </w:pPr>
      <w:rPr>
        <w:rFonts w:hint="default"/>
      </w:rPr>
    </w:lvl>
    <w:lvl w:ilvl="1" w:tplc="08090001">
      <w:start w:val="1"/>
      <w:numFmt w:val="bullet"/>
      <w:lvlText w:val=""/>
      <w:lvlJc w:val="left"/>
      <w:pPr>
        <w:ind w:left="1275" w:hanging="555"/>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C5A5E"/>
    <w:multiLevelType w:val="hybridMultilevel"/>
    <w:tmpl w:val="07B29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B5471"/>
    <w:multiLevelType w:val="hybridMultilevel"/>
    <w:tmpl w:val="713A1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00B473B"/>
    <w:multiLevelType w:val="multilevel"/>
    <w:tmpl w:val="B27AA03A"/>
    <w:styleLink w:val="WW8Num46"/>
    <w:lvl w:ilvl="0">
      <w:start w:val="1"/>
      <w:numFmt w:val="decimal"/>
      <w:pStyle w:val="Paragrafo"/>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0BB362F"/>
    <w:multiLevelType w:val="hybridMultilevel"/>
    <w:tmpl w:val="F206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51705"/>
    <w:multiLevelType w:val="hybridMultilevel"/>
    <w:tmpl w:val="B1C08538"/>
    <w:lvl w:ilvl="0" w:tplc="8A9609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1EA1D90"/>
    <w:multiLevelType w:val="hybridMultilevel"/>
    <w:tmpl w:val="B2029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BB6EC2"/>
    <w:multiLevelType w:val="hybridMultilevel"/>
    <w:tmpl w:val="CAB8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D66A2C"/>
    <w:multiLevelType w:val="multilevel"/>
    <w:tmpl w:val="38A0B628"/>
    <w:numStyleLink w:val="StileInfoCert"/>
  </w:abstractNum>
  <w:abstractNum w:abstractNumId="21" w15:restartNumberingAfterBreak="0">
    <w:nsid w:val="34FC6DA9"/>
    <w:multiLevelType w:val="hybridMultilevel"/>
    <w:tmpl w:val="459265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23364E"/>
    <w:multiLevelType w:val="hybridMultilevel"/>
    <w:tmpl w:val="686C6434"/>
    <w:lvl w:ilvl="0" w:tplc="7DCC89CC">
      <w:start w:val="1"/>
      <w:numFmt w:val="upperLetter"/>
      <w:lvlText w:val="%1."/>
      <w:lvlJc w:val="left"/>
      <w:pPr>
        <w:ind w:left="720" w:hanging="360"/>
      </w:pPr>
      <w:rPr>
        <w:rFonts w:hint="default"/>
        <w:b/>
        <w:bCs/>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59597B"/>
    <w:multiLevelType w:val="hybridMultilevel"/>
    <w:tmpl w:val="78167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362AD"/>
    <w:multiLevelType w:val="hybridMultilevel"/>
    <w:tmpl w:val="20F2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8423BC"/>
    <w:multiLevelType w:val="hybridMultilevel"/>
    <w:tmpl w:val="13A884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3C275DD3"/>
    <w:multiLevelType w:val="hybridMultilevel"/>
    <w:tmpl w:val="7B2A63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2A026E5"/>
    <w:multiLevelType w:val="hybridMultilevel"/>
    <w:tmpl w:val="C5980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B1C69"/>
    <w:multiLevelType w:val="hybridMultilevel"/>
    <w:tmpl w:val="5790B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6184B85"/>
    <w:multiLevelType w:val="hybridMultilevel"/>
    <w:tmpl w:val="E4D4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E7553B"/>
    <w:multiLevelType w:val="hybridMultilevel"/>
    <w:tmpl w:val="90904EC6"/>
    <w:lvl w:ilvl="0" w:tplc="F6023902">
      <w:start w:val="1"/>
      <w:numFmt w:val="decimal"/>
      <w:pStyle w:val="Titolo2a"/>
      <w:lvlText w:val="%1.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7738B8"/>
    <w:multiLevelType w:val="hybridMultilevel"/>
    <w:tmpl w:val="4B36BE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635" w:hanging="55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697231"/>
    <w:multiLevelType w:val="hybridMultilevel"/>
    <w:tmpl w:val="37BA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04336A"/>
    <w:multiLevelType w:val="hybridMultilevel"/>
    <w:tmpl w:val="487C2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BF165E1"/>
    <w:multiLevelType w:val="hybridMultilevel"/>
    <w:tmpl w:val="57083C7E"/>
    <w:lvl w:ilvl="0" w:tplc="8A9609A4">
      <w:numFmt w:val="bullet"/>
      <w:lvlText w:val="•"/>
      <w:lvlJc w:val="left"/>
      <w:pPr>
        <w:ind w:left="1080" w:hanging="360"/>
      </w:pPr>
      <w:rPr>
        <w:rFonts w:ascii="Arial" w:eastAsia="Times New Roman" w:hAnsi="Arial" w:cs="Arial" w:hint="default"/>
      </w:rPr>
    </w:lvl>
    <w:lvl w:ilvl="1" w:tplc="033A0E64">
      <w:numFmt w:val="bullet"/>
      <w:lvlText w:val="·"/>
      <w:lvlJc w:val="left"/>
      <w:pPr>
        <w:ind w:left="1995" w:hanging="555"/>
      </w:pPr>
      <w:rPr>
        <w:rFonts w:ascii="Arial Narrow" w:eastAsiaTheme="minorEastAsia" w:hAnsi="Arial Narrow"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C4F0FFB"/>
    <w:multiLevelType w:val="hybridMultilevel"/>
    <w:tmpl w:val="7C62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3F75DB"/>
    <w:multiLevelType w:val="multilevel"/>
    <w:tmpl w:val="58E4B4D8"/>
    <w:styleLink w:val="WW8Num3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F881EB6"/>
    <w:multiLevelType w:val="hybridMultilevel"/>
    <w:tmpl w:val="C91A8EE6"/>
    <w:lvl w:ilvl="0" w:tplc="8A9609A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00CCA"/>
    <w:multiLevelType w:val="hybridMultilevel"/>
    <w:tmpl w:val="9DC4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70ACA"/>
    <w:multiLevelType w:val="hybridMultilevel"/>
    <w:tmpl w:val="4F980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38939A0"/>
    <w:multiLevelType w:val="hybridMultilevel"/>
    <w:tmpl w:val="ED267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57F01"/>
    <w:multiLevelType w:val="hybridMultilevel"/>
    <w:tmpl w:val="4924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6248BC"/>
    <w:multiLevelType w:val="hybridMultilevel"/>
    <w:tmpl w:val="23BA00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37938A2"/>
    <w:multiLevelType w:val="multilevel"/>
    <w:tmpl w:val="B46ADBA0"/>
    <w:lvl w:ilvl="0">
      <w:start w:val="1"/>
      <w:numFmt w:val="upperLetter"/>
      <w:pStyle w:val="Appendice"/>
      <w:suff w:val="space"/>
      <w:lvlText w:val="Appendice %1"/>
      <w:lvlJc w:val="left"/>
      <w:pPr>
        <w:ind w:left="0" w:firstLine="0"/>
      </w:pPr>
      <w:rPr>
        <w:rFonts w:hint="default"/>
        <w:b/>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6DD5F5A"/>
    <w:multiLevelType w:val="hybridMultilevel"/>
    <w:tmpl w:val="332C7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AB668E5"/>
    <w:multiLevelType w:val="hybridMultilevel"/>
    <w:tmpl w:val="E8942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B734357"/>
    <w:multiLevelType w:val="hybridMultilevel"/>
    <w:tmpl w:val="F07C4AEA"/>
    <w:lvl w:ilvl="0" w:tplc="510E0CEA">
      <w:start w:val="1"/>
      <w:numFmt w:val="decimal"/>
      <w:pStyle w:val="Livell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CA91FFE"/>
    <w:multiLevelType w:val="hybridMultilevel"/>
    <w:tmpl w:val="164CA5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4743914">
    <w:abstractNumId w:val="30"/>
  </w:num>
  <w:num w:numId="2" w16cid:durableId="1499731667">
    <w:abstractNumId w:val="2"/>
  </w:num>
  <w:num w:numId="3" w16cid:durableId="762646699">
    <w:abstractNumId w:val="43"/>
  </w:num>
  <w:num w:numId="4" w16cid:durableId="1771657516">
    <w:abstractNumId w:val="36"/>
  </w:num>
  <w:num w:numId="5" w16cid:durableId="1489438233">
    <w:abstractNumId w:val="15"/>
  </w:num>
  <w:num w:numId="6" w16cid:durableId="742989394">
    <w:abstractNumId w:val="20"/>
  </w:num>
  <w:num w:numId="7" w16cid:durableId="1904220917">
    <w:abstractNumId w:val="44"/>
  </w:num>
  <w:num w:numId="8" w16cid:durableId="766002262">
    <w:abstractNumId w:val="46"/>
  </w:num>
  <w:num w:numId="9" w16cid:durableId="1771004005">
    <w:abstractNumId w:val="42"/>
  </w:num>
  <w:num w:numId="10" w16cid:durableId="1107045960">
    <w:abstractNumId w:val="3"/>
  </w:num>
  <w:num w:numId="11" w16cid:durableId="1853834659">
    <w:abstractNumId w:val="17"/>
  </w:num>
  <w:num w:numId="12" w16cid:durableId="901674302">
    <w:abstractNumId w:val="34"/>
  </w:num>
  <w:num w:numId="13" w16cid:durableId="1576164980">
    <w:abstractNumId w:val="11"/>
  </w:num>
  <w:num w:numId="14" w16cid:durableId="866408987">
    <w:abstractNumId w:val="8"/>
  </w:num>
  <w:num w:numId="15" w16cid:durableId="1233585861">
    <w:abstractNumId w:val="35"/>
  </w:num>
  <w:num w:numId="16" w16cid:durableId="908270986">
    <w:abstractNumId w:val="40"/>
  </w:num>
  <w:num w:numId="17" w16cid:durableId="639458618">
    <w:abstractNumId w:val="38"/>
  </w:num>
  <w:num w:numId="18" w16cid:durableId="743143785">
    <w:abstractNumId w:val="27"/>
  </w:num>
  <w:num w:numId="19" w16cid:durableId="1129710156">
    <w:abstractNumId w:val="41"/>
  </w:num>
  <w:num w:numId="20" w16cid:durableId="676276214">
    <w:abstractNumId w:val="32"/>
  </w:num>
  <w:num w:numId="21" w16cid:durableId="508372273">
    <w:abstractNumId w:val="37"/>
  </w:num>
  <w:num w:numId="22" w16cid:durableId="1240017938">
    <w:abstractNumId w:val="12"/>
  </w:num>
  <w:num w:numId="23" w16cid:durableId="1585066499">
    <w:abstractNumId w:val="31"/>
  </w:num>
  <w:num w:numId="24" w16cid:durableId="2047024284">
    <w:abstractNumId w:val="13"/>
  </w:num>
  <w:num w:numId="25" w16cid:durableId="1387951010">
    <w:abstractNumId w:val="16"/>
  </w:num>
  <w:num w:numId="26" w16cid:durableId="1575160864">
    <w:abstractNumId w:val="10"/>
  </w:num>
  <w:num w:numId="27" w16cid:durableId="144785364">
    <w:abstractNumId w:val="29"/>
  </w:num>
  <w:num w:numId="28" w16cid:durableId="1658655199">
    <w:abstractNumId w:val="23"/>
  </w:num>
  <w:num w:numId="29" w16cid:durableId="1824002216">
    <w:abstractNumId w:val="19"/>
  </w:num>
  <w:num w:numId="30" w16cid:durableId="1754627128">
    <w:abstractNumId w:val="24"/>
  </w:num>
  <w:num w:numId="31" w16cid:durableId="1584755044">
    <w:abstractNumId w:val="28"/>
  </w:num>
  <w:num w:numId="32" w16cid:durableId="622350353">
    <w:abstractNumId w:val="4"/>
  </w:num>
  <w:num w:numId="33" w16cid:durableId="40401056">
    <w:abstractNumId w:val="7"/>
  </w:num>
  <w:num w:numId="34" w16cid:durableId="542903892">
    <w:abstractNumId w:val="25"/>
  </w:num>
  <w:num w:numId="35" w16cid:durableId="1748113568">
    <w:abstractNumId w:val="6"/>
  </w:num>
  <w:num w:numId="36" w16cid:durableId="916088086">
    <w:abstractNumId w:val="14"/>
  </w:num>
  <w:num w:numId="37" w16cid:durableId="635722481">
    <w:abstractNumId w:val="45"/>
  </w:num>
  <w:num w:numId="38" w16cid:durableId="1592936026">
    <w:abstractNumId w:val="33"/>
  </w:num>
  <w:num w:numId="39" w16cid:durableId="765930221">
    <w:abstractNumId w:val="9"/>
  </w:num>
  <w:num w:numId="40" w16cid:durableId="2064716339">
    <w:abstractNumId w:val="39"/>
  </w:num>
  <w:num w:numId="41" w16cid:durableId="1434668133">
    <w:abstractNumId w:val="47"/>
  </w:num>
  <w:num w:numId="42" w16cid:durableId="2141531607">
    <w:abstractNumId w:val="26"/>
  </w:num>
  <w:num w:numId="43" w16cid:durableId="1169253693">
    <w:abstractNumId w:val="5"/>
  </w:num>
  <w:num w:numId="44" w16cid:durableId="1462111990">
    <w:abstractNumId w:val="18"/>
  </w:num>
  <w:num w:numId="45" w16cid:durableId="473642995">
    <w:abstractNumId w:val="21"/>
  </w:num>
  <w:num w:numId="46" w16cid:durableId="77806100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Sfondomedio1-Colore11"/>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19"/>
    <w:rsid w:val="00000592"/>
    <w:rsid w:val="00000AEA"/>
    <w:rsid w:val="00002932"/>
    <w:rsid w:val="00003477"/>
    <w:rsid w:val="0000349D"/>
    <w:rsid w:val="000035BE"/>
    <w:rsid w:val="00005543"/>
    <w:rsid w:val="00005732"/>
    <w:rsid w:val="00006BA0"/>
    <w:rsid w:val="000104E6"/>
    <w:rsid w:val="00010706"/>
    <w:rsid w:val="000113B0"/>
    <w:rsid w:val="00012816"/>
    <w:rsid w:val="00013942"/>
    <w:rsid w:val="000145B5"/>
    <w:rsid w:val="00014685"/>
    <w:rsid w:val="00015979"/>
    <w:rsid w:val="000160DE"/>
    <w:rsid w:val="00016694"/>
    <w:rsid w:val="00016CA1"/>
    <w:rsid w:val="000178D6"/>
    <w:rsid w:val="000208E8"/>
    <w:rsid w:val="000209DC"/>
    <w:rsid w:val="0002319B"/>
    <w:rsid w:val="0002514D"/>
    <w:rsid w:val="00026DD1"/>
    <w:rsid w:val="00026FEA"/>
    <w:rsid w:val="000304B5"/>
    <w:rsid w:val="000314D8"/>
    <w:rsid w:val="00031580"/>
    <w:rsid w:val="00031664"/>
    <w:rsid w:val="000316AB"/>
    <w:rsid w:val="000318A1"/>
    <w:rsid w:val="00032719"/>
    <w:rsid w:val="00033289"/>
    <w:rsid w:val="000333C3"/>
    <w:rsid w:val="00033902"/>
    <w:rsid w:val="0003418C"/>
    <w:rsid w:val="000342A0"/>
    <w:rsid w:val="000342D9"/>
    <w:rsid w:val="000356F5"/>
    <w:rsid w:val="0003594A"/>
    <w:rsid w:val="0004016E"/>
    <w:rsid w:val="00041219"/>
    <w:rsid w:val="00041865"/>
    <w:rsid w:val="0004217F"/>
    <w:rsid w:val="00042E3F"/>
    <w:rsid w:val="000445B5"/>
    <w:rsid w:val="00044D3E"/>
    <w:rsid w:val="00044FB0"/>
    <w:rsid w:val="000457C0"/>
    <w:rsid w:val="0004771C"/>
    <w:rsid w:val="00050F4D"/>
    <w:rsid w:val="00052DD0"/>
    <w:rsid w:val="0005371C"/>
    <w:rsid w:val="00053B71"/>
    <w:rsid w:val="00053C60"/>
    <w:rsid w:val="00053F61"/>
    <w:rsid w:val="00055115"/>
    <w:rsid w:val="0005706E"/>
    <w:rsid w:val="00057F70"/>
    <w:rsid w:val="0006064A"/>
    <w:rsid w:val="00060F90"/>
    <w:rsid w:val="0006237B"/>
    <w:rsid w:val="000623F5"/>
    <w:rsid w:val="00063304"/>
    <w:rsid w:val="0006380F"/>
    <w:rsid w:val="00064ECF"/>
    <w:rsid w:val="0006667A"/>
    <w:rsid w:val="00067757"/>
    <w:rsid w:val="000705CD"/>
    <w:rsid w:val="00070F24"/>
    <w:rsid w:val="00071469"/>
    <w:rsid w:val="00071A61"/>
    <w:rsid w:val="00076391"/>
    <w:rsid w:val="00077375"/>
    <w:rsid w:val="000805C7"/>
    <w:rsid w:val="00081363"/>
    <w:rsid w:val="0008215D"/>
    <w:rsid w:val="000832F1"/>
    <w:rsid w:val="00084340"/>
    <w:rsid w:val="00085E1B"/>
    <w:rsid w:val="000864C1"/>
    <w:rsid w:val="00086BAF"/>
    <w:rsid w:val="00087435"/>
    <w:rsid w:val="00091555"/>
    <w:rsid w:val="000915D5"/>
    <w:rsid w:val="00091F5A"/>
    <w:rsid w:val="00093174"/>
    <w:rsid w:val="0009384B"/>
    <w:rsid w:val="00094295"/>
    <w:rsid w:val="00095052"/>
    <w:rsid w:val="00095F42"/>
    <w:rsid w:val="000964BF"/>
    <w:rsid w:val="00096EAB"/>
    <w:rsid w:val="000A153E"/>
    <w:rsid w:val="000A1FBC"/>
    <w:rsid w:val="000A2A2A"/>
    <w:rsid w:val="000A2FDF"/>
    <w:rsid w:val="000A316E"/>
    <w:rsid w:val="000A3661"/>
    <w:rsid w:val="000A3C7A"/>
    <w:rsid w:val="000A70BA"/>
    <w:rsid w:val="000B22FD"/>
    <w:rsid w:val="000B2EE9"/>
    <w:rsid w:val="000B384D"/>
    <w:rsid w:val="000B46DA"/>
    <w:rsid w:val="000B4BE1"/>
    <w:rsid w:val="000B5930"/>
    <w:rsid w:val="000B61C6"/>
    <w:rsid w:val="000B65AF"/>
    <w:rsid w:val="000B6BDC"/>
    <w:rsid w:val="000B7C95"/>
    <w:rsid w:val="000B7DF3"/>
    <w:rsid w:val="000C0141"/>
    <w:rsid w:val="000C0AB9"/>
    <w:rsid w:val="000C1F57"/>
    <w:rsid w:val="000C3D5B"/>
    <w:rsid w:val="000C61A8"/>
    <w:rsid w:val="000C6316"/>
    <w:rsid w:val="000C72EF"/>
    <w:rsid w:val="000D00CA"/>
    <w:rsid w:val="000D12AB"/>
    <w:rsid w:val="000D1A9C"/>
    <w:rsid w:val="000D3E89"/>
    <w:rsid w:val="000D4C44"/>
    <w:rsid w:val="000D6142"/>
    <w:rsid w:val="000D659D"/>
    <w:rsid w:val="000D6C28"/>
    <w:rsid w:val="000D7CCE"/>
    <w:rsid w:val="000D7FBC"/>
    <w:rsid w:val="000E1C2A"/>
    <w:rsid w:val="000E21CB"/>
    <w:rsid w:val="000E2ACE"/>
    <w:rsid w:val="000E31B5"/>
    <w:rsid w:val="000E4F4A"/>
    <w:rsid w:val="000E5742"/>
    <w:rsid w:val="000E5EB0"/>
    <w:rsid w:val="000E6E9E"/>
    <w:rsid w:val="000E7868"/>
    <w:rsid w:val="000E7AC0"/>
    <w:rsid w:val="000F0A08"/>
    <w:rsid w:val="000F10D2"/>
    <w:rsid w:val="000F1256"/>
    <w:rsid w:val="000F182B"/>
    <w:rsid w:val="000F184E"/>
    <w:rsid w:val="000F1F4F"/>
    <w:rsid w:val="000F2B47"/>
    <w:rsid w:val="000F2D97"/>
    <w:rsid w:val="000F383D"/>
    <w:rsid w:val="000F3F66"/>
    <w:rsid w:val="000F5261"/>
    <w:rsid w:val="000F5653"/>
    <w:rsid w:val="00100168"/>
    <w:rsid w:val="001015C2"/>
    <w:rsid w:val="00101FF5"/>
    <w:rsid w:val="001033FF"/>
    <w:rsid w:val="00103C63"/>
    <w:rsid w:val="00103D4A"/>
    <w:rsid w:val="0011095C"/>
    <w:rsid w:val="00115570"/>
    <w:rsid w:val="001170E9"/>
    <w:rsid w:val="00120C5B"/>
    <w:rsid w:val="001215D5"/>
    <w:rsid w:val="00123BF9"/>
    <w:rsid w:val="001240DD"/>
    <w:rsid w:val="00124BFA"/>
    <w:rsid w:val="00124EDA"/>
    <w:rsid w:val="00125CD4"/>
    <w:rsid w:val="001261A9"/>
    <w:rsid w:val="00126F4E"/>
    <w:rsid w:val="0012797C"/>
    <w:rsid w:val="0013074E"/>
    <w:rsid w:val="001312B8"/>
    <w:rsid w:val="001323E5"/>
    <w:rsid w:val="00132411"/>
    <w:rsid w:val="00132438"/>
    <w:rsid w:val="001330E6"/>
    <w:rsid w:val="00133503"/>
    <w:rsid w:val="001356BD"/>
    <w:rsid w:val="001376DE"/>
    <w:rsid w:val="00143255"/>
    <w:rsid w:val="00145EB0"/>
    <w:rsid w:val="00146C68"/>
    <w:rsid w:val="00152D62"/>
    <w:rsid w:val="001535F4"/>
    <w:rsid w:val="00153F43"/>
    <w:rsid w:val="00156ABA"/>
    <w:rsid w:val="00161180"/>
    <w:rsid w:val="001658AD"/>
    <w:rsid w:val="001662B8"/>
    <w:rsid w:val="001669DD"/>
    <w:rsid w:val="00167391"/>
    <w:rsid w:val="00170C6B"/>
    <w:rsid w:val="00171175"/>
    <w:rsid w:val="001722DB"/>
    <w:rsid w:val="00173A7B"/>
    <w:rsid w:val="0017489A"/>
    <w:rsid w:val="00175BCA"/>
    <w:rsid w:val="00177180"/>
    <w:rsid w:val="001774C2"/>
    <w:rsid w:val="00181423"/>
    <w:rsid w:val="00182362"/>
    <w:rsid w:val="0018241A"/>
    <w:rsid w:val="00182D60"/>
    <w:rsid w:val="00183EF2"/>
    <w:rsid w:val="00184057"/>
    <w:rsid w:val="001860BD"/>
    <w:rsid w:val="00186A12"/>
    <w:rsid w:val="00186BDC"/>
    <w:rsid w:val="00190D81"/>
    <w:rsid w:val="0019132F"/>
    <w:rsid w:val="001919F5"/>
    <w:rsid w:val="00191B51"/>
    <w:rsid w:val="00193438"/>
    <w:rsid w:val="00193621"/>
    <w:rsid w:val="001951CB"/>
    <w:rsid w:val="00195F03"/>
    <w:rsid w:val="001968A7"/>
    <w:rsid w:val="00197400"/>
    <w:rsid w:val="001975BF"/>
    <w:rsid w:val="0019769D"/>
    <w:rsid w:val="0019774A"/>
    <w:rsid w:val="001A0FC2"/>
    <w:rsid w:val="001A2E34"/>
    <w:rsid w:val="001A5E54"/>
    <w:rsid w:val="001A6490"/>
    <w:rsid w:val="001A68A6"/>
    <w:rsid w:val="001A7009"/>
    <w:rsid w:val="001B08A8"/>
    <w:rsid w:val="001B0E87"/>
    <w:rsid w:val="001B13DC"/>
    <w:rsid w:val="001B1549"/>
    <w:rsid w:val="001B3FB3"/>
    <w:rsid w:val="001B59AF"/>
    <w:rsid w:val="001B64B3"/>
    <w:rsid w:val="001B6887"/>
    <w:rsid w:val="001B7895"/>
    <w:rsid w:val="001C0914"/>
    <w:rsid w:val="001C23C8"/>
    <w:rsid w:val="001C2E84"/>
    <w:rsid w:val="001C52EA"/>
    <w:rsid w:val="001C7708"/>
    <w:rsid w:val="001D1210"/>
    <w:rsid w:val="001D4103"/>
    <w:rsid w:val="001D4CA8"/>
    <w:rsid w:val="001D5A61"/>
    <w:rsid w:val="001D6123"/>
    <w:rsid w:val="001E07EC"/>
    <w:rsid w:val="001E189D"/>
    <w:rsid w:val="001E21E9"/>
    <w:rsid w:val="001E2F35"/>
    <w:rsid w:val="001E3048"/>
    <w:rsid w:val="001E4ED5"/>
    <w:rsid w:val="001E6BF4"/>
    <w:rsid w:val="001E6EE7"/>
    <w:rsid w:val="001E7C0E"/>
    <w:rsid w:val="001F0110"/>
    <w:rsid w:val="001F0C29"/>
    <w:rsid w:val="001F0C4B"/>
    <w:rsid w:val="001F0DBB"/>
    <w:rsid w:val="001F0E55"/>
    <w:rsid w:val="001F3A3E"/>
    <w:rsid w:val="001F534B"/>
    <w:rsid w:val="001F5588"/>
    <w:rsid w:val="001F6207"/>
    <w:rsid w:val="001F6CDF"/>
    <w:rsid w:val="001F6FE3"/>
    <w:rsid w:val="001F75E3"/>
    <w:rsid w:val="001F76E6"/>
    <w:rsid w:val="00200728"/>
    <w:rsid w:val="00200DB9"/>
    <w:rsid w:val="00201742"/>
    <w:rsid w:val="0020212D"/>
    <w:rsid w:val="00202AD9"/>
    <w:rsid w:val="00202EEE"/>
    <w:rsid w:val="00203617"/>
    <w:rsid w:val="00203864"/>
    <w:rsid w:val="00210B1A"/>
    <w:rsid w:val="00210CA9"/>
    <w:rsid w:val="002165CA"/>
    <w:rsid w:val="00216E00"/>
    <w:rsid w:val="00223A8A"/>
    <w:rsid w:val="00223BA3"/>
    <w:rsid w:val="00224044"/>
    <w:rsid w:val="002245C0"/>
    <w:rsid w:val="00224627"/>
    <w:rsid w:val="00225952"/>
    <w:rsid w:val="0022799E"/>
    <w:rsid w:val="00227D77"/>
    <w:rsid w:val="00227F34"/>
    <w:rsid w:val="0023071E"/>
    <w:rsid w:val="002320A4"/>
    <w:rsid w:val="00232814"/>
    <w:rsid w:val="00235C1A"/>
    <w:rsid w:val="00235DA5"/>
    <w:rsid w:val="0023634C"/>
    <w:rsid w:val="002407A0"/>
    <w:rsid w:val="0024089D"/>
    <w:rsid w:val="002411FE"/>
    <w:rsid w:val="00241CCB"/>
    <w:rsid w:val="00242033"/>
    <w:rsid w:val="0024258A"/>
    <w:rsid w:val="00242993"/>
    <w:rsid w:val="00242E28"/>
    <w:rsid w:val="002430C7"/>
    <w:rsid w:val="0024357D"/>
    <w:rsid w:val="00243692"/>
    <w:rsid w:val="002457F4"/>
    <w:rsid w:val="00246770"/>
    <w:rsid w:val="00246F87"/>
    <w:rsid w:val="002470E6"/>
    <w:rsid w:val="00250368"/>
    <w:rsid w:val="002511C3"/>
    <w:rsid w:val="00252A0C"/>
    <w:rsid w:val="0025568E"/>
    <w:rsid w:val="0026058E"/>
    <w:rsid w:val="00261655"/>
    <w:rsid w:val="00261E1E"/>
    <w:rsid w:val="00261F58"/>
    <w:rsid w:val="0026257E"/>
    <w:rsid w:val="002632D4"/>
    <w:rsid w:val="00264C3A"/>
    <w:rsid w:val="00264E50"/>
    <w:rsid w:val="002651B3"/>
    <w:rsid w:val="0026534C"/>
    <w:rsid w:val="002664F6"/>
    <w:rsid w:val="00267E78"/>
    <w:rsid w:val="00271222"/>
    <w:rsid w:val="00271A51"/>
    <w:rsid w:val="00272E70"/>
    <w:rsid w:val="002736D9"/>
    <w:rsid w:val="0027522F"/>
    <w:rsid w:val="002761FD"/>
    <w:rsid w:val="00281B8F"/>
    <w:rsid w:val="00282C10"/>
    <w:rsid w:val="00283F28"/>
    <w:rsid w:val="00284F57"/>
    <w:rsid w:val="00285CEC"/>
    <w:rsid w:val="00290AD2"/>
    <w:rsid w:val="00293165"/>
    <w:rsid w:val="00294CD5"/>
    <w:rsid w:val="00295618"/>
    <w:rsid w:val="0029596A"/>
    <w:rsid w:val="00295CAC"/>
    <w:rsid w:val="00295FE5"/>
    <w:rsid w:val="002A0078"/>
    <w:rsid w:val="002A02D9"/>
    <w:rsid w:val="002A0308"/>
    <w:rsid w:val="002A0FA4"/>
    <w:rsid w:val="002A1059"/>
    <w:rsid w:val="002A1A3C"/>
    <w:rsid w:val="002A2258"/>
    <w:rsid w:val="002A29BA"/>
    <w:rsid w:val="002A2E00"/>
    <w:rsid w:val="002A3C79"/>
    <w:rsid w:val="002A428D"/>
    <w:rsid w:val="002A5A95"/>
    <w:rsid w:val="002A5C7C"/>
    <w:rsid w:val="002B07E4"/>
    <w:rsid w:val="002B1E5E"/>
    <w:rsid w:val="002B2518"/>
    <w:rsid w:val="002B2D6A"/>
    <w:rsid w:val="002B3893"/>
    <w:rsid w:val="002B3B85"/>
    <w:rsid w:val="002B5047"/>
    <w:rsid w:val="002B676A"/>
    <w:rsid w:val="002C06A4"/>
    <w:rsid w:val="002C0D84"/>
    <w:rsid w:val="002C12FF"/>
    <w:rsid w:val="002C1438"/>
    <w:rsid w:val="002C3062"/>
    <w:rsid w:val="002C3E6E"/>
    <w:rsid w:val="002C444D"/>
    <w:rsid w:val="002C5778"/>
    <w:rsid w:val="002C5AF1"/>
    <w:rsid w:val="002C5C6A"/>
    <w:rsid w:val="002C7BE4"/>
    <w:rsid w:val="002D03ED"/>
    <w:rsid w:val="002D16B1"/>
    <w:rsid w:val="002D1B7A"/>
    <w:rsid w:val="002D26DF"/>
    <w:rsid w:val="002D3DBB"/>
    <w:rsid w:val="002D3E72"/>
    <w:rsid w:val="002D3ECA"/>
    <w:rsid w:val="002D4322"/>
    <w:rsid w:val="002D4BEF"/>
    <w:rsid w:val="002D4E1A"/>
    <w:rsid w:val="002D4ED3"/>
    <w:rsid w:val="002D603B"/>
    <w:rsid w:val="002D6EC6"/>
    <w:rsid w:val="002D7750"/>
    <w:rsid w:val="002E1CFD"/>
    <w:rsid w:val="002E2697"/>
    <w:rsid w:val="002E5DEE"/>
    <w:rsid w:val="002E655C"/>
    <w:rsid w:val="002F1F60"/>
    <w:rsid w:val="002F3AB8"/>
    <w:rsid w:val="002F3C98"/>
    <w:rsid w:val="002F3D07"/>
    <w:rsid w:val="002F4572"/>
    <w:rsid w:val="002F49A6"/>
    <w:rsid w:val="002F562F"/>
    <w:rsid w:val="002F6349"/>
    <w:rsid w:val="002F7D6A"/>
    <w:rsid w:val="00304B88"/>
    <w:rsid w:val="003057B5"/>
    <w:rsid w:val="00305A9E"/>
    <w:rsid w:val="00305E24"/>
    <w:rsid w:val="00306B27"/>
    <w:rsid w:val="00310A29"/>
    <w:rsid w:val="00310C69"/>
    <w:rsid w:val="00310F89"/>
    <w:rsid w:val="00313B1A"/>
    <w:rsid w:val="00314B57"/>
    <w:rsid w:val="0032001A"/>
    <w:rsid w:val="00320D58"/>
    <w:rsid w:val="0032116F"/>
    <w:rsid w:val="003235AB"/>
    <w:rsid w:val="0032374E"/>
    <w:rsid w:val="00325837"/>
    <w:rsid w:val="00327044"/>
    <w:rsid w:val="00333175"/>
    <w:rsid w:val="00334937"/>
    <w:rsid w:val="00335DAC"/>
    <w:rsid w:val="003361AE"/>
    <w:rsid w:val="00336763"/>
    <w:rsid w:val="00337AD3"/>
    <w:rsid w:val="00340DAE"/>
    <w:rsid w:val="00342340"/>
    <w:rsid w:val="00342BAB"/>
    <w:rsid w:val="00342BC4"/>
    <w:rsid w:val="00342DF1"/>
    <w:rsid w:val="00342FDD"/>
    <w:rsid w:val="00345EFF"/>
    <w:rsid w:val="003461E6"/>
    <w:rsid w:val="0034638E"/>
    <w:rsid w:val="003465A5"/>
    <w:rsid w:val="00346690"/>
    <w:rsid w:val="00350188"/>
    <w:rsid w:val="00350622"/>
    <w:rsid w:val="00351323"/>
    <w:rsid w:val="00351D8E"/>
    <w:rsid w:val="00352732"/>
    <w:rsid w:val="00352AD4"/>
    <w:rsid w:val="00352E20"/>
    <w:rsid w:val="00353D42"/>
    <w:rsid w:val="00355083"/>
    <w:rsid w:val="00355642"/>
    <w:rsid w:val="00355E7E"/>
    <w:rsid w:val="00356251"/>
    <w:rsid w:val="00356B92"/>
    <w:rsid w:val="00356C6A"/>
    <w:rsid w:val="00360A11"/>
    <w:rsid w:val="00361146"/>
    <w:rsid w:val="003618B4"/>
    <w:rsid w:val="003629FD"/>
    <w:rsid w:val="00363698"/>
    <w:rsid w:val="003638C6"/>
    <w:rsid w:val="003649DA"/>
    <w:rsid w:val="00364D0D"/>
    <w:rsid w:val="00366431"/>
    <w:rsid w:val="003669E6"/>
    <w:rsid w:val="00367B59"/>
    <w:rsid w:val="003703CC"/>
    <w:rsid w:val="003724D0"/>
    <w:rsid w:val="003730FE"/>
    <w:rsid w:val="00373A34"/>
    <w:rsid w:val="00373E8C"/>
    <w:rsid w:val="00374821"/>
    <w:rsid w:val="003761F0"/>
    <w:rsid w:val="00376985"/>
    <w:rsid w:val="0037733F"/>
    <w:rsid w:val="003777B2"/>
    <w:rsid w:val="003778AF"/>
    <w:rsid w:val="003807BB"/>
    <w:rsid w:val="00380E8A"/>
    <w:rsid w:val="00382E2B"/>
    <w:rsid w:val="003839F3"/>
    <w:rsid w:val="00390117"/>
    <w:rsid w:val="00391FB8"/>
    <w:rsid w:val="003920B1"/>
    <w:rsid w:val="00392CC8"/>
    <w:rsid w:val="0039315B"/>
    <w:rsid w:val="0039358E"/>
    <w:rsid w:val="00396DAB"/>
    <w:rsid w:val="00397527"/>
    <w:rsid w:val="003A1C72"/>
    <w:rsid w:val="003A24BA"/>
    <w:rsid w:val="003A2BC5"/>
    <w:rsid w:val="003A30A3"/>
    <w:rsid w:val="003A3135"/>
    <w:rsid w:val="003A365D"/>
    <w:rsid w:val="003A417A"/>
    <w:rsid w:val="003A4186"/>
    <w:rsid w:val="003A582E"/>
    <w:rsid w:val="003A6281"/>
    <w:rsid w:val="003B37A1"/>
    <w:rsid w:val="003B3AE8"/>
    <w:rsid w:val="003B4041"/>
    <w:rsid w:val="003B4536"/>
    <w:rsid w:val="003B4AD6"/>
    <w:rsid w:val="003B6C03"/>
    <w:rsid w:val="003B7FDD"/>
    <w:rsid w:val="003C0380"/>
    <w:rsid w:val="003C0825"/>
    <w:rsid w:val="003C14C3"/>
    <w:rsid w:val="003C19AD"/>
    <w:rsid w:val="003C3A69"/>
    <w:rsid w:val="003C4511"/>
    <w:rsid w:val="003C4686"/>
    <w:rsid w:val="003C53DB"/>
    <w:rsid w:val="003C59FF"/>
    <w:rsid w:val="003C6E3B"/>
    <w:rsid w:val="003D0739"/>
    <w:rsid w:val="003D3C55"/>
    <w:rsid w:val="003D4933"/>
    <w:rsid w:val="003D4E83"/>
    <w:rsid w:val="003D613B"/>
    <w:rsid w:val="003D61AE"/>
    <w:rsid w:val="003D7464"/>
    <w:rsid w:val="003D7901"/>
    <w:rsid w:val="003D7FDC"/>
    <w:rsid w:val="003E0FE2"/>
    <w:rsid w:val="003E3BF3"/>
    <w:rsid w:val="003E3EAF"/>
    <w:rsid w:val="003E4812"/>
    <w:rsid w:val="003E4DD9"/>
    <w:rsid w:val="003E5370"/>
    <w:rsid w:val="003E546D"/>
    <w:rsid w:val="003E5DA6"/>
    <w:rsid w:val="003E657F"/>
    <w:rsid w:val="003E6931"/>
    <w:rsid w:val="003E6A93"/>
    <w:rsid w:val="003F0421"/>
    <w:rsid w:val="003F079F"/>
    <w:rsid w:val="003F1D69"/>
    <w:rsid w:val="003F5614"/>
    <w:rsid w:val="003F5718"/>
    <w:rsid w:val="003F5ADC"/>
    <w:rsid w:val="003F5D63"/>
    <w:rsid w:val="004015E9"/>
    <w:rsid w:val="004041D3"/>
    <w:rsid w:val="00404A47"/>
    <w:rsid w:val="00404F32"/>
    <w:rsid w:val="00407AD0"/>
    <w:rsid w:val="0041152F"/>
    <w:rsid w:val="004127C6"/>
    <w:rsid w:val="0041520B"/>
    <w:rsid w:val="00416E71"/>
    <w:rsid w:val="00417BAB"/>
    <w:rsid w:val="004214C3"/>
    <w:rsid w:val="0042183E"/>
    <w:rsid w:val="00421F2D"/>
    <w:rsid w:val="0042292C"/>
    <w:rsid w:val="00423047"/>
    <w:rsid w:val="00424A72"/>
    <w:rsid w:val="00424CF7"/>
    <w:rsid w:val="00427298"/>
    <w:rsid w:val="00427DD4"/>
    <w:rsid w:val="004314F7"/>
    <w:rsid w:val="004316FC"/>
    <w:rsid w:val="004320B6"/>
    <w:rsid w:val="00433963"/>
    <w:rsid w:val="00434157"/>
    <w:rsid w:val="00436236"/>
    <w:rsid w:val="00436722"/>
    <w:rsid w:val="00436DE9"/>
    <w:rsid w:val="0044001F"/>
    <w:rsid w:val="004403C7"/>
    <w:rsid w:val="00441342"/>
    <w:rsid w:val="00441555"/>
    <w:rsid w:val="00442112"/>
    <w:rsid w:val="00442D12"/>
    <w:rsid w:val="004442EA"/>
    <w:rsid w:val="0044557B"/>
    <w:rsid w:val="00447EAD"/>
    <w:rsid w:val="00452724"/>
    <w:rsid w:val="00452AF2"/>
    <w:rsid w:val="00456086"/>
    <w:rsid w:val="00456840"/>
    <w:rsid w:val="00456C17"/>
    <w:rsid w:val="00457194"/>
    <w:rsid w:val="00457E75"/>
    <w:rsid w:val="00460575"/>
    <w:rsid w:val="00460832"/>
    <w:rsid w:val="00461532"/>
    <w:rsid w:val="00461E19"/>
    <w:rsid w:val="00463746"/>
    <w:rsid w:val="004669B3"/>
    <w:rsid w:val="00466FE4"/>
    <w:rsid w:val="00471091"/>
    <w:rsid w:val="00472648"/>
    <w:rsid w:val="00473811"/>
    <w:rsid w:val="00474D12"/>
    <w:rsid w:val="004760C5"/>
    <w:rsid w:val="004760F5"/>
    <w:rsid w:val="00476125"/>
    <w:rsid w:val="0047617D"/>
    <w:rsid w:val="00477B92"/>
    <w:rsid w:val="00481CA3"/>
    <w:rsid w:val="004824AF"/>
    <w:rsid w:val="00483640"/>
    <w:rsid w:val="00483D89"/>
    <w:rsid w:val="00485357"/>
    <w:rsid w:val="004855A1"/>
    <w:rsid w:val="00487382"/>
    <w:rsid w:val="00490784"/>
    <w:rsid w:val="00491FFC"/>
    <w:rsid w:val="004921F2"/>
    <w:rsid w:val="00492488"/>
    <w:rsid w:val="0049254C"/>
    <w:rsid w:val="00493553"/>
    <w:rsid w:val="004947D1"/>
    <w:rsid w:val="0049496F"/>
    <w:rsid w:val="00494DBD"/>
    <w:rsid w:val="00495D58"/>
    <w:rsid w:val="004962E9"/>
    <w:rsid w:val="0049757B"/>
    <w:rsid w:val="004977F1"/>
    <w:rsid w:val="004A4B48"/>
    <w:rsid w:val="004A6265"/>
    <w:rsid w:val="004A6618"/>
    <w:rsid w:val="004A6E78"/>
    <w:rsid w:val="004B151B"/>
    <w:rsid w:val="004B1FB4"/>
    <w:rsid w:val="004B3140"/>
    <w:rsid w:val="004B31F6"/>
    <w:rsid w:val="004B4F80"/>
    <w:rsid w:val="004B6816"/>
    <w:rsid w:val="004B6D22"/>
    <w:rsid w:val="004B6DC0"/>
    <w:rsid w:val="004B7F72"/>
    <w:rsid w:val="004C0897"/>
    <w:rsid w:val="004C4D2E"/>
    <w:rsid w:val="004C5624"/>
    <w:rsid w:val="004C6427"/>
    <w:rsid w:val="004C6676"/>
    <w:rsid w:val="004C66A1"/>
    <w:rsid w:val="004C6B0E"/>
    <w:rsid w:val="004C708B"/>
    <w:rsid w:val="004C74D1"/>
    <w:rsid w:val="004D00BF"/>
    <w:rsid w:val="004D042D"/>
    <w:rsid w:val="004D0EA0"/>
    <w:rsid w:val="004D1C33"/>
    <w:rsid w:val="004D1EE7"/>
    <w:rsid w:val="004D288B"/>
    <w:rsid w:val="004D291E"/>
    <w:rsid w:val="004D2C27"/>
    <w:rsid w:val="004D2CF0"/>
    <w:rsid w:val="004D335F"/>
    <w:rsid w:val="004D4754"/>
    <w:rsid w:val="004D4A4E"/>
    <w:rsid w:val="004D795E"/>
    <w:rsid w:val="004D7D99"/>
    <w:rsid w:val="004E0A2C"/>
    <w:rsid w:val="004E12A4"/>
    <w:rsid w:val="004E1D2B"/>
    <w:rsid w:val="004E1DFF"/>
    <w:rsid w:val="004E32D9"/>
    <w:rsid w:val="004E4CB1"/>
    <w:rsid w:val="004F052E"/>
    <w:rsid w:val="004F25E5"/>
    <w:rsid w:val="004F2E2A"/>
    <w:rsid w:val="004F2EC4"/>
    <w:rsid w:val="004F5BF3"/>
    <w:rsid w:val="004F62DB"/>
    <w:rsid w:val="004F6502"/>
    <w:rsid w:val="004F7A13"/>
    <w:rsid w:val="004F7A6F"/>
    <w:rsid w:val="004F7BDC"/>
    <w:rsid w:val="00501D88"/>
    <w:rsid w:val="005024A9"/>
    <w:rsid w:val="00502E86"/>
    <w:rsid w:val="00503E3E"/>
    <w:rsid w:val="00504524"/>
    <w:rsid w:val="00507559"/>
    <w:rsid w:val="005102E8"/>
    <w:rsid w:val="005113AF"/>
    <w:rsid w:val="0051186E"/>
    <w:rsid w:val="005121DE"/>
    <w:rsid w:val="005133AC"/>
    <w:rsid w:val="00513F27"/>
    <w:rsid w:val="00515106"/>
    <w:rsid w:val="00515AB6"/>
    <w:rsid w:val="00517266"/>
    <w:rsid w:val="00517D21"/>
    <w:rsid w:val="0052083B"/>
    <w:rsid w:val="00520D6B"/>
    <w:rsid w:val="0052635B"/>
    <w:rsid w:val="0053169E"/>
    <w:rsid w:val="005316D3"/>
    <w:rsid w:val="00532EDB"/>
    <w:rsid w:val="00533C2A"/>
    <w:rsid w:val="005349C4"/>
    <w:rsid w:val="0053627B"/>
    <w:rsid w:val="00536DF7"/>
    <w:rsid w:val="00537F62"/>
    <w:rsid w:val="0054025E"/>
    <w:rsid w:val="00543F9F"/>
    <w:rsid w:val="00546437"/>
    <w:rsid w:val="005464D6"/>
    <w:rsid w:val="0055020C"/>
    <w:rsid w:val="00551228"/>
    <w:rsid w:val="00553140"/>
    <w:rsid w:val="00553293"/>
    <w:rsid w:val="005535C3"/>
    <w:rsid w:val="00554329"/>
    <w:rsid w:val="005546E9"/>
    <w:rsid w:val="005566F3"/>
    <w:rsid w:val="00557BEE"/>
    <w:rsid w:val="00560C54"/>
    <w:rsid w:val="00560E18"/>
    <w:rsid w:val="00560F97"/>
    <w:rsid w:val="00562AC2"/>
    <w:rsid w:val="00565522"/>
    <w:rsid w:val="005701C2"/>
    <w:rsid w:val="00570540"/>
    <w:rsid w:val="00571E5B"/>
    <w:rsid w:val="0057629D"/>
    <w:rsid w:val="005773B7"/>
    <w:rsid w:val="00577B46"/>
    <w:rsid w:val="00580869"/>
    <w:rsid w:val="005817C4"/>
    <w:rsid w:val="00582A81"/>
    <w:rsid w:val="00582B39"/>
    <w:rsid w:val="0058320E"/>
    <w:rsid w:val="005842B8"/>
    <w:rsid w:val="00584DBC"/>
    <w:rsid w:val="0058580E"/>
    <w:rsid w:val="0058656F"/>
    <w:rsid w:val="005870C6"/>
    <w:rsid w:val="00587611"/>
    <w:rsid w:val="00587D4C"/>
    <w:rsid w:val="00590994"/>
    <w:rsid w:val="00591F81"/>
    <w:rsid w:val="00592C0F"/>
    <w:rsid w:val="00592D3D"/>
    <w:rsid w:val="00593219"/>
    <w:rsid w:val="005945E0"/>
    <w:rsid w:val="00594FE9"/>
    <w:rsid w:val="00595047"/>
    <w:rsid w:val="0059590C"/>
    <w:rsid w:val="00595CB0"/>
    <w:rsid w:val="00595E68"/>
    <w:rsid w:val="00596867"/>
    <w:rsid w:val="005977B1"/>
    <w:rsid w:val="005977FA"/>
    <w:rsid w:val="00597BFD"/>
    <w:rsid w:val="005A2187"/>
    <w:rsid w:val="005A2279"/>
    <w:rsid w:val="005A38D5"/>
    <w:rsid w:val="005A3B84"/>
    <w:rsid w:val="005A4269"/>
    <w:rsid w:val="005A6376"/>
    <w:rsid w:val="005A68B6"/>
    <w:rsid w:val="005A6920"/>
    <w:rsid w:val="005B0ACE"/>
    <w:rsid w:val="005B0C4A"/>
    <w:rsid w:val="005B29A7"/>
    <w:rsid w:val="005B3C04"/>
    <w:rsid w:val="005B4523"/>
    <w:rsid w:val="005B4CC9"/>
    <w:rsid w:val="005B6F9E"/>
    <w:rsid w:val="005B7418"/>
    <w:rsid w:val="005C153B"/>
    <w:rsid w:val="005C1CB0"/>
    <w:rsid w:val="005C4489"/>
    <w:rsid w:val="005C5856"/>
    <w:rsid w:val="005C6535"/>
    <w:rsid w:val="005D2453"/>
    <w:rsid w:val="005D246F"/>
    <w:rsid w:val="005D2BC4"/>
    <w:rsid w:val="005D51A9"/>
    <w:rsid w:val="005D5375"/>
    <w:rsid w:val="005D769B"/>
    <w:rsid w:val="005E0FF7"/>
    <w:rsid w:val="005E1FC9"/>
    <w:rsid w:val="005E3CA6"/>
    <w:rsid w:val="005E45DA"/>
    <w:rsid w:val="005E4C0E"/>
    <w:rsid w:val="005E5711"/>
    <w:rsid w:val="005E59EC"/>
    <w:rsid w:val="005E65A9"/>
    <w:rsid w:val="005E6F45"/>
    <w:rsid w:val="005E716C"/>
    <w:rsid w:val="005E78CA"/>
    <w:rsid w:val="005F4AA5"/>
    <w:rsid w:val="005F5990"/>
    <w:rsid w:val="005F70CC"/>
    <w:rsid w:val="005F7A0D"/>
    <w:rsid w:val="005F7D21"/>
    <w:rsid w:val="00600C96"/>
    <w:rsid w:val="006019F9"/>
    <w:rsid w:val="00603472"/>
    <w:rsid w:val="006037D7"/>
    <w:rsid w:val="0060405B"/>
    <w:rsid w:val="00604132"/>
    <w:rsid w:val="00604559"/>
    <w:rsid w:val="006072A3"/>
    <w:rsid w:val="00607E0E"/>
    <w:rsid w:val="00610712"/>
    <w:rsid w:val="00612B4D"/>
    <w:rsid w:val="0061550C"/>
    <w:rsid w:val="00616BB1"/>
    <w:rsid w:val="0061713B"/>
    <w:rsid w:val="006173C6"/>
    <w:rsid w:val="0061788B"/>
    <w:rsid w:val="00620B56"/>
    <w:rsid w:val="00620E2F"/>
    <w:rsid w:val="00622731"/>
    <w:rsid w:val="006230B1"/>
    <w:rsid w:val="00624279"/>
    <w:rsid w:val="0062579C"/>
    <w:rsid w:val="006265A7"/>
    <w:rsid w:val="00626FD8"/>
    <w:rsid w:val="00630B03"/>
    <w:rsid w:val="00631010"/>
    <w:rsid w:val="00631BAA"/>
    <w:rsid w:val="00631FC0"/>
    <w:rsid w:val="006320FD"/>
    <w:rsid w:val="00632598"/>
    <w:rsid w:val="00632610"/>
    <w:rsid w:val="0064015E"/>
    <w:rsid w:val="006409F5"/>
    <w:rsid w:val="0064179B"/>
    <w:rsid w:val="00641802"/>
    <w:rsid w:val="00641C32"/>
    <w:rsid w:val="006438BE"/>
    <w:rsid w:val="00644CC0"/>
    <w:rsid w:val="00646D00"/>
    <w:rsid w:val="00647BBA"/>
    <w:rsid w:val="00652BE8"/>
    <w:rsid w:val="006543A0"/>
    <w:rsid w:val="0065440E"/>
    <w:rsid w:val="00654EEA"/>
    <w:rsid w:val="00655746"/>
    <w:rsid w:val="00656BB3"/>
    <w:rsid w:val="006578B3"/>
    <w:rsid w:val="00660A01"/>
    <w:rsid w:val="006623CC"/>
    <w:rsid w:val="006625DB"/>
    <w:rsid w:val="006666F6"/>
    <w:rsid w:val="0066726F"/>
    <w:rsid w:val="0067049C"/>
    <w:rsid w:val="00671385"/>
    <w:rsid w:val="0067787B"/>
    <w:rsid w:val="00677D97"/>
    <w:rsid w:val="00680262"/>
    <w:rsid w:val="0068077A"/>
    <w:rsid w:val="006846EA"/>
    <w:rsid w:val="00686E1C"/>
    <w:rsid w:val="006875D0"/>
    <w:rsid w:val="00687A39"/>
    <w:rsid w:val="006905E4"/>
    <w:rsid w:val="0069089D"/>
    <w:rsid w:val="00690B35"/>
    <w:rsid w:val="0069265D"/>
    <w:rsid w:val="00692EA0"/>
    <w:rsid w:val="00693498"/>
    <w:rsid w:val="00694BE7"/>
    <w:rsid w:val="006953FD"/>
    <w:rsid w:val="006957AA"/>
    <w:rsid w:val="00696515"/>
    <w:rsid w:val="006A0151"/>
    <w:rsid w:val="006A044B"/>
    <w:rsid w:val="006A06CD"/>
    <w:rsid w:val="006A2C23"/>
    <w:rsid w:val="006A2E5B"/>
    <w:rsid w:val="006A5942"/>
    <w:rsid w:val="006A7F9B"/>
    <w:rsid w:val="006B07A9"/>
    <w:rsid w:val="006B0D65"/>
    <w:rsid w:val="006B164C"/>
    <w:rsid w:val="006B2636"/>
    <w:rsid w:val="006B26F4"/>
    <w:rsid w:val="006B4308"/>
    <w:rsid w:val="006B4719"/>
    <w:rsid w:val="006B4DDD"/>
    <w:rsid w:val="006B50D0"/>
    <w:rsid w:val="006B6A17"/>
    <w:rsid w:val="006C0114"/>
    <w:rsid w:val="006C1328"/>
    <w:rsid w:val="006C135F"/>
    <w:rsid w:val="006C370C"/>
    <w:rsid w:val="006C45F8"/>
    <w:rsid w:val="006C4D3B"/>
    <w:rsid w:val="006C6912"/>
    <w:rsid w:val="006D156B"/>
    <w:rsid w:val="006D2307"/>
    <w:rsid w:val="006D27EE"/>
    <w:rsid w:val="006D36D8"/>
    <w:rsid w:val="006D3F9C"/>
    <w:rsid w:val="006D4CC8"/>
    <w:rsid w:val="006D59DF"/>
    <w:rsid w:val="006D61D8"/>
    <w:rsid w:val="006D62B5"/>
    <w:rsid w:val="006D6446"/>
    <w:rsid w:val="006D6996"/>
    <w:rsid w:val="006E010B"/>
    <w:rsid w:val="006E035B"/>
    <w:rsid w:val="006E3C0E"/>
    <w:rsid w:val="006E4038"/>
    <w:rsid w:val="006E574A"/>
    <w:rsid w:val="006E6040"/>
    <w:rsid w:val="006E71D5"/>
    <w:rsid w:val="006F003E"/>
    <w:rsid w:val="006F08CE"/>
    <w:rsid w:val="006F31CB"/>
    <w:rsid w:val="006F33A7"/>
    <w:rsid w:val="006F3ABE"/>
    <w:rsid w:val="006F651F"/>
    <w:rsid w:val="006F792B"/>
    <w:rsid w:val="0070063F"/>
    <w:rsid w:val="00700FAD"/>
    <w:rsid w:val="007012F6"/>
    <w:rsid w:val="00701A54"/>
    <w:rsid w:val="00701CA7"/>
    <w:rsid w:val="007049F4"/>
    <w:rsid w:val="00710792"/>
    <w:rsid w:val="00710BA1"/>
    <w:rsid w:val="00710C45"/>
    <w:rsid w:val="00711566"/>
    <w:rsid w:val="00714033"/>
    <w:rsid w:val="0071488C"/>
    <w:rsid w:val="007150CD"/>
    <w:rsid w:val="0071540F"/>
    <w:rsid w:val="007168EB"/>
    <w:rsid w:val="00716B80"/>
    <w:rsid w:val="0071780D"/>
    <w:rsid w:val="00720F8F"/>
    <w:rsid w:val="007215B5"/>
    <w:rsid w:val="00721DD7"/>
    <w:rsid w:val="00722930"/>
    <w:rsid w:val="0072673A"/>
    <w:rsid w:val="00727604"/>
    <w:rsid w:val="00727765"/>
    <w:rsid w:val="00730549"/>
    <w:rsid w:val="0073221A"/>
    <w:rsid w:val="00732953"/>
    <w:rsid w:val="00733E82"/>
    <w:rsid w:val="007348CB"/>
    <w:rsid w:val="00734CF4"/>
    <w:rsid w:val="00736EE3"/>
    <w:rsid w:val="00737425"/>
    <w:rsid w:val="00737988"/>
    <w:rsid w:val="00737BCD"/>
    <w:rsid w:val="00740111"/>
    <w:rsid w:val="007403AF"/>
    <w:rsid w:val="00741D7F"/>
    <w:rsid w:val="00741E01"/>
    <w:rsid w:val="00742205"/>
    <w:rsid w:val="0074244A"/>
    <w:rsid w:val="0074289E"/>
    <w:rsid w:val="007432A6"/>
    <w:rsid w:val="00743E60"/>
    <w:rsid w:val="00744EBE"/>
    <w:rsid w:val="00747D1B"/>
    <w:rsid w:val="007502DB"/>
    <w:rsid w:val="007504B6"/>
    <w:rsid w:val="007515CB"/>
    <w:rsid w:val="007519B8"/>
    <w:rsid w:val="00752618"/>
    <w:rsid w:val="007543E5"/>
    <w:rsid w:val="00756E85"/>
    <w:rsid w:val="00760DF9"/>
    <w:rsid w:val="00761034"/>
    <w:rsid w:val="00763DD9"/>
    <w:rsid w:val="007657C5"/>
    <w:rsid w:val="007700E8"/>
    <w:rsid w:val="0077122C"/>
    <w:rsid w:val="007717DC"/>
    <w:rsid w:val="00772215"/>
    <w:rsid w:val="00773128"/>
    <w:rsid w:val="007753AC"/>
    <w:rsid w:val="007753F6"/>
    <w:rsid w:val="00775C84"/>
    <w:rsid w:val="0077654B"/>
    <w:rsid w:val="00776778"/>
    <w:rsid w:val="00777452"/>
    <w:rsid w:val="00780468"/>
    <w:rsid w:val="00780977"/>
    <w:rsid w:val="00783AE2"/>
    <w:rsid w:val="00784D24"/>
    <w:rsid w:val="00786FA7"/>
    <w:rsid w:val="00787691"/>
    <w:rsid w:val="007877E0"/>
    <w:rsid w:val="00791316"/>
    <w:rsid w:val="007957BA"/>
    <w:rsid w:val="00796680"/>
    <w:rsid w:val="00797146"/>
    <w:rsid w:val="007974CB"/>
    <w:rsid w:val="00797558"/>
    <w:rsid w:val="007A085F"/>
    <w:rsid w:val="007A3101"/>
    <w:rsid w:val="007A38AF"/>
    <w:rsid w:val="007A38ED"/>
    <w:rsid w:val="007A4C02"/>
    <w:rsid w:val="007A4F91"/>
    <w:rsid w:val="007A5EAC"/>
    <w:rsid w:val="007A64D7"/>
    <w:rsid w:val="007A6722"/>
    <w:rsid w:val="007B0C3A"/>
    <w:rsid w:val="007B1651"/>
    <w:rsid w:val="007B1C23"/>
    <w:rsid w:val="007B2A84"/>
    <w:rsid w:val="007B3355"/>
    <w:rsid w:val="007B378E"/>
    <w:rsid w:val="007B3AC3"/>
    <w:rsid w:val="007B6602"/>
    <w:rsid w:val="007B73C7"/>
    <w:rsid w:val="007C047C"/>
    <w:rsid w:val="007C0C9A"/>
    <w:rsid w:val="007C2BCD"/>
    <w:rsid w:val="007C4091"/>
    <w:rsid w:val="007C56AD"/>
    <w:rsid w:val="007C6A5A"/>
    <w:rsid w:val="007D581E"/>
    <w:rsid w:val="007D618F"/>
    <w:rsid w:val="007D6FC4"/>
    <w:rsid w:val="007E0606"/>
    <w:rsid w:val="007E0693"/>
    <w:rsid w:val="007E0C60"/>
    <w:rsid w:val="007E11D1"/>
    <w:rsid w:val="007E1364"/>
    <w:rsid w:val="007E30D9"/>
    <w:rsid w:val="007E5178"/>
    <w:rsid w:val="007E6034"/>
    <w:rsid w:val="007E788D"/>
    <w:rsid w:val="007E7BE9"/>
    <w:rsid w:val="007F0268"/>
    <w:rsid w:val="007F0E69"/>
    <w:rsid w:val="007F1F90"/>
    <w:rsid w:val="007F29E1"/>
    <w:rsid w:val="007F2A92"/>
    <w:rsid w:val="007F3773"/>
    <w:rsid w:val="007F416C"/>
    <w:rsid w:val="007F78B4"/>
    <w:rsid w:val="00800873"/>
    <w:rsid w:val="00801AED"/>
    <w:rsid w:val="008025C5"/>
    <w:rsid w:val="00804CB2"/>
    <w:rsid w:val="008053F8"/>
    <w:rsid w:val="0080600B"/>
    <w:rsid w:val="0080654D"/>
    <w:rsid w:val="00807FB4"/>
    <w:rsid w:val="00810B88"/>
    <w:rsid w:val="00810C9A"/>
    <w:rsid w:val="00811ED0"/>
    <w:rsid w:val="00814064"/>
    <w:rsid w:val="00815734"/>
    <w:rsid w:val="00816EF7"/>
    <w:rsid w:val="008174F7"/>
    <w:rsid w:val="008219C7"/>
    <w:rsid w:val="0082508A"/>
    <w:rsid w:val="00826426"/>
    <w:rsid w:val="00827AB1"/>
    <w:rsid w:val="0083005A"/>
    <w:rsid w:val="00831647"/>
    <w:rsid w:val="008346E7"/>
    <w:rsid w:val="008366C7"/>
    <w:rsid w:val="0083799E"/>
    <w:rsid w:val="00837BA8"/>
    <w:rsid w:val="00840C7B"/>
    <w:rsid w:val="00843090"/>
    <w:rsid w:val="00846E22"/>
    <w:rsid w:val="008472DA"/>
    <w:rsid w:val="008474BE"/>
    <w:rsid w:val="00847BE0"/>
    <w:rsid w:val="00847EE8"/>
    <w:rsid w:val="0085385A"/>
    <w:rsid w:val="00853CEE"/>
    <w:rsid w:val="00854813"/>
    <w:rsid w:val="00855208"/>
    <w:rsid w:val="008562BF"/>
    <w:rsid w:val="00856ABE"/>
    <w:rsid w:val="00856B22"/>
    <w:rsid w:val="008616C1"/>
    <w:rsid w:val="008620B8"/>
    <w:rsid w:val="00862BED"/>
    <w:rsid w:val="00863C45"/>
    <w:rsid w:val="00864551"/>
    <w:rsid w:val="00864634"/>
    <w:rsid w:val="00864782"/>
    <w:rsid w:val="008665EF"/>
    <w:rsid w:val="00866C21"/>
    <w:rsid w:val="00867068"/>
    <w:rsid w:val="008703E5"/>
    <w:rsid w:val="0087122F"/>
    <w:rsid w:val="00871C0A"/>
    <w:rsid w:val="00871E20"/>
    <w:rsid w:val="00872C64"/>
    <w:rsid w:val="00872DDC"/>
    <w:rsid w:val="008736F5"/>
    <w:rsid w:val="00873937"/>
    <w:rsid w:val="00873B7A"/>
    <w:rsid w:val="0087492B"/>
    <w:rsid w:val="008761C2"/>
    <w:rsid w:val="00877F77"/>
    <w:rsid w:val="00880F53"/>
    <w:rsid w:val="00882FFC"/>
    <w:rsid w:val="008831C8"/>
    <w:rsid w:val="00884C7F"/>
    <w:rsid w:val="008864CF"/>
    <w:rsid w:val="008912C3"/>
    <w:rsid w:val="008914E8"/>
    <w:rsid w:val="00891E94"/>
    <w:rsid w:val="008927D8"/>
    <w:rsid w:val="00893F0C"/>
    <w:rsid w:val="0089617F"/>
    <w:rsid w:val="008A04AB"/>
    <w:rsid w:val="008A23B9"/>
    <w:rsid w:val="008A3A69"/>
    <w:rsid w:val="008A485F"/>
    <w:rsid w:val="008A5A80"/>
    <w:rsid w:val="008A66AD"/>
    <w:rsid w:val="008A72ED"/>
    <w:rsid w:val="008A7394"/>
    <w:rsid w:val="008A79A6"/>
    <w:rsid w:val="008B03E1"/>
    <w:rsid w:val="008B096F"/>
    <w:rsid w:val="008B0F00"/>
    <w:rsid w:val="008B165D"/>
    <w:rsid w:val="008B2A77"/>
    <w:rsid w:val="008B2CFB"/>
    <w:rsid w:val="008B31F4"/>
    <w:rsid w:val="008B33D5"/>
    <w:rsid w:val="008B6457"/>
    <w:rsid w:val="008B7BD4"/>
    <w:rsid w:val="008C30A2"/>
    <w:rsid w:val="008C3A15"/>
    <w:rsid w:val="008C3B94"/>
    <w:rsid w:val="008C4699"/>
    <w:rsid w:val="008C4FB8"/>
    <w:rsid w:val="008C5964"/>
    <w:rsid w:val="008C5A8B"/>
    <w:rsid w:val="008C5B18"/>
    <w:rsid w:val="008C76D7"/>
    <w:rsid w:val="008C7A1C"/>
    <w:rsid w:val="008D10AE"/>
    <w:rsid w:val="008D134B"/>
    <w:rsid w:val="008D18E9"/>
    <w:rsid w:val="008D2718"/>
    <w:rsid w:val="008D2A25"/>
    <w:rsid w:val="008D3660"/>
    <w:rsid w:val="008D43FA"/>
    <w:rsid w:val="008D6A04"/>
    <w:rsid w:val="008D6B0E"/>
    <w:rsid w:val="008E0948"/>
    <w:rsid w:val="008E151B"/>
    <w:rsid w:val="008E2F64"/>
    <w:rsid w:val="008E3089"/>
    <w:rsid w:val="008E3CE6"/>
    <w:rsid w:val="008E43F7"/>
    <w:rsid w:val="008E51E2"/>
    <w:rsid w:val="008E5F5E"/>
    <w:rsid w:val="008E61B1"/>
    <w:rsid w:val="008E6800"/>
    <w:rsid w:val="008E736C"/>
    <w:rsid w:val="008E7E07"/>
    <w:rsid w:val="008F0572"/>
    <w:rsid w:val="008F3E0F"/>
    <w:rsid w:val="008F4F82"/>
    <w:rsid w:val="008F5126"/>
    <w:rsid w:val="008F5B4E"/>
    <w:rsid w:val="008F671F"/>
    <w:rsid w:val="009000D2"/>
    <w:rsid w:val="00900916"/>
    <w:rsid w:val="00900ABC"/>
    <w:rsid w:val="009016F8"/>
    <w:rsid w:val="009023BE"/>
    <w:rsid w:val="00904F6B"/>
    <w:rsid w:val="009057FF"/>
    <w:rsid w:val="00906304"/>
    <w:rsid w:val="00906D77"/>
    <w:rsid w:val="00906E9B"/>
    <w:rsid w:val="00910843"/>
    <w:rsid w:val="0091223E"/>
    <w:rsid w:val="009126FE"/>
    <w:rsid w:val="00912EE6"/>
    <w:rsid w:val="009135E1"/>
    <w:rsid w:val="0091372B"/>
    <w:rsid w:val="0091426B"/>
    <w:rsid w:val="0091451C"/>
    <w:rsid w:val="00915121"/>
    <w:rsid w:val="00920DD4"/>
    <w:rsid w:val="0092304C"/>
    <w:rsid w:val="00923FF4"/>
    <w:rsid w:val="0092464B"/>
    <w:rsid w:val="00925BF3"/>
    <w:rsid w:val="0093071B"/>
    <w:rsid w:val="0093102D"/>
    <w:rsid w:val="00934959"/>
    <w:rsid w:val="00934B43"/>
    <w:rsid w:val="00937381"/>
    <w:rsid w:val="00940BBE"/>
    <w:rsid w:val="00941EA8"/>
    <w:rsid w:val="00942C08"/>
    <w:rsid w:val="0094519A"/>
    <w:rsid w:val="0094735A"/>
    <w:rsid w:val="0094774C"/>
    <w:rsid w:val="00950D2B"/>
    <w:rsid w:val="009514A8"/>
    <w:rsid w:val="00952AE8"/>
    <w:rsid w:val="00952BA8"/>
    <w:rsid w:val="00954ED7"/>
    <w:rsid w:val="009562E1"/>
    <w:rsid w:val="00956BDC"/>
    <w:rsid w:val="00956C78"/>
    <w:rsid w:val="00957E4C"/>
    <w:rsid w:val="0096123F"/>
    <w:rsid w:val="00962526"/>
    <w:rsid w:val="0096353B"/>
    <w:rsid w:val="00963A0C"/>
    <w:rsid w:val="00964B98"/>
    <w:rsid w:val="009672D7"/>
    <w:rsid w:val="00967985"/>
    <w:rsid w:val="00967CE6"/>
    <w:rsid w:val="009704D3"/>
    <w:rsid w:val="00970860"/>
    <w:rsid w:val="00970DA5"/>
    <w:rsid w:val="00971AE7"/>
    <w:rsid w:val="00971CA7"/>
    <w:rsid w:val="00972DC3"/>
    <w:rsid w:val="00973872"/>
    <w:rsid w:val="00973EB6"/>
    <w:rsid w:val="00975F9D"/>
    <w:rsid w:val="009771BF"/>
    <w:rsid w:val="009774B2"/>
    <w:rsid w:val="009778E7"/>
    <w:rsid w:val="0098011D"/>
    <w:rsid w:val="009819C2"/>
    <w:rsid w:val="00981C61"/>
    <w:rsid w:val="00981C62"/>
    <w:rsid w:val="0098273D"/>
    <w:rsid w:val="00983484"/>
    <w:rsid w:val="00985CA6"/>
    <w:rsid w:val="00986BE6"/>
    <w:rsid w:val="00986ED7"/>
    <w:rsid w:val="00987F22"/>
    <w:rsid w:val="00990089"/>
    <w:rsid w:val="00990D96"/>
    <w:rsid w:val="00990DEF"/>
    <w:rsid w:val="0099238E"/>
    <w:rsid w:val="00995B31"/>
    <w:rsid w:val="0099656A"/>
    <w:rsid w:val="00996A88"/>
    <w:rsid w:val="009A141B"/>
    <w:rsid w:val="009A1B44"/>
    <w:rsid w:val="009A1F89"/>
    <w:rsid w:val="009A2230"/>
    <w:rsid w:val="009A4C85"/>
    <w:rsid w:val="009A6309"/>
    <w:rsid w:val="009A7593"/>
    <w:rsid w:val="009A7800"/>
    <w:rsid w:val="009B1AB2"/>
    <w:rsid w:val="009B226F"/>
    <w:rsid w:val="009B376A"/>
    <w:rsid w:val="009B3FD5"/>
    <w:rsid w:val="009C0C3F"/>
    <w:rsid w:val="009C0D4D"/>
    <w:rsid w:val="009C4A09"/>
    <w:rsid w:val="009C55D7"/>
    <w:rsid w:val="009C5D6D"/>
    <w:rsid w:val="009C6700"/>
    <w:rsid w:val="009C6AD8"/>
    <w:rsid w:val="009C7DD4"/>
    <w:rsid w:val="009D22D7"/>
    <w:rsid w:val="009D4E70"/>
    <w:rsid w:val="009D53C8"/>
    <w:rsid w:val="009D5DD9"/>
    <w:rsid w:val="009D648A"/>
    <w:rsid w:val="009D7309"/>
    <w:rsid w:val="009D769B"/>
    <w:rsid w:val="009D7774"/>
    <w:rsid w:val="009E17A3"/>
    <w:rsid w:val="009E2401"/>
    <w:rsid w:val="009E2599"/>
    <w:rsid w:val="009E4057"/>
    <w:rsid w:val="009E5038"/>
    <w:rsid w:val="009E53EF"/>
    <w:rsid w:val="009E6804"/>
    <w:rsid w:val="009F13B7"/>
    <w:rsid w:val="009F2588"/>
    <w:rsid w:val="009F312E"/>
    <w:rsid w:val="009F55B9"/>
    <w:rsid w:val="009F6E30"/>
    <w:rsid w:val="009F7C88"/>
    <w:rsid w:val="00A002A6"/>
    <w:rsid w:val="00A00620"/>
    <w:rsid w:val="00A0110E"/>
    <w:rsid w:val="00A018C2"/>
    <w:rsid w:val="00A01D65"/>
    <w:rsid w:val="00A024A3"/>
    <w:rsid w:val="00A047FF"/>
    <w:rsid w:val="00A06989"/>
    <w:rsid w:val="00A07671"/>
    <w:rsid w:val="00A12B99"/>
    <w:rsid w:val="00A12EBB"/>
    <w:rsid w:val="00A1477B"/>
    <w:rsid w:val="00A151E6"/>
    <w:rsid w:val="00A15494"/>
    <w:rsid w:val="00A156D4"/>
    <w:rsid w:val="00A16191"/>
    <w:rsid w:val="00A17D64"/>
    <w:rsid w:val="00A20337"/>
    <w:rsid w:val="00A212D3"/>
    <w:rsid w:val="00A21B19"/>
    <w:rsid w:val="00A22324"/>
    <w:rsid w:val="00A2235C"/>
    <w:rsid w:val="00A2308A"/>
    <w:rsid w:val="00A23E13"/>
    <w:rsid w:val="00A23E90"/>
    <w:rsid w:val="00A241CD"/>
    <w:rsid w:val="00A2498F"/>
    <w:rsid w:val="00A27941"/>
    <w:rsid w:val="00A30285"/>
    <w:rsid w:val="00A3065E"/>
    <w:rsid w:val="00A3162C"/>
    <w:rsid w:val="00A319F9"/>
    <w:rsid w:val="00A31E50"/>
    <w:rsid w:val="00A3391F"/>
    <w:rsid w:val="00A3445C"/>
    <w:rsid w:val="00A34A59"/>
    <w:rsid w:val="00A35FBE"/>
    <w:rsid w:val="00A404D7"/>
    <w:rsid w:val="00A40E00"/>
    <w:rsid w:val="00A418F8"/>
    <w:rsid w:val="00A42D1E"/>
    <w:rsid w:val="00A47D72"/>
    <w:rsid w:val="00A47FD5"/>
    <w:rsid w:val="00A500F3"/>
    <w:rsid w:val="00A51408"/>
    <w:rsid w:val="00A54574"/>
    <w:rsid w:val="00A552FF"/>
    <w:rsid w:val="00A55EBA"/>
    <w:rsid w:val="00A604B9"/>
    <w:rsid w:val="00A60622"/>
    <w:rsid w:val="00A61837"/>
    <w:rsid w:val="00A62383"/>
    <w:rsid w:val="00A62E81"/>
    <w:rsid w:val="00A641A9"/>
    <w:rsid w:val="00A65C78"/>
    <w:rsid w:val="00A66A79"/>
    <w:rsid w:val="00A66AD4"/>
    <w:rsid w:val="00A67683"/>
    <w:rsid w:val="00A6793E"/>
    <w:rsid w:val="00A67E11"/>
    <w:rsid w:val="00A719EE"/>
    <w:rsid w:val="00A74098"/>
    <w:rsid w:val="00A749E6"/>
    <w:rsid w:val="00A765CF"/>
    <w:rsid w:val="00A76BF0"/>
    <w:rsid w:val="00A77384"/>
    <w:rsid w:val="00A77453"/>
    <w:rsid w:val="00A828F1"/>
    <w:rsid w:val="00A839B8"/>
    <w:rsid w:val="00A84346"/>
    <w:rsid w:val="00A84A90"/>
    <w:rsid w:val="00A86270"/>
    <w:rsid w:val="00A86711"/>
    <w:rsid w:val="00A86989"/>
    <w:rsid w:val="00A907E7"/>
    <w:rsid w:val="00A90AA7"/>
    <w:rsid w:val="00A925D1"/>
    <w:rsid w:val="00A9266D"/>
    <w:rsid w:val="00A927E5"/>
    <w:rsid w:val="00A9338E"/>
    <w:rsid w:val="00A93907"/>
    <w:rsid w:val="00A94774"/>
    <w:rsid w:val="00A947F0"/>
    <w:rsid w:val="00A95DFA"/>
    <w:rsid w:val="00A967A5"/>
    <w:rsid w:val="00A97055"/>
    <w:rsid w:val="00AA0CB2"/>
    <w:rsid w:val="00AA0D93"/>
    <w:rsid w:val="00AA113A"/>
    <w:rsid w:val="00AA1BD7"/>
    <w:rsid w:val="00AA20D4"/>
    <w:rsid w:val="00AA2F65"/>
    <w:rsid w:val="00AA3951"/>
    <w:rsid w:val="00AA53E1"/>
    <w:rsid w:val="00AA7511"/>
    <w:rsid w:val="00AA7C8A"/>
    <w:rsid w:val="00AA7D77"/>
    <w:rsid w:val="00AB194A"/>
    <w:rsid w:val="00AB1B27"/>
    <w:rsid w:val="00AB3201"/>
    <w:rsid w:val="00AB3666"/>
    <w:rsid w:val="00AB423A"/>
    <w:rsid w:val="00AB4506"/>
    <w:rsid w:val="00AB5506"/>
    <w:rsid w:val="00AB6D68"/>
    <w:rsid w:val="00AB6DAF"/>
    <w:rsid w:val="00AB6EE5"/>
    <w:rsid w:val="00AC06C2"/>
    <w:rsid w:val="00AC1C6C"/>
    <w:rsid w:val="00AC3F4D"/>
    <w:rsid w:val="00AC4343"/>
    <w:rsid w:val="00AC4D11"/>
    <w:rsid w:val="00AC511C"/>
    <w:rsid w:val="00AC5D65"/>
    <w:rsid w:val="00AC740E"/>
    <w:rsid w:val="00AC7779"/>
    <w:rsid w:val="00AD1D8D"/>
    <w:rsid w:val="00AD21F5"/>
    <w:rsid w:val="00AD2721"/>
    <w:rsid w:val="00AD28C6"/>
    <w:rsid w:val="00AD2E7A"/>
    <w:rsid w:val="00AD4688"/>
    <w:rsid w:val="00AD48DE"/>
    <w:rsid w:val="00AD51A2"/>
    <w:rsid w:val="00AD55AF"/>
    <w:rsid w:val="00AD5628"/>
    <w:rsid w:val="00AD5C03"/>
    <w:rsid w:val="00AD60A3"/>
    <w:rsid w:val="00AE227B"/>
    <w:rsid w:val="00AE33A1"/>
    <w:rsid w:val="00AE469F"/>
    <w:rsid w:val="00AE4D07"/>
    <w:rsid w:val="00AF0939"/>
    <w:rsid w:val="00AF37C6"/>
    <w:rsid w:val="00AF4316"/>
    <w:rsid w:val="00AF4C73"/>
    <w:rsid w:val="00AF582C"/>
    <w:rsid w:val="00AF6AF5"/>
    <w:rsid w:val="00AF6DBC"/>
    <w:rsid w:val="00AF6FB7"/>
    <w:rsid w:val="00B04EF8"/>
    <w:rsid w:val="00B05A47"/>
    <w:rsid w:val="00B05FCA"/>
    <w:rsid w:val="00B07E99"/>
    <w:rsid w:val="00B10AD2"/>
    <w:rsid w:val="00B11536"/>
    <w:rsid w:val="00B12CA8"/>
    <w:rsid w:val="00B1303E"/>
    <w:rsid w:val="00B14433"/>
    <w:rsid w:val="00B148A9"/>
    <w:rsid w:val="00B16EB5"/>
    <w:rsid w:val="00B207B2"/>
    <w:rsid w:val="00B21C99"/>
    <w:rsid w:val="00B224BD"/>
    <w:rsid w:val="00B22989"/>
    <w:rsid w:val="00B23577"/>
    <w:rsid w:val="00B238C4"/>
    <w:rsid w:val="00B245BE"/>
    <w:rsid w:val="00B24DBA"/>
    <w:rsid w:val="00B25118"/>
    <w:rsid w:val="00B26EBC"/>
    <w:rsid w:val="00B271F6"/>
    <w:rsid w:val="00B3051A"/>
    <w:rsid w:val="00B32370"/>
    <w:rsid w:val="00B32ACD"/>
    <w:rsid w:val="00B34073"/>
    <w:rsid w:val="00B34CD8"/>
    <w:rsid w:val="00B354F7"/>
    <w:rsid w:val="00B36EE5"/>
    <w:rsid w:val="00B36EEF"/>
    <w:rsid w:val="00B3753E"/>
    <w:rsid w:val="00B37766"/>
    <w:rsid w:val="00B40F12"/>
    <w:rsid w:val="00B414A5"/>
    <w:rsid w:val="00B418F5"/>
    <w:rsid w:val="00B42960"/>
    <w:rsid w:val="00B43F40"/>
    <w:rsid w:val="00B4460E"/>
    <w:rsid w:val="00B45D2D"/>
    <w:rsid w:val="00B4737D"/>
    <w:rsid w:val="00B500B1"/>
    <w:rsid w:val="00B50A14"/>
    <w:rsid w:val="00B50B89"/>
    <w:rsid w:val="00B50E21"/>
    <w:rsid w:val="00B5101D"/>
    <w:rsid w:val="00B541E6"/>
    <w:rsid w:val="00B55485"/>
    <w:rsid w:val="00B55635"/>
    <w:rsid w:val="00B55750"/>
    <w:rsid w:val="00B576C4"/>
    <w:rsid w:val="00B602EB"/>
    <w:rsid w:val="00B608CA"/>
    <w:rsid w:val="00B60DB0"/>
    <w:rsid w:val="00B61599"/>
    <w:rsid w:val="00B62574"/>
    <w:rsid w:val="00B63636"/>
    <w:rsid w:val="00B66630"/>
    <w:rsid w:val="00B66FA3"/>
    <w:rsid w:val="00B67180"/>
    <w:rsid w:val="00B673FB"/>
    <w:rsid w:val="00B71955"/>
    <w:rsid w:val="00B71B15"/>
    <w:rsid w:val="00B72349"/>
    <w:rsid w:val="00B72F1D"/>
    <w:rsid w:val="00B7386D"/>
    <w:rsid w:val="00B744BA"/>
    <w:rsid w:val="00B754B4"/>
    <w:rsid w:val="00B75A90"/>
    <w:rsid w:val="00B75D4D"/>
    <w:rsid w:val="00B77544"/>
    <w:rsid w:val="00B77914"/>
    <w:rsid w:val="00B8032F"/>
    <w:rsid w:val="00B80D16"/>
    <w:rsid w:val="00B822A4"/>
    <w:rsid w:val="00B83754"/>
    <w:rsid w:val="00B83A9B"/>
    <w:rsid w:val="00B84BAE"/>
    <w:rsid w:val="00B84CDD"/>
    <w:rsid w:val="00B85313"/>
    <w:rsid w:val="00B8677F"/>
    <w:rsid w:val="00B86F2E"/>
    <w:rsid w:val="00B90EC7"/>
    <w:rsid w:val="00B9245E"/>
    <w:rsid w:val="00B92B52"/>
    <w:rsid w:val="00B9367C"/>
    <w:rsid w:val="00B93EEF"/>
    <w:rsid w:val="00B955AD"/>
    <w:rsid w:val="00BA0943"/>
    <w:rsid w:val="00BA19F6"/>
    <w:rsid w:val="00BA29FE"/>
    <w:rsid w:val="00BA501C"/>
    <w:rsid w:val="00BA5F75"/>
    <w:rsid w:val="00BA74F3"/>
    <w:rsid w:val="00BA76A8"/>
    <w:rsid w:val="00BB0568"/>
    <w:rsid w:val="00BB15D1"/>
    <w:rsid w:val="00BB6E19"/>
    <w:rsid w:val="00BB7A59"/>
    <w:rsid w:val="00BB7E96"/>
    <w:rsid w:val="00BC0DE9"/>
    <w:rsid w:val="00BC2168"/>
    <w:rsid w:val="00BC2425"/>
    <w:rsid w:val="00BC2472"/>
    <w:rsid w:val="00BC3FEB"/>
    <w:rsid w:val="00BC615B"/>
    <w:rsid w:val="00BD365C"/>
    <w:rsid w:val="00BD4874"/>
    <w:rsid w:val="00BD4F13"/>
    <w:rsid w:val="00BD66D3"/>
    <w:rsid w:val="00BD6F12"/>
    <w:rsid w:val="00BE0091"/>
    <w:rsid w:val="00BE1C79"/>
    <w:rsid w:val="00BE250F"/>
    <w:rsid w:val="00BE3CCB"/>
    <w:rsid w:val="00BE3FC1"/>
    <w:rsid w:val="00BE6395"/>
    <w:rsid w:val="00BE6D96"/>
    <w:rsid w:val="00BE7C7D"/>
    <w:rsid w:val="00BE7F9B"/>
    <w:rsid w:val="00BF0261"/>
    <w:rsid w:val="00BF05E4"/>
    <w:rsid w:val="00BF1567"/>
    <w:rsid w:val="00BF2333"/>
    <w:rsid w:val="00BF2DA2"/>
    <w:rsid w:val="00BF3ED5"/>
    <w:rsid w:val="00BF7F2A"/>
    <w:rsid w:val="00C005F6"/>
    <w:rsid w:val="00C00E67"/>
    <w:rsid w:val="00C01235"/>
    <w:rsid w:val="00C0184B"/>
    <w:rsid w:val="00C05D40"/>
    <w:rsid w:val="00C06CE1"/>
    <w:rsid w:val="00C07016"/>
    <w:rsid w:val="00C07052"/>
    <w:rsid w:val="00C07900"/>
    <w:rsid w:val="00C12086"/>
    <w:rsid w:val="00C12147"/>
    <w:rsid w:val="00C125FB"/>
    <w:rsid w:val="00C1402C"/>
    <w:rsid w:val="00C14D34"/>
    <w:rsid w:val="00C158CE"/>
    <w:rsid w:val="00C15E48"/>
    <w:rsid w:val="00C17EC7"/>
    <w:rsid w:val="00C20F69"/>
    <w:rsid w:val="00C214BA"/>
    <w:rsid w:val="00C2530D"/>
    <w:rsid w:val="00C27551"/>
    <w:rsid w:val="00C313D5"/>
    <w:rsid w:val="00C32DC9"/>
    <w:rsid w:val="00C33C9A"/>
    <w:rsid w:val="00C35343"/>
    <w:rsid w:val="00C36E63"/>
    <w:rsid w:val="00C409F6"/>
    <w:rsid w:val="00C41005"/>
    <w:rsid w:val="00C41186"/>
    <w:rsid w:val="00C42218"/>
    <w:rsid w:val="00C45111"/>
    <w:rsid w:val="00C452D6"/>
    <w:rsid w:val="00C4721B"/>
    <w:rsid w:val="00C4769E"/>
    <w:rsid w:val="00C505DD"/>
    <w:rsid w:val="00C50740"/>
    <w:rsid w:val="00C507E5"/>
    <w:rsid w:val="00C50C06"/>
    <w:rsid w:val="00C51A45"/>
    <w:rsid w:val="00C51DE1"/>
    <w:rsid w:val="00C527F2"/>
    <w:rsid w:val="00C5314A"/>
    <w:rsid w:val="00C53FCC"/>
    <w:rsid w:val="00C60572"/>
    <w:rsid w:val="00C6145C"/>
    <w:rsid w:val="00C64E96"/>
    <w:rsid w:val="00C6659A"/>
    <w:rsid w:val="00C67193"/>
    <w:rsid w:val="00C67B1D"/>
    <w:rsid w:val="00C7078E"/>
    <w:rsid w:val="00C7403F"/>
    <w:rsid w:val="00C75040"/>
    <w:rsid w:val="00C76C16"/>
    <w:rsid w:val="00C774CA"/>
    <w:rsid w:val="00C77C2F"/>
    <w:rsid w:val="00C80400"/>
    <w:rsid w:val="00C82E5E"/>
    <w:rsid w:val="00C84750"/>
    <w:rsid w:val="00C85C4E"/>
    <w:rsid w:val="00C85F2C"/>
    <w:rsid w:val="00C86E70"/>
    <w:rsid w:val="00C874C4"/>
    <w:rsid w:val="00C92BC0"/>
    <w:rsid w:val="00C930EC"/>
    <w:rsid w:val="00C93B20"/>
    <w:rsid w:val="00C9451E"/>
    <w:rsid w:val="00C9496F"/>
    <w:rsid w:val="00C94C88"/>
    <w:rsid w:val="00C9746A"/>
    <w:rsid w:val="00CA03F8"/>
    <w:rsid w:val="00CA1EF3"/>
    <w:rsid w:val="00CA2D2D"/>
    <w:rsid w:val="00CA2ED3"/>
    <w:rsid w:val="00CA3C26"/>
    <w:rsid w:val="00CA791D"/>
    <w:rsid w:val="00CA7D5F"/>
    <w:rsid w:val="00CA7EE2"/>
    <w:rsid w:val="00CA7F95"/>
    <w:rsid w:val="00CB0F98"/>
    <w:rsid w:val="00CB1B07"/>
    <w:rsid w:val="00CB3F6B"/>
    <w:rsid w:val="00CB46ED"/>
    <w:rsid w:val="00CB5814"/>
    <w:rsid w:val="00CB60CB"/>
    <w:rsid w:val="00CB662D"/>
    <w:rsid w:val="00CB6C6C"/>
    <w:rsid w:val="00CB7331"/>
    <w:rsid w:val="00CB744A"/>
    <w:rsid w:val="00CB7F86"/>
    <w:rsid w:val="00CC0108"/>
    <w:rsid w:val="00CC0C46"/>
    <w:rsid w:val="00CC0EF9"/>
    <w:rsid w:val="00CC2B0F"/>
    <w:rsid w:val="00CC5437"/>
    <w:rsid w:val="00CC5C66"/>
    <w:rsid w:val="00CC674F"/>
    <w:rsid w:val="00CC68D7"/>
    <w:rsid w:val="00CD1413"/>
    <w:rsid w:val="00CD3F15"/>
    <w:rsid w:val="00CD4C35"/>
    <w:rsid w:val="00CD6199"/>
    <w:rsid w:val="00CD6AC1"/>
    <w:rsid w:val="00CE04D9"/>
    <w:rsid w:val="00CE0F89"/>
    <w:rsid w:val="00CE13BE"/>
    <w:rsid w:val="00CE2DDD"/>
    <w:rsid w:val="00CE3B94"/>
    <w:rsid w:val="00CE42A1"/>
    <w:rsid w:val="00CE4EA6"/>
    <w:rsid w:val="00CE5AFA"/>
    <w:rsid w:val="00CE5EAF"/>
    <w:rsid w:val="00CE6E36"/>
    <w:rsid w:val="00CF05C2"/>
    <w:rsid w:val="00CF3585"/>
    <w:rsid w:val="00CF56C4"/>
    <w:rsid w:val="00CF5A7E"/>
    <w:rsid w:val="00D014FE"/>
    <w:rsid w:val="00D0445C"/>
    <w:rsid w:val="00D04BE6"/>
    <w:rsid w:val="00D06F3A"/>
    <w:rsid w:val="00D072C8"/>
    <w:rsid w:val="00D07352"/>
    <w:rsid w:val="00D0785D"/>
    <w:rsid w:val="00D1156D"/>
    <w:rsid w:val="00D11C96"/>
    <w:rsid w:val="00D11EC5"/>
    <w:rsid w:val="00D120DD"/>
    <w:rsid w:val="00D12269"/>
    <w:rsid w:val="00D13188"/>
    <w:rsid w:val="00D16305"/>
    <w:rsid w:val="00D16448"/>
    <w:rsid w:val="00D167B1"/>
    <w:rsid w:val="00D17F69"/>
    <w:rsid w:val="00D23AA9"/>
    <w:rsid w:val="00D245A5"/>
    <w:rsid w:val="00D24721"/>
    <w:rsid w:val="00D25B02"/>
    <w:rsid w:val="00D25DD5"/>
    <w:rsid w:val="00D279BA"/>
    <w:rsid w:val="00D318A8"/>
    <w:rsid w:val="00D31F4F"/>
    <w:rsid w:val="00D32B92"/>
    <w:rsid w:val="00D3311E"/>
    <w:rsid w:val="00D3426E"/>
    <w:rsid w:val="00D3798B"/>
    <w:rsid w:val="00D464E1"/>
    <w:rsid w:val="00D46895"/>
    <w:rsid w:val="00D47F8D"/>
    <w:rsid w:val="00D528EB"/>
    <w:rsid w:val="00D53495"/>
    <w:rsid w:val="00D53DC7"/>
    <w:rsid w:val="00D540A7"/>
    <w:rsid w:val="00D5611B"/>
    <w:rsid w:val="00D57618"/>
    <w:rsid w:val="00D57931"/>
    <w:rsid w:val="00D60604"/>
    <w:rsid w:val="00D6151B"/>
    <w:rsid w:val="00D61697"/>
    <w:rsid w:val="00D61A3C"/>
    <w:rsid w:val="00D6239A"/>
    <w:rsid w:val="00D63A76"/>
    <w:rsid w:val="00D647A0"/>
    <w:rsid w:val="00D659C0"/>
    <w:rsid w:val="00D66C3D"/>
    <w:rsid w:val="00D71464"/>
    <w:rsid w:val="00D7209F"/>
    <w:rsid w:val="00D72B30"/>
    <w:rsid w:val="00D73AE2"/>
    <w:rsid w:val="00D75E24"/>
    <w:rsid w:val="00D77423"/>
    <w:rsid w:val="00D77523"/>
    <w:rsid w:val="00D777BC"/>
    <w:rsid w:val="00D77B23"/>
    <w:rsid w:val="00D81A47"/>
    <w:rsid w:val="00D836F1"/>
    <w:rsid w:val="00D8384A"/>
    <w:rsid w:val="00D83CD5"/>
    <w:rsid w:val="00D858BC"/>
    <w:rsid w:val="00D8609B"/>
    <w:rsid w:val="00D87FF4"/>
    <w:rsid w:val="00D90F54"/>
    <w:rsid w:val="00D91D9E"/>
    <w:rsid w:val="00D9222C"/>
    <w:rsid w:val="00D9249D"/>
    <w:rsid w:val="00D92BA8"/>
    <w:rsid w:val="00D93945"/>
    <w:rsid w:val="00D9447F"/>
    <w:rsid w:val="00D94B35"/>
    <w:rsid w:val="00D974EB"/>
    <w:rsid w:val="00D97E2F"/>
    <w:rsid w:val="00DA2D56"/>
    <w:rsid w:val="00DA3D73"/>
    <w:rsid w:val="00DA4D5D"/>
    <w:rsid w:val="00DA6192"/>
    <w:rsid w:val="00DA624C"/>
    <w:rsid w:val="00DA6936"/>
    <w:rsid w:val="00DB048C"/>
    <w:rsid w:val="00DB126D"/>
    <w:rsid w:val="00DB1570"/>
    <w:rsid w:val="00DB1880"/>
    <w:rsid w:val="00DB1931"/>
    <w:rsid w:val="00DB2430"/>
    <w:rsid w:val="00DB2C9A"/>
    <w:rsid w:val="00DB4483"/>
    <w:rsid w:val="00DB4EFE"/>
    <w:rsid w:val="00DB5AE5"/>
    <w:rsid w:val="00DB6499"/>
    <w:rsid w:val="00DC281D"/>
    <w:rsid w:val="00DC2C04"/>
    <w:rsid w:val="00DC4641"/>
    <w:rsid w:val="00DC6DDF"/>
    <w:rsid w:val="00DD0242"/>
    <w:rsid w:val="00DD05AB"/>
    <w:rsid w:val="00DD21E7"/>
    <w:rsid w:val="00DD3EE6"/>
    <w:rsid w:val="00DD4D75"/>
    <w:rsid w:val="00DE1582"/>
    <w:rsid w:val="00DE2DFC"/>
    <w:rsid w:val="00DE349B"/>
    <w:rsid w:val="00DE3F9B"/>
    <w:rsid w:val="00DE4D66"/>
    <w:rsid w:val="00DE58E3"/>
    <w:rsid w:val="00DE59B3"/>
    <w:rsid w:val="00DE773B"/>
    <w:rsid w:val="00DE7D63"/>
    <w:rsid w:val="00DE7D8E"/>
    <w:rsid w:val="00DF02AE"/>
    <w:rsid w:val="00DF0576"/>
    <w:rsid w:val="00DF1792"/>
    <w:rsid w:val="00DF3737"/>
    <w:rsid w:val="00DF4473"/>
    <w:rsid w:val="00DF6413"/>
    <w:rsid w:val="00DF6F9F"/>
    <w:rsid w:val="00DF7050"/>
    <w:rsid w:val="00DF75E1"/>
    <w:rsid w:val="00DF783F"/>
    <w:rsid w:val="00DF7C8F"/>
    <w:rsid w:val="00E001EC"/>
    <w:rsid w:val="00E00470"/>
    <w:rsid w:val="00E00D48"/>
    <w:rsid w:val="00E01208"/>
    <w:rsid w:val="00E01677"/>
    <w:rsid w:val="00E01A27"/>
    <w:rsid w:val="00E01D70"/>
    <w:rsid w:val="00E020A8"/>
    <w:rsid w:val="00E02F57"/>
    <w:rsid w:val="00E03017"/>
    <w:rsid w:val="00E0322F"/>
    <w:rsid w:val="00E03317"/>
    <w:rsid w:val="00E05FED"/>
    <w:rsid w:val="00E06B4A"/>
    <w:rsid w:val="00E06C48"/>
    <w:rsid w:val="00E106A5"/>
    <w:rsid w:val="00E125C6"/>
    <w:rsid w:val="00E12848"/>
    <w:rsid w:val="00E13183"/>
    <w:rsid w:val="00E13AC2"/>
    <w:rsid w:val="00E20468"/>
    <w:rsid w:val="00E22B09"/>
    <w:rsid w:val="00E24366"/>
    <w:rsid w:val="00E2478A"/>
    <w:rsid w:val="00E24934"/>
    <w:rsid w:val="00E2516D"/>
    <w:rsid w:val="00E26558"/>
    <w:rsid w:val="00E26F5B"/>
    <w:rsid w:val="00E27534"/>
    <w:rsid w:val="00E27C8F"/>
    <w:rsid w:val="00E301D0"/>
    <w:rsid w:val="00E3087B"/>
    <w:rsid w:val="00E31160"/>
    <w:rsid w:val="00E31559"/>
    <w:rsid w:val="00E3232C"/>
    <w:rsid w:val="00E32AE9"/>
    <w:rsid w:val="00E32FBF"/>
    <w:rsid w:val="00E33AFB"/>
    <w:rsid w:val="00E35B53"/>
    <w:rsid w:val="00E35E73"/>
    <w:rsid w:val="00E3633B"/>
    <w:rsid w:val="00E36476"/>
    <w:rsid w:val="00E36E16"/>
    <w:rsid w:val="00E37E6C"/>
    <w:rsid w:val="00E400DC"/>
    <w:rsid w:val="00E41F7F"/>
    <w:rsid w:val="00E42CC8"/>
    <w:rsid w:val="00E42FB8"/>
    <w:rsid w:val="00E46594"/>
    <w:rsid w:val="00E4718A"/>
    <w:rsid w:val="00E5014C"/>
    <w:rsid w:val="00E50A79"/>
    <w:rsid w:val="00E50C65"/>
    <w:rsid w:val="00E50E9E"/>
    <w:rsid w:val="00E510C7"/>
    <w:rsid w:val="00E516E3"/>
    <w:rsid w:val="00E51883"/>
    <w:rsid w:val="00E52C50"/>
    <w:rsid w:val="00E52C98"/>
    <w:rsid w:val="00E53097"/>
    <w:rsid w:val="00E532B1"/>
    <w:rsid w:val="00E5355C"/>
    <w:rsid w:val="00E5373A"/>
    <w:rsid w:val="00E559C4"/>
    <w:rsid w:val="00E5733B"/>
    <w:rsid w:val="00E62120"/>
    <w:rsid w:val="00E663BE"/>
    <w:rsid w:val="00E6662F"/>
    <w:rsid w:val="00E66965"/>
    <w:rsid w:val="00E72EF0"/>
    <w:rsid w:val="00E7342B"/>
    <w:rsid w:val="00E73702"/>
    <w:rsid w:val="00E738AE"/>
    <w:rsid w:val="00E73D3A"/>
    <w:rsid w:val="00E74E0E"/>
    <w:rsid w:val="00E75DED"/>
    <w:rsid w:val="00E7756D"/>
    <w:rsid w:val="00E77E0D"/>
    <w:rsid w:val="00E8153F"/>
    <w:rsid w:val="00E824CF"/>
    <w:rsid w:val="00E832A5"/>
    <w:rsid w:val="00E83E36"/>
    <w:rsid w:val="00E90572"/>
    <w:rsid w:val="00E9192A"/>
    <w:rsid w:val="00E9243C"/>
    <w:rsid w:val="00E92FBC"/>
    <w:rsid w:val="00E9317E"/>
    <w:rsid w:val="00E940E2"/>
    <w:rsid w:val="00E9635F"/>
    <w:rsid w:val="00EA0373"/>
    <w:rsid w:val="00EA04E9"/>
    <w:rsid w:val="00EA1331"/>
    <w:rsid w:val="00EA2BFB"/>
    <w:rsid w:val="00EA468D"/>
    <w:rsid w:val="00EA4824"/>
    <w:rsid w:val="00EA4D11"/>
    <w:rsid w:val="00EA6E80"/>
    <w:rsid w:val="00EA7D80"/>
    <w:rsid w:val="00EB0B17"/>
    <w:rsid w:val="00EB1199"/>
    <w:rsid w:val="00EB2C3B"/>
    <w:rsid w:val="00EB3615"/>
    <w:rsid w:val="00EB3CD1"/>
    <w:rsid w:val="00EB5B51"/>
    <w:rsid w:val="00EB62AC"/>
    <w:rsid w:val="00EB6450"/>
    <w:rsid w:val="00EB75B4"/>
    <w:rsid w:val="00EC029B"/>
    <w:rsid w:val="00EC1764"/>
    <w:rsid w:val="00EC27AB"/>
    <w:rsid w:val="00EC3D3E"/>
    <w:rsid w:val="00EC4F41"/>
    <w:rsid w:val="00EC5272"/>
    <w:rsid w:val="00EC5B8B"/>
    <w:rsid w:val="00EC668C"/>
    <w:rsid w:val="00EC6AEC"/>
    <w:rsid w:val="00EC6F8A"/>
    <w:rsid w:val="00EC776C"/>
    <w:rsid w:val="00ED02A6"/>
    <w:rsid w:val="00ED03A5"/>
    <w:rsid w:val="00ED1426"/>
    <w:rsid w:val="00ED1DEF"/>
    <w:rsid w:val="00ED45B9"/>
    <w:rsid w:val="00ED524F"/>
    <w:rsid w:val="00ED6AFB"/>
    <w:rsid w:val="00ED6BB9"/>
    <w:rsid w:val="00ED7DCE"/>
    <w:rsid w:val="00EE26E0"/>
    <w:rsid w:val="00EE4844"/>
    <w:rsid w:val="00EE5407"/>
    <w:rsid w:val="00EE722E"/>
    <w:rsid w:val="00EF1651"/>
    <w:rsid w:val="00EF29C7"/>
    <w:rsid w:val="00EF2E93"/>
    <w:rsid w:val="00EF3AB7"/>
    <w:rsid w:val="00EF45C1"/>
    <w:rsid w:val="00EF4644"/>
    <w:rsid w:val="00EF4EBB"/>
    <w:rsid w:val="00F00405"/>
    <w:rsid w:val="00F016CC"/>
    <w:rsid w:val="00F01FC2"/>
    <w:rsid w:val="00F0253E"/>
    <w:rsid w:val="00F0379F"/>
    <w:rsid w:val="00F03E66"/>
    <w:rsid w:val="00F04773"/>
    <w:rsid w:val="00F04EC4"/>
    <w:rsid w:val="00F0799E"/>
    <w:rsid w:val="00F10AFD"/>
    <w:rsid w:val="00F117EE"/>
    <w:rsid w:val="00F11986"/>
    <w:rsid w:val="00F139FA"/>
    <w:rsid w:val="00F1500D"/>
    <w:rsid w:val="00F154CC"/>
    <w:rsid w:val="00F169D2"/>
    <w:rsid w:val="00F16BA1"/>
    <w:rsid w:val="00F20600"/>
    <w:rsid w:val="00F21EAE"/>
    <w:rsid w:val="00F22265"/>
    <w:rsid w:val="00F2229A"/>
    <w:rsid w:val="00F228BC"/>
    <w:rsid w:val="00F23757"/>
    <w:rsid w:val="00F24480"/>
    <w:rsid w:val="00F24624"/>
    <w:rsid w:val="00F24A1C"/>
    <w:rsid w:val="00F273BC"/>
    <w:rsid w:val="00F30112"/>
    <w:rsid w:val="00F33771"/>
    <w:rsid w:val="00F37E8F"/>
    <w:rsid w:val="00F4157C"/>
    <w:rsid w:val="00F42343"/>
    <w:rsid w:val="00F425DC"/>
    <w:rsid w:val="00F42952"/>
    <w:rsid w:val="00F42C45"/>
    <w:rsid w:val="00F43552"/>
    <w:rsid w:val="00F43AA8"/>
    <w:rsid w:val="00F445A0"/>
    <w:rsid w:val="00F46AD7"/>
    <w:rsid w:val="00F46EF9"/>
    <w:rsid w:val="00F47391"/>
    <w:rsid w:val="00F476F1"/>
    <w:rsid w:val="00F510BD"/>
    <w:rsid w:val="00F52D6F"/>
    <w:rsid w:val="00F54C28"/>
    <w:rsid w:val="00F54ECA"/>
    <w:rsid w:val="00F56204"/>
    <w:rsid w:val="00F56467"/>
    <w:rsid w:val="00F56F68"/>
    <w:rsid w:val="00F605BA"/>
    <w:rsid w:val="00F60C8C"/>
    <w:rsid w:val="00F61D00"/>
    <w:rsid w:val="00F61D06"/>
    <w:rsid w:val="00F62C26"/>
    <w:rsid w:val="00F6415E"/>
    <w:rsid w:val="00F64596"/>
    <w:rsid w:val="00F64B1D"/>
    <w:rsid w:val="00F67E3E"/>
    <w:rsid w:val="00F702DE"/>
    <w:rsid w:val="00F70CB6"/>
    <w:rsid w:val="00F729C3"/>
    <w:rsid w:val="00F7364D"/>
    <w:rsid w:val="00F771FE"/>
    <w:rsid w:val="00F828C7"/>
    <w:rsid w:val="00F829C1"/>
    <w:rsid w:val="00F833C9"/>
    <w:rsid w:val="00F84769"/>
    <w:rsid w:val="00F85964"/>
    <w:rsid w:val="00F86C11"/>
    <w:rsid w:val="00F90339"/>
    <w:rsid w:val="00F905A0"/>
    <w:rsid w:val="00F90A73"/>
    <w:rsid w:val="00F90DD2"/>
    <w:rsid w:val="00F91B36"/>
    <w:rsid w:val="00F91D8A"/>
    <w:rsid w:val="00F92E6A"/>
    <w:rsid w:val="00F93F1A"/>
    <w:rsid w:val="00F9780F"/>
    <w:rsid w:val="00FA08B4"/>
    <w:rsid w:val="00FA0CB9"/>
    <w:rsid w:val="00FA1034"/>
    <w:rsid w:val="00FA13C5"/>
    <w:rsid w:val="00FA17EA"/>
    <w:rsid w:val="00FA2773"/>
    <w:rsid w:val="00FA28AA"/>
    <w:rsid w:val="00FA2D6F"/>
    <w:rsid w:val="00FA4FC0"/>
    <w:rsid w:val="00FB0B42"/>
    <w:rsid w:val="00FB1AB5"/>
    <w:rsid w:val="00FB27C3"/>
    <w:rsid w:val="00FB31C9"/>
    <w:rsid w:val="00FB4DBE"/>
    <w:rsid w:val="00FB62E7"/>
    <w:rsid w:val="00FB6449"/>
    <w:rsid w:val="00FB6860"/>
    <w:rsid w:val="00FB7202"/>
    <w:rsid w:val="00FB7D14"/>
    <w:rsid w:val="00FC0157"/>
    <w:rsid w:val="00FC2FFC"/>
    <w:rsid w:val="00FC36ED"/>
    <w:rsid w:val="00FC50A3"/>
    <w:rsid w:val="00FC63A3"/>
    <w:rsid w:val="00FC6876"/>
    <w:rsid w:val="00FC6989"/>
    <w:rsid w:val="00FD1D1C"/>
    <w:rsid w:val="00FD2094"/>
    <w:rsid w:val="00FD2690"/>
    <w:rsid w:val="00FD2A21"/>
    <w:rsid w:val="00FD5504"/>
    <w:rsid w:val="00FD62A7"/>
    <w:rsid w:val="00FD67B6"/>
    <w:rsid w:val="00FD681A"/>
    <w:rsid w:val="00FD6DED"/>
    <w:rsid w:val="00FD7B6A"/>
    <w:rsid w:val="00FD7E20"/>
    <w:rsid w:val="00FD7FB8"/>
    <w:rsid w:val="00FE1A54"/>
    <w:rsid w:val="00FE2EC1"/>
    <w:rsid w:val="00FF1900"/>
    <w:rsid w:val="00FF1A53"/>
    <w:rsid w:val="00FF1D35"/>
    <w:rsid w:val="00FF1D4F"/>
    <w:rsid w:val="00FF3EF9"/>
    <w:rsid w:val="00FF4C57"/>
    <w:rsid w:val="00FF6622"/>
    <w:rsid w:val="00FF7193"/>
    <w:rsid w:val="00FF7692"/>
    <w:rsid w:val="017F8BAF"/>
    <w:rsid w:val="037FE20F"/>
    <w:rsid w:val="041D8999"/>
    <w:rsid w:val="06B782D1"/>
    <w:rsid w:val="0967F4AA"/>
    <w:rsid w:val="0C113D1A"/>
    <w:rsid w:val="11643F88"/>
    <w:rsid w:val="11CDEEB5"/>
    <w:rsid w:val="124C0FA1"/>
    <w:rsid w:val="13801FB0"/>
    <w:rsid w:val="17C1698E"/>
    <w:rsid w:val="1E4A74A0"/>
    <w:rsid w:val="1F5A8B80"/>
    <w:rsid w:val="23FF9550"/>
    <w:rsid w:val="3075DBCA"/>
    <w:rsid w:val="32F397DF"/>
    <w:rsid w:val="3A2FF7C8"/>
    <w:rsid w:val="43CF522A"/>
    <w:rsid w:val="4613B784"/>
    <w:rsid w:val="54010A5B"/>
    <w:rsid w:val="55A97594"/>
    <w:rsid w:val="55DD5663"/>
    <w:rsid w:val="55FB1A02"/>
    <w:rsid w:val="57F837AF"/>
    <w:rsid w:val="5A4A83BC"/>
    <w:rsid w:val="6153E8E5"/>
    <w:rsid w:val="628FD0BD"/>
    <w:rsid w:val="67D48ABE"/>
    <w:rsid w:val="6F5782EC"/>
    <w:rsid w:val="70DDEFD6"/>
    <w:rsid w:val="71E10E69"/>
    <w:rsid w:val="733F1EA2"/>
    <w:rsid w:val="7361E5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5A858F"/>
  <w15:chartTrackingRefBased/>
  <w15:docId w15:val="{69C2BD26-B647-45B2-A21F-DDE5F14E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505DD"/>
    <w:pPr>
      <w:widowControl w:val="0"/>
      <w:suppressAutoHyphens/>
    </w:pPr>
    <w:rPr>
      <w:rFonts w:ascii="Calibri" w:hAnsi="Calibri"/>
      <w:sz w:val="24"/>
      <w:szCs w:val="22"/>
      <w:lang w:eastAsia="ar-SA"/>
    </w:rPr>
  </w:style>
  <w:style w:type="paragraph" w:styleId="Titolo1">
    <w:name w:val="heading 1"/>
    <w:basedOn w:val="Titolo"/>
    <w:next w:val="Corpotesto"/>
    <w:link w:val="Titolo1Carattere1"/>
    <w:qFormat/>
    <w:rsid w:val="00BD6F12"/>
    <w:pPr>
      <w:keepNext/>
      <w:spacing w:line="360" w:lineRule="auto"/>
      <w:outlineLvl w:val="0"/>
    </w:pPr>
    <w:rPr>
      <w:b/>
      <w:bCs w:val="0"/>
      <w:color w:val="6289B7"/>
      <w:sz w:val="28"/>
      <w:szCs w:val="48"/>
      <w:lang w:val="en-GB"/>
    </w:rPr>
  </w:style>
  <w:style w:type="paragraph" w:styleId="Titolo2">
    <w:name w:val="heading 2"/>
    <w:basedOn w:val="Titolo1"/>
    <w:next w:val="Normale"/>
    <w:qFormat/>
    <w:rsid w:val="00BD6F12"/>
    <w:pPr>
      <w:outlineLvl w:val="1"/>
    </w:pPr>
    <w:rPr>
      <w:bCs/>
      <w:iCs/>
      <w:szCs w:val="28"/>
    </w:rPr>
  </w:style>
  <w:style w:type="paragraph" w:styleId="Titolo3">
    <w:name w:val="heading 3"/>
    <w:basedOn w:val="Titolo2"/>
    <w:next w:val="Normale"/>
    <w:link w:val="Titolo3Carattere"/>
    <w:uiPriority w:val="9"/>
    <w:qFormat/>
    <w:rsid w:val="00BD6F12"/>
    <w:pPr>
      <w:outlineLvl w:val="2"/>
    </w:pPr>
    <w:rPr>
      <w:bCs w:val="0"/>
      <w:sz w:val="24"/>
      <w:szCs w:val="26"/>
    </w:rPr>
  </w:style>
  <w:style w:type="paragraph" w:styleId="Titolo4">
    <w:name w:val="heading 4"/>
    <w:basedOn w:val="Normale"/>
    <w:next w:val="Normale"/>
    <w:link w:val="Titolo4Carattere"/>
    <w:semiHidden/>
    <w:unhideWhenUsed/>
    <w:qFormat/>
    <w:rsid w:val="00A66AD4"/>
    <w:pPr>
      <w:keepNext/>
      <w:keepLines/>
      <w:spacing w:before="200"/>
      <w:outlineLvl w:val="3"/>
    </w:pPr>
    <w:rPr>
      <w:rFonts w:ascii="Cambria" w:hAnsi="Cambria"/>
      <w:b/>
      <w:bCs/>
      <w:i/>
      <w:iCs/>
      <w:color w:val="4F81BD"/>
    </w:rPr>
  </w:style>
  <w:style w:type="paragraph" w:styleId="Titolo5">
    <w:name w:val="heading 5"/>
    <w:basedOn w:val="Normale"/>
    <w:next w:val="Normale"/>
    <w:link w:val="Titolo5Carattere"/>
    <w:unhideWhenUsed/>
    <w:qFormat/>
    <w:rsid w:val="00A66AD4"/>
    <w:pPr>
      <w:keepNext/>
      <w:keepLines/>
      <w:spacing w:before="200"/>
      <w:outlineLvl w:val="4"/>
    </w:pPr>
    <w:rPr>
      <w:rFonts w:ascii="Cambria" w:hAnsi="Cambria"/>
      <w:color w:val="243F60"/>
    </w:rPr>
  </w:style>
  <w:style w:type="paragraph" w:styleId="Titolo6">
    <w:name w:val="heading 6"/>
    <w:basedOn w:val="Normale"/>
    <w:next w:val="Normale"/>
    <w:link w:val="Titolo6Carattere"/>
    <w:semiHidden/>
    <w:unhideWhenUsed/>
    <w:qFormat/>
    <w:rsid w:val="00A66AD4"/>
    <w:pPr>
      <w:keepNext/>
      <w:keepLines/>
      <w:spacing w:before="200"/>
      <w:outlineLvl w:val="5"/>
    </w:pPr>
    <w:rPr>
      <w:rFonts w:ascii="Cambria" w:hAnsi="Cambria"/>
      <w:i/>
      <w:iCs/>
      <w:color w:val="243F60"/>
    </w:rPr>
  </w:style>
  <w:style w:type="paragraph" w:styleId="Titolo7">
    <w:name w:val="heading 7"/>
    <w:basedOn w:val="Normale"/>
    <w:next w:val="Normale"/>
    <w:link w:val="Titolo7Carattere"/>
    <w:unhideWhenUsed/>
    <w:qFormat/>
    <w:rsid w:val="00A66AD4"/>
    <w:pPr>
      <w:keepNext/>
      <w:keepLines/>
      <w:spacing w:before="200"/>
      <w:outlineLvl w:val="6"/>
    </w:pPr>
    <w:rPr>
      <w:rFonts w:ascii="Cambria" w:hAnsi="Cambria"/>
      <w:i/>
      <w:iCs/>
      <w:color w:val="404040"/>
    </w:rPr>
  </w:style>
  <w:style w:type="paragraph" w:styleId="Titolo8">
    <w:name w:val="heading 8"/>
    <w:basedOn w:val="Normale"/>
    <w:next w:val="Normale"/>
    <w:link w:val="Titolo8Carattere"/>
    <w:semiHidden/>
    <w:unhideWhenUsed/>
    <w:qFormat/>
    <w:rsid w:val="00A66AD4"/>
    <w:pPr>
      <w:keepNext/>
      <w:keepLines/>
      <w:spacing w:before="200"/>
      <w:outlineLvl w:val="7"/>
    </w:pPr>
    <w:rPr>
      <w:rFonts w:ascii="Cambria" w:hAnsi="Cambria"/>
      <w:color w:val="404040"/>
      <w:sz w:val="20"/>
      <w:szCs w:val="20"/>
    </w:rPr>
  </w:style>
  <w:style w:type="paragraph" w:styleId="Titolo9">
    <w:name w:val="heading 9"/>
    <w:basedOn w:val="Normale"/>
    <w:next w:val="Normale"/>
    <w:link w:val="Titolo9Carattere"/>
    <w:semiHidden/>
    <w:unhideWhenUsed/>
    <w:qFormat/>
    <w:rsid w:val="00A66AD4"/>
    <w:pPr>
      <w:keepNext/>
      <w:keepLines/>
      <w:spacing w:before="20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476F1"/>
    <w:rPr>
      <w:rFonts w:ascii="Symbol" w:hAnsi="Symbol"/>
    </w:rPr>
  </w:style>
  <w:style w:type="character" w:customStyle="1" w:styleId="WW8Num1z2">
    <w:name w:val="WW8Num1z2"/>
    <w:rsid w:val="00F476F1"/>
    <w:rPr>
      <w:rFonts w:ascii="Courier New" w:hAnsi="Courier New" w:cs="Courier New"/>
    </w:rPr>
  </w:style>
  <w:style w:type="character" w:customStyle="1" w:styleId="WW8Num1z3">
    <w:name w:val="WW8Num1z3"/>
    <w:rsid w:val="00F476F1"/>
    <w:rPr>
      <w:rFonts w:ascii="Wingdings" w:hAnsi="Wingdings"/>
    </w:rPr>
  </w:style>
  <w:style w:type="character" w:customStyle="1" w:styleId="WW8Num3z0">
    <w:name w:val="WW8Num3z0"/>
    <w:rsid w:val="00F476F1"/>
    <w:rPr>
      <w:rFonts w:ascii="Arial" w:hAnsi="Arial"/>
      <w:color w:val="6289B7"/>
      <w:sz w:val="28"/>
      <w:szCs w:val="28"/>
    </w:rPr>
  </w:style>
  <w:style w:type="character" w:customStyle="1" w:styleId="WW8Num3z2">
    <w:name w:val="WW8Num3z2"/>
    <w:rsid w:val="00F476F1"/>
    <w:rPr>
      <w:rFonts w:ascii="Tahoma" w:hAnsi="Tahoma"/>
      <w:color w:val="6289B7"/>
      <w:sz w:val="24"/>
      <w:szCs w:val="24"/>
    </w:rPr>
  </w:style>
  <w:style w:type="character" w:customStyle="1" w:styleId="WW8Num3z3">
    <w:name w:val="WW8Num3z3"/>
    <w:rsid w:val="00F476F1"/>
    <w:rPr>
      <w:rFonts w:ascii="Tahoma" w:hAnsi="Tahoma"/>
      <w:color w:val="0048B8"/>
      <w:sz w:val="28"/>
    </w:rPr>
  </w:style>
  <w:style w:type="character" w:customStyle="1" w:styleId="WW8Num4z0">
    <w:name w:val="WW8Num4z0"/>
    <w:rsid w:val="00F476F1"/>
    <w:rPr>
      <w:rFonts w:ascii="Symbol" w:hAnsi="Symbol"/>
    </w:rPr>
  </w:style>
  <w:style w:type="character" w:customStyle="1" w:styleId="WW8Num4z1">
    <w:name w:val="WW8Num4z1"/>
    <w:rsid w:val="00F476F1"/>
    <w:rPr>
      <w:rFonts w:ascii="Courier New" w:hAnsi="Courier New"/>
    </w:rPr>
  </w:style>
  <w:style w:type="character" w:customStyle="1" w:styleId="WW8Num4z2">
    <w:name w:val="WW8Num4z2"/>
    <w:rsid w:val="00F476F1"/>
    <w:rPr>
      <w:rFonts w:ascii="Wingdings" w:hAnsi="Wingdings"/>
    </w:rPr>
  </w:style>
  <w:style w:type="character" w:customStyle="1" w:styleId="WW8Num5z0">
    <w:name w:val="WW8Num5z0"/>
    <w:rsid w:val="00F476F1"/>
    <w:rPr>
      <w:rFonts w:ascii="Tahoma" w:hAnsi="Tahoma"/>
      <w:color w:val="000080"/>
      <w:sz w:val="28"/>
    </w:rPr>
  </w:style>
  <w:style w:type="character" w:customStyle="1" w:styleId="WW8Num6z0">
    <w:name w:val="WW8Num6z0"/>
    <w:rsid w:val="00F476F1"/>
    <w:rPr>
      <w:rFonts w:ascii="Arial" w:hAnsi="Arial"/>
      <w:color w:val="6289B7"/>
      <w:sz w:val="28"/>
      <w:szCs w:val="28"/>
    </w:rPr>
  </w:style>
  <w:style w:type="character" w:customStyle="1" w:styleId="WW8Num6z2">
    <w:name w:val="WW8Num6z2"/>
    <w:rsid w:val="00F476F1"/>
    <w:rPr>
      <w:rFonts w:ascii="Arial" w:hAnsi="Arial"/>
      <w:color w:val="6289B7"/>
      <w:sz w:val="24"/>
      <w:szCs w:val="24"/>
    </w:rPr>
  </w:style>
  <w:style w:type="character" w:customStyle="1" w:styleId="WW8Num6z3">
    <w:name w:val="WW8Num6z3"/>
    <w:rsid w:val="00F476F1"/>
    <w:rPr>
      <w:rFonts w:ascii="Tahoma" w:hAnsi="Tahoma"/>
      <w:color w:val="0048B8"/>
      <w:sz w:val="28"/>
    </w:rPr>
  </w:style>
  <w:style w:type="character" w:customStyle="1" w:styleId="WW8Num7z0">
    <w:name w:val="WW8Num7z0"/>
    <w:rsid w:val="00F476F1"/>
    <w:rPr>
      <w:rFonts w:ascii="Arial" w:hAnsi="Arial"/>
      <w:color w:val="6289B7"/>
      <w:sz w:val="28"/>
      <w:szCs w:val="28"/>
    </w:rPr>
  </w:style>
  <w:style w:type="character" w:customStyle="1" w:styleId="WW8Num7z1">
    <w:name w:val="WW8Num7z1"/>
    <w:rsid w:val="00F476F1"/>
    <w:rPr>
      <w:rFonts w:ascii="Tahoma" w:hAnsi="Tahoma"/>
      <w:color w:val="6289B7"/>
      <w:sz w:val="44"/>
    </w:rPr>
  </w:style>
  <w:style w:type="character" w:customStyle="1" w:styleId="WW8Num7z2">
    <w:name w:val="WW8Num7z2"/>
    <w:rsid w:val="00F476F1"/>
    <w:rPr>
      <w:rFonts w:ascii="Tahoma" w:hAnsi="Tahoma"/>
      <w:color w:val="6289B7"/>
      <w:sz w:val="32"/>
    </w:rPr>
  </w:style>
  <w:style w:type="character" w:customStyle="1" w:styleId="WW8Num7z3">
    <w:name w:val="WW8Num7z3"/>
    <w:rsid w:val="00F476F1"/>
    <w:rPr>
      <w:rFonts w:ascii="Tahoma" w:hAnsi="Tahoma"/>
      <w:color w:val="0048B8"/>
      <w:sz w:val="28"/>
    </w:rPr>
  </w:style>
  <w:style w:type="character" w:customStyle="1" w:styleId="WW8Num8z0">
    <w:name w:val="WW8Num8z0"/>
    <w:rsid w:val="00F476F1"/>
    <w:rPr>
      <w:rFonts w:ascii="Arial" w:hAnsi="Arial"/>
      <w:color w:val="6289B7"/>
      <w:sz w:val="28"/>
      <w:szCs w:val="28"/>
    </w:rPr>
  </w:style>
  <w:style w:type="character" w:customStyle="1" w:styleId="WW8Num8z2">
    <w:name w:val="WW8Num8z2"/>
    <w:rsid w:val="00F476F1"/>
    <w:rPr>
      <w:rFonts w:ascii="Arial" w:hAnsi="Arial"/>
      <w:color w:val="6289B7"/>
      <w:sz w:val="24"/>
      <w:szCs w:val="24"/>
    </w:rPr>
  </w:style>
  <w:style w:type="character" w:customStyle="1" w:styleId="WW8Num8z3">
    <w:name w:val="WW8Num8z3"/>
    <w:rsid w:val="00F476F1"/>
    <w:rPr>
      <w:rFonts w:ascii="Tahoma" w:hAnsi="Tahoma"/>
      <w:color w:val="0048B8"/>
      <w:sz w:val="28"/>
    </w:rPr>
  </w:style>
  <w:style w:type="character" w:customStyle="1" w:styleId="WW8Num9z0">
    <w:name w:val="WW8Num9z0"/>
    <w:rsid w:val="00F476F1"/>
    <w:rPr>
      <w:rFonts w:ascii="Tahoma" w:hAnsi="Tahoma"/>
      <w:color w:val="000080"/>
      <w:sz w:val="28"/>
    </w:rPr>
  </w:style>
  <w:style w:type="character" w:customStyle="1" w:styleId="WW8Num10z0">
    <w:name w:val="WW8Num10z0"/>
    <w:rsid w:val="00F476F1"/>
    <w:rPr>
      <w:rFonts w:ascii="Arial" w:hAnsi="Arial"/>
      <w:color w:val="6289B7"/>
      <w:sz w:val="28"/>
      <w:szCs w:val="28"/>
    </w:rPr>
  </w:style>
  <w:style w:type="character" w:customStyle="1" w:styleId="WW8Num10z1">
    <w:name w:val="WW8Num10z1"/>
    <w:rsid w:val="00F476F1"/>
    <w:rPr>
      <w:rFonts w:ascii="Tahoma" w:hAnsi="Tahoma"/>
      <w:color w:val="6289B7"/>
      <w:sz w:val="28"/>
      <w:szCs w:val="28"/>
    </w:rPr>
  </w:style>
  <w:style w:type="character" w:customStyle="1" w:styleId="WW8Num10z2">
    <w:name w:val="WW8Num10z2"/>
    <w:rsid w:val="00F476F1"/>
    <w:rPr>
      <w:rFonts w:ascii="Tahoma" w:hAnsi="Tahoma"/>
      <w:color w:val="6289B7"/>
      <w:sz w:val="24"/>
      <w:szCs w:val="24"/>
    </w:rPr>
  </w:style>
  <w:style w:type="character" w:customStyle="1" w:styleId="WW8Num10z3">
    <w:name w:val="WW8Num10z3"/>
    <w:rsid w:val="00F476F1"/>
    <w:rPr>
      <w:rFonts w:ascii="Tahoma" w:hAnsi="Tahoma"/>
      <w:color w:val="0048B8"/>
      <w:sz w:val="28"/>
    </w:rPr>
  </w:style>
  <w:style w:type="character" w:customStyle="1" w:styleId="WW8Num11z0">
    <w:name w:val="WW8Num11z0"/>
    <w:rsid w:val="00F476F1"/>
    <w:rPr>
      <w:rFonts w:ascii="Arial" w:hAnsi="Arial"/>
      <w:color w:val="6289B7"/>
      <w:sz w:val="28"/>
      <w:szCs w:val="28"/>
    </w:rPr>
  </w:style>
  <w:style w:type="character" w:customStyle="1" w:styleId="WW8Num11z1">
    <w:name w:val="WW8Num11z1"/>
    <w:rsid w:val="00F476F1"/>
    <w:rPr>
      <w:rFonts w:ascii="Tahoma" w:hAnsi="Tahoma"/>
      <w:color w:val="6289B7"/>
      <w:sz w:val="28"/>
      <w:szCs w:val="28"/>
    </w:rPr>
  </w:style>
  <w:style w:type="character" w:customStyle="1" w:styleId="WW8Num11z2">
    <w:name w:val="WW8Num11z2"/>
    <w:rsid w:val="00F476F1"/>
    <w:rPr>
      <w:rFonts w:ascii="Tahoma" w:hAnsi="Tahoma"/>
      <w:color w:val="6289B7"/>
      <w:sz w:val="32"/>
    </w:rPr>
  </w:style>
  <w:style w:type="character" w:customStyle="1" w:styleId="WW8Num11z3">
    <w:name w:val="WW8Num11z3"/>
    <w:rsid w:val="00F476F1"/>
    <w:rPr>
      <w:rFonts w:ascii="Tahoma" w:hAnsi="Tahoma"/>
      <w:color w:val="0048B8"/>
      <w:sz w:val="28"/>
    </w:rPr>
  </w:style>
  <w:style w:type="character" w:customStyle="1" w:styleId="WW8Num12z0">
    <w:name w:val="WW8Num12z0"/>
    <w:rsid w:val="00F476F1"/>
    <w:rPr>
      <w:rFonts w:ascii="Tahoma" w:hAnsi="Tahoma"/>
      <w:b/>
      <w:color w:val="000080"/>
      <w:sz w:val="32"/>
      <w:szCs w:val="32"/>
    </w:rPr>
  </w:style>
  <w:style w:type="character" w:customStyle="1" w:styleId="WW8Num12z1">
    <w:name w:val="WW8Num12z1"/>
    <w:rsid w:val="00F476F1"/>
    <w:rPr>
      <w:rFonts w:ascii="Courier New" w:hAnsi="Courier New" w:cs="Arial"/>
    </w:rPr>
  </w:style>
  <w:style w:type="character" w:customStyle="1" w:styleId="WW8Num12z2">
    <w:name w:val="WW8Num12z2"/>
    <w:rsid w:val="00F476F1"/>
    <w:rPr>
      <w:rFonts w:ascii="Wingdings" w:hAnsi="Wingdings"/>
    </w:rPr>
  </w:style>
  <w:style w:type="character" w:customStyle="1" w:styleId="WW8Num12z3">
    <w:name w:val="WW8Num12z3"/>
    <w:rsid w:val="00F476F1"/>
    <w:rPr>
      <w:rFonts w:ascii="Symbol" w:hAnsi="Symbol"/>
    </w:rPr>
  </w:style>
  <w:style w:type="character" w:customStyle="1" w:styleId="WW8Num13z0">
    <w:name w:val="WW8Num13z0"/>
    <w:rsid w:val="00F476F1"/>
    <w:rPr>
      <w:rFonts w:ascii="Arial" w:hAnsi="Arial"/>
      <w:color w:val="6289B7"/>
      <w:sz w:val="28"/>
      <w:szCs w:val="28"/>
    </w:rPr>
  </w:style>
  <w:style w:type="character" w:customStyle="1" w:styleId="WW8Num13z1">
    <w:name w:val="WW8Num13z1"/>
    <w:rsid w:val="00F476F1"/>
    <w:rPr>
      <w:rFonts w:ascii="Tahoma" w:hAnsi="Tahoma"/>
      <w:color w:val="6289B7"/>
      <w:sz w:val="44"/>
    </w:rPr>
  </w:style>
  <w:style w:type="character" w:customStyle="1" w:styleId="WW8Num13z2">
    <w:name w:val="WW8Num13z2"/>
    <w:rsid w:val="00F476F1"/>
    <w:rPr>
      <w:rFonts w:ascii="Tahoma" w:hAnsi="Tahoma"/>
      <w:color w:val="6289B7"/>
      <w:sz w:val="32"/>
    </w:rPr>
  </w:style>
  <w:style w:type="character" w:customStyle="1" w:styleId="WW8Num13z3">
    <w:name w:val="WW8Num13z3"/>
    <w:rsid w:val="00F476F1"/>
    <w:rPr>
      <w:rFonts w:ascii="Tahoma" w:hAnsi="Tahoma"/>
      <w:color w:val="0048B8"/>
      <w:sz w:val="28"/>
    </w:rPr>
  </w:style>
  <w:style w:type="character" w:customStyle="1" w:styleId="WW8Num14z0">
    <w:name w:val="WW8Num14z0"/>
    <w:rsid w:val="00F476F1"/>
    <w:rPr>
      <w:rFonts w:ascii="Arial" w:hAnsi="Arial"/>
      <w:color w:val="6289B7"/>
      <w:sz w:val="28"/>
      <w:szCs w:val="28"/>
    </w:rPr>
  </w:style>
  <w:style w:type="character" w:customStyle="1" w:styleId="WW8Num14z1">
    <w:name w:val="WW8Num14z1"/>
    <w:rsid w:val="00F476F1"/>
    <w:rPr>
      <w:rFonts w:ascii="Tahoma" w:hAnsi="Tahoma"/>
      <w:color w:val="6289B7"/>
      <w:sz w:val="44"/>
    </w:rPr>
  </w:style>
  <w:style w:type="character" w:customStyle="1" w:styleId="WW8Num14z2">
    <w:name w:val="WW8Num14z2"/>
    <w:rsid w:val="00F476F1"/>
    <w:rPr>
      <w:rFonts w:ascii="Tahoma" w:hAnsi="Tahoma"/>
      <w:color w:val="6289B7"/>
      <w:sz w:val="32"/>
    </w:rPr>
  </w:style>
  <w:style w:type="character" w:customStyle="1" w:styleId="WW8Num14z3">
    <w:name w:val="WW8Num14z3"/>
    <w:rsid w:val="00F476F1"/>
    <w:rPr>
      <w:rFonts w:ascii="Tahoma" w:hAnsi="Tahoma"/>
      <w:color w:val="0048B8"/>
      <w:sz w:val="28"/>
    </w:rPr>
  </w:style>
  <w:style w:type="character" w:customStyle="1" w:styleId="WW8Num15z0">
    <w:name w:val="WW8Num15z0"/>
    <w:rsid w:val="00F476F1"/>
    <w:rPr>
      <w:rFonts w:ascii="Arial" w:hAnsi="Arial"/>
      <w:color w:val="6289B7"/>
      <w:sz w:val="28"/>
      <w:szCs w:val="28"/>
    </w:rPr>
  </w:style>
  <w:style w:type="character" w:customStyle="1" w:styleId="WW8Num15z1">
    <w:name w:val="WW8Num15z1"/>
    <w:rsid w:val="00F476F1"/>
    <w:rPr>
      <w:rFonts w:ascii="Tahoma" w:hAnsi="Tahoma"/>
      <w:color w:val="6289B7"/>
      <w:sz w:val="44"/>
    </w:rPr>
  </w:style>
  <w:style w:type="character" w:customStyle="1" w:styleId="WW8Num15z2">
    <w:name w:val="WW8Num15z2"/>
    <w:rsid w:val="00F476F1"/>
    <w:rPr>
      <w:rFonts w:ascii="Tahoma" w:hAnsi="Tahoma"/>
      <w:color w:val="6289B7"/>
      <w:sz w:val="32"/>
    </w:rPr>
  </w:style>
  <w:style w:type="character" w:customStyle="1" w:styleId="WW8Num15z3">
    <w:name w:val="WW8Num15z3"/>
    <w:rsid w:val="00F476F1"/>
    <w:rPr>
      <w:rFonts w:ascii="Tahoma" w:hAnsi="Tahoma"/>
      <w:color w:val="0048B8"/>
      <w:sz w:val="28"/>
    </w:rPr>
  </w:style>
  <w:style w:type="character" w:customStyle="1" w:styleId="WW8Num17z0">
    <w:name w:val="WW8Num17z0"/>
    <w:rsid w:val="00F476F1"/>
    <w:rPr>
      <w:rFonts w:ascii="Arial" w:hAnsi="Arial"/>
      <w:color w:val="6289B7"/>
      <w:sz w:val="28"/>
      <w:szCs w:val="28"/>
    </w:rPr>
  </w:style>
  <w:style w:type="character" w:customStyle="1" w:styleId="WW8Num17z1">
    <w:name w:val="WW8Num17z1"/>
    <w:rsid w:val="00F476F1"/>
    <w:rPr>
      <w:rFonts w:ascii="Tahoma" w:hAnsi="Tahoma"/>
      <w:color w:val="6289B7"/>
      <w:sz w:val="28"/>
      <w:szCs w:val="28"/>
    </w:rPr>
  </w:style>
  <w:style w:type="character" w:customStyle="1" w:styleId="WW8Num17z2">
    <w:name w:val="WW8Num17z2"/>
    <w:rsid w:val="00F476F1"/>
    <w:rPr>
      <w:rFonts w:ascii="Tahoma" w:hAnsi="Tahoma"/>
      <w:color w:val="6289B7"/>
      <w:sz w:val="24"/>
      <w:szCs w:val="24"/>
    </w:rPr>
  </w:style>
  <w:style w:type="character" w:customStyle="1" w:styleId="WW8Num17z3">
    <w:name w:val="WW8Num17z3"/>
    <w:rsid w:val="00F476F1"/>
    <w:rPr>
      <w:rFonts w:ascii="Tahoma" w:hAnsi="Tahoma"/>
      <w:color w:val="0048B8"/>
      <w:sz w:val="28"/>
    </w:rPr>
  </w:style>
  <w:style w:type="character" w:customStyle="1" w:styleId="Caratterepredefinitoparagrafo">
    <w:name w:val="Carattere predefinito paragrafo"/>
    <w:rsid w:val="00F476F1"/>
  </w:style>
  <w:style w:type="character" w:customStyle="1" w:styleId="Titolo1Carattere">
    <w:name w:val="Titolo 1 Carattere"/>
    <w:uiPriority w:val="9"/>
    <w:rsid w:val="00F476F1"/>
    <w:rPr>
      <w:rFonts w:ascii="Arial" w:hAnsi="Arial" w:cs="Arial"/>
      <w:b/>
      <w:color w:val="6289B7"/>
      <w:kern w:val="1"/>
      <w:sz w:val="28"/>
      <w:szCs w:val="48"/>
      <w:lang w:val="en-GB"/>
    </w:rPr>
  </w:style>
  <w:style w:type="character" w:customStyle="1" w:styleId="Titolo2Carattere">
    <w:name w:val="Titolo 2 Carattere"/>
    <w:rsid w:val="00F476F1"/>
    <w:rPr>
      <w:rFonts w:ascii="Arial" w:hAnsi="Arial" w:cs="Arial"/>
      <w:b/>
      <w:bCs/>
      <w:iCs/>
      <w:color w:val="6289B7"/>
      <w:kern w:val="1"/>
      <w:sz w:val="28"/>
      <w:szCs w:val="28"/>
      <w:lang w:val="en-GB"/>
    </w:rPr>
  </w:style>
  <w:style w:type="character" w:customStyle="1" w:styleId="TestofumettoCarattere">
    <w:name w:val="Testo fumetto Carattere"/>
    <w:uiPriority w:val="99"/>
    <w:rsid w:val="00F476F1"/>
    <w:rPr>
      <w:rFonts w:ascii="Lucida Grande" w:hAnsi="Lucida Grande" w:cs="Lucida Grande"/>
      <w:sz w:val="18"/>
      <w:szCs w:val="18"/>
    </w:rPr>
  </w:style>
  <w:style w:type="character" w:customStyle="1" w:styleId="sommario">
    <w:name w:val="sommario"/>
    <w:rsid w:val="00F476F1"/>
    <w:rPr>
      <w:rFonts w:ascii="Tahoma" w:hAnsi="Tahoma"/>
      <w:b/>
      <w:i/>
      <w:color w:val="333333"/>
      <w:sz w:val="56"/>
    </w:rPr>
  </w:style>
  <w:style w:type="character" w:customStyle="1" w:styleId="MappadocumentoCarattere">
    <w:name w:val="Mappa documento Carattere"/>
    <w:rsid w:val="00F476F1"/>
    <w:rPr>
      <w:rFonts w:ascii="Lucida Grande" w:hAnsi="Lucida Grande" w:cs="Lucida Grande"/>
      <w:color w:val="000080"/>
      <w:sz w:val="24"/>
      <w:szCs w:val="24"/>
    </w:rPr>
  </w:style>
  <w:style w:type="character" w:styleId="Collegamentoipertestuale">
    <w:name w:val="Hyperlink"/>
    <w:uiPriority w:val="99"/>
    <w:rsid w:val="00F476F1"/>
    <w:rPr>
      <w:color w:val="000080"/>
      <w:u w:val="single"/>
    </w:rPr>
  </w:style>
  <w:style w:type="paragraph" w:customStyle="1" w:styleId="Intestazione1">
    <w:name w:val="Intestazione1"/>
    <w:basedOn w:val="Normale"/>
    <w:next w:val="Corpotesto"/>
    <w:rsid w:val="00F476F1"/>
    <w:pPr>
      <w:keepNext/>
      <w:spacing w:before="240" w:after="120"/>
    </w:pPr>
    <w:rPr>
      <w:rFonts w:eastAsia="SimSun" w:cs="Lucida Sans"/>
      <w:sz w:val="28"/>
      <w:szCs w:val="28"/>
    </w:rPr>
  </w:style>
  <w:style w:type="paragraph" w:styleId="Corpotesto">
    <w:name w:val="Body Text"/>
    <w:basedOn w:val="Normale"/>
    <w:link w:val="CorpotestoCarattere"/>
    <w:rsid w:val="00F476F1"/>
    <w:pPr>
      <w:spacing w:after="120"/>
    </w:pPr>
  </w:style>
  <w:style w:type="paragraph" w:styleId="Elenco">
    <w:name w:val="List"/>
    <w:basedOn w:val="Corpotesto"/>
    <w:rsid w:val="00F476F1"/>
    <w:rPr>
      <w:rFonts w:cs="Lucida Sans"/>
    </w:rPr>
  </w:style>
  <w:style w:type="paragraph" w:customStyle="1" w:styleId="Didascalia1">
    <w:name w:val="Didascalia1"/>
    <w:basedOn w:val="Normale"/>
    <w:rsid w:val="00F476F1"/>
    <w:pPr>
      <w:suppressLineNumbers/>
      <w:spacing w:before="120" w:after="120"/>
    </w:pPr>
    <w:rPr>
      <w:rFonts w:cs="Lucida Sans"/>
      <w:i/>
      <w:iCs/>
    </w:rPr>
  </w:style>
  <w:style w:type="paragraph" w:customStyle="1" w:styleId="Indice">
    <w:name w:val="Indice"/>
    <w:basedOn w:val="Normale"/>
    <w:rsid w:val="00F476F1"/>
    <w:pPr>
      <w:suppressLineNumbers/>
    </w:pPr>
    <w:rPr>
      <w:rFonts w:cs="Lucida Sans"/>
    </w:rPr>
  </w:style>
  <w:style w:type="paragraph" w:styleId="Titolo">
    <w:name w:val="Title"/>
    <w:basedOn w:val="Normale"/>
    <w:next w:val="Sottotitolo"/>
    <w:link w:val="TitoloCarattere"/>
    <w:qFormat/>
    <w:rsid w:val="00BD6F12"/>
    <w:pPr>
      <w:spacing w:before="240" w:after="60"/>
    </w:pPr>
    <w:rPr>
      <w:rFonts w:cs="Arial"/>
      <w:bCs/>
      <w:color w:val="FFFFFF"/>
      <w:kern w:val="1"/>
      <w:sz w:val="52"/>
      <w:szCs w:val="52"/>
    </w:rPr>
  </w:style>
  <w:style w:type="paragraph" w:styleId="Sottotitolo">
    <w:name w:val="Subtitle"/>
    <w:basedOn w:val="Normale"/>
    <w:next w:val="Corpotesto"/>
    <w:link w:val="SottotitoloCarattere"/>
    <w:qFormat/>
    <w:rsid w:val="00BD6F12"/>
    <w:pPr>
      <w:spacing w:after="60"/>
    </w:pPr>
    <w:rPr>
      <w:rFonts w:cs="Arial"/>
      <w:color w:val="FFFFFF"/>
      <w:sz w:val="72"/>
    </w:rPr>
  </w:style>
  <w:style w:type="paragraph" w:customStyle="1" w:styleId="Specifiche">
    <w:name w:val="Specifiche"/>
    <w:basedOn w:val="Normale"/>
    <w:rsid w:val="00F476F1"/>
    <w:rPr>
      <w:color w:val="595959"/>
      <w:szCs w:val="28"/>
    </w:rPr>
  </w:style>
  <w:style w:type="paragraph" w:styleId="Intestazione">
    <w:name w:val="header"/>
    <w:basedOn w:val="Normale"/>
    <w:link w:val="IntestazioneCarattere"/>
    <w:uiPriority w:val="99"/>
    <w:rsid w:val="00F476F1"/>
    <w:rPr>
      <w:color w:val="1A22A7"/>
    </w:rPr>
  </w:style>
  <w:style w:type="paragraph" w:styleId="Pidipagina">
    <w:name w:val="footer"/>
    <w:basedOn w:val="Normale"/>
    <w:link w:val="PidipaginaCarattere"/>
    <w:uiPriority w:val="99"/>
    <w:rsid w:val="00F476F1"/>
  </w:style>
  <w:style w:type="paragraph" w:styleId="Testofumetto">
    <w:name w:val="Balloon Text"/>
    <w:basedOn w:val="Normale"/>
    <w:uiPriority w:val="99"/>
    <w:rsid w:val="00F476F1"/>
    <w:rPr>
      <w:rFonts w:ascii="Lucida Grande" w:hAnsi="Lucida Grande" w:cs="Lucida Grande"/>
      <w:sz w:val="18"/>
      <w:szCs w:val="18"/>
    </w:rPr>
  </w:style>
  <w:style w:type="paragraph" w:styleId="Sommario1">
    <w:name w:val="toc 1"/>
    <w:basedOn w:val="Normale"/>
    <w:next w:val="Normale"/>
    <w:uiPriority w:val="39"/>
    <w:rsid w:val="00686E1C"/>
    <w:rPr>
      <w:rFonts w:cs="Calibri"/>
      <w:b/>
      <w:bCs/>
      <w:caps/>
      <w:color w:val="7F7F7F"/>
      <w:szCs w:val="20"/>
    </w:rPr>
  </w:style>
  <w:style w:type="paragraph" w:styleId="Sommario2">
    <w:name w:val="toc 2"/>
    <w:basedOn w:val="Normale"/>
    <w:next w:val="Normale"/>
    <w:uiPriority w:val="39"/>
    <w:rsid w:val="00145EB0"/>
    <w:pPr>
      <w:ind w:left="221"/>
    </w:pPr>
    <w:rPr>
      <w:rFonts w:cs="Calibri"/>
      <w:b/>
      <w:color w:val="6289B7"/>
      <w:sz w:val="20"/>
      <w:szCs w:val="20"/>
    </w:rPr>
  </w:style>
  <w:style w:type="paragraph" w:styleId="Sommario3">
    <w:name w:val="toc 3"/>
    <w:basedOn w:val="Normale"/>
    <w:next w:val="Normale"/>
    <w:uiPriority w:val="39"/>
    <w:rsid w:val="00145EB0"/>
    <w:pPr>
      <w:ind w:left="440"/>
    </w:pPr>
    <w:rPr>
      <w:rFonts w:cs="Calibri"/>
      <w:b/>
      <w:iCs/>
      <w:color w:val="6289B7"/>
      <w:sz w:val="20"/>
      <w:szCs w:val="20"/>
    </w:rPr>
  </w:style>
  <w:style w:type="paragraph" w:styleId="Paragrafoelenco">
    <w:name w:val="List Paragraph"/>
    <w:aliases w:val="Paragrafo elenco 2,Bullet edison"/>
    <w:basedOn w:val="Normale"/>
    <w:link w:val="ParagrafoelencoCarattere"/>
    <w:uiPriority w:val="34"/>
    <w:qFormat/>
    <w:rsid w:val="00BD6F12"/>
    <w:pPr>
      <w:ind w:left="720"/>
    </w:pPr>
  </w:style>
  <w:style w:type="paragraph" w:customStyle="1" w:styleId="Mappadocumento1">
    <w:name w:val="Mappa documento1"/>
    <w:basedOn w:val="Normale"/>
    <w:rsid w:val="00F476F1"/>
    <w:rPr>
      <w:rFonts w:ascii="Lucida Grande" w:hAnsi="Lucida Grande" w:cs="Lucida Grande"/>
    </w:rPr>
  </w:style>
  <w:style w:type="paragraph" w:styleId="Revisione">
    <w:name w:val="Revision"/>
    <w:rsid w:val="00F476F1"/>
    <w:pPr>
      <w:widowControl w:val="0"/>
      <w:suppressAutoHyphens/>
    </w:pPr>
    <w:rPr>
      <w:rFonts w:ascii="Tahoma" w:eastAsia="Arial" w:hAnsi="Tahoma"/>
      <w:color w:val="000080"/>
      <w:sz w:val="28"/>
      <w:szCs w:val="24"/>
      <w:lang w:eastAsia="ar-SA"/>
    </w:rPr>
  </w:style>
  <w:style w:type="paragraph" w:styleId="Titolosommario">
    <w:name w:val="TOC Heading"/>
    <w:basedOn w:val="Normale"/>
    <w:next w:val="Normale"/>
    <w:link w:val="TitolosommarioCarattere"/>
    <w:autoRedefine/>
    <w:uiPriority w:val="39"/>
    <w:qFormat/>
    <w:rsid w:val="00A84A90"/>
    <w:pPr>
      <w:keepLines/>
      <w:spacing w:before="120" w:line="360" w:lineRule="auto"/>
    </w:pPr>
    <w:rPr>
      <w:rFonts w:eastAsia="MS Gothic"/>
      <w:b/>
      <w:caps/>
      <w:color w:val="1F497D"/>
      <w:sz w:val="36"/>
      <w:szCs w:val="52"/>
    </w:rPr>
  </w:style>
  <w:style w:type="paragraph" w:customStyle="1" w:styleId="Titolo10">
    <w:name w:val="Titolo1"/>
    <w:basedOn w:val="Titolo1"/>
    <w:rsid w:val="00F476F1"/>
    <w:rPr>
      <w:b w:val="0"/>
      <w:szCs w:val="28"/>
    </w:rPr>
  </w:style>
  <w:style w:type="paragraph" w:customStyle="1" w:styleId="Titolo111">
    <w:name w:val="Titolo1.1.1"/>
    <w:basedOn w:val="Titolo3"/>
    <w:rsid w:val="00F476F1"/>
    <w:pPr>
      <w:ind w:left="431" w:hanging="431"/>
    </w:pPr>
    <w:rPr>
      <w:b w:val="0"/>
    </w:rPr>
  </w:style>
  <w:style w:type="paragraph" w:styleId="Sommario4">
    <w:name w:val="toc 4"/>
    <w:basedOn w:val="Normale"/>
    <w:next w:val="Normale"/>
    <w:uiPriority w:val="39"/>
    <w:rsid w:val="00145EB0"/>
    <w:pPr>
      <w:ind w:left="660"/>
    </w:pPr>
    <w:rPr>
      <w:rFonts w:cs="Calibri"/>
      <w:b/>
      <w:color w:val="6289B7"/>
      <w:sz w:val="20"/>
      <w:szCs w:val="18"/>
    </w:rPr>
  </w:style>
  <w:style w:type="paragraph" w:styleId="Sommario5">
    <w:name w:val="toc 5"/>
    <w:basedOn w:val="Normale"/>
    <w:next w:val="Normale"/>
    <w:uiPriority w:val="39"/>
    <w:rsid w:val="00145EB0"/>
    <w:pPr>
      <w:ind w:left="880"/>
    </w:pPr>
    <w:rPr>
      <w:rFonts w:cs="Calibri"/>
      <w:b/>
      <w:color w:val="6289B7"/>
      <w:sz w:val="20"/>
      <w:szCs w:val="18"/>
    </w:rPr>
  </w:style>
  <w:style w:type="paragraph" w:styleId="Sommario6">
    <w:name w:val="toc 6"/>
    <w:basedOn w:val="Normale"/>
    <w:next w:val="Normale"/>
    <w:uiPriority w:val="39"/>
    <w:rsid w:val="00145EB0"/>
    <w:pPr>
      <w:ind w:left="1100"/>
    </w:pPr>
    <w:rPr>
      <w:rFonts w:cs="Calibri"/>
      <w:b/>
      <w:color w:val="6289B7"/>
      <w:sz w:val="20"/>
      <w:szCs w:val="18"/>
    </w:rPr>
  </w:style>
  <w:style w:type="paragraph" w:styleId="Sommario7">
    <w:name w:val="toc 7"/>
    <w:basedOn w:val="Normale"/>
    <w:next w:val="Normale"/>
    <w:uiPriority w:val="39"/>
    <w:rsid w:val="00145EB0"/>
    <w:pPr>
      <w:ind w:left="1320"/>
    </w:pPr>
    <w:rPr>
      <w:rFonts w:cs="Calibri"/>
      <w:b/>
      <w:color w:val="6289B7"/>
      <w:sz w:val="20"/>
      <w:szCs w:val="18"/>
    </w:rPr>
  </w:style>
  <w:style w:type="paragraph" w:styleId="Sommario8">
    <w:name w:val="toc 8"/>
    <w:basedOn w:val="Normale"/>
    <w:next w:val="Normale"/>
    <w:rsid w:val="00145EB0"/>
    <w:pPr>
      <w:ind w:left="1540"/>
    </w:pPr>
    <w:rPr>
      <w:rFonts w:cs="Calibri"/>
      <w:b/>
      <w:color w:val="6289B7"/>
      <w:sz w:val="20"/>
      <w:szCs w:val="18"/>
    </w:rPr>
  </w:style>
  <w:style w:type="paragraph" w:styleId="Sommario9">
    <w:name w:val="toc 9"/>
    <w:basedOn w:val="Normale"/>
    <w:next w:val="Normale"/>
    <w:rsid w:val="00145EB0"/>
    <w:pPr>
      <w:ind w:left="1760"/>
    </w:pPr>
    <w:rPr>
      <w:rFonts w:cs="Calibri"/>
      <w:b/>
      <w:color w:val="6289B7"/>
      <w:sz w:val="20"/>
      <w:szCs w:val="18"/>
    </w:rPr>
  </w:style>
  <w:style w:type="paragraph" w:customStyle="1" w:styleId="Contenutocornice">
    <w:name w:val="Contenuto cornice"/>
    <w:basedOn w:val="Corpotesto"/>
    <w:rsid w:val="00F476F1"/>
  </w:style>
  <w:style w:type="paragraph" w:customStyle="1" w:styleId="Contenutotabella">
    <w:name w:val="Contenuto tabella"/>
    <w:basedOn w:val="Normale"/>
    <w:rsid w:val="00F476F1"/>
    <w:pPr>
      <w:suppressLineNumbers/>
    </w:pPr>
  </w:style>
  <w:style w:type="paragraph" w:customStyle="1" w:styleId="Intestazionetabella">
    <w:name w:val="Intestazione tabella"/>
    <w:basedOn w:val="Contenutotabella"/>
    <w:rsid w:val="00F476F1"/>
    <w:pPr>
      <w:jc w:val="center"/>
    </w:pPr>
    <w:rPr>
      <w:b/>
      <w:bCs/>
    </w:rPr>
  </w:style>
  <w:style w:type="paragraph" w:customStyle="1" w:styleId="Indice10">
    <w:name w:val="Indice 10"/>
    <w:basedOn w:val="Indice"/>
    <w:rsid w:val="00F476F1"/>
    <w:pPr>
      <w:tabs>
        <w:tab w:val="right" w:leader="dot" w:pos="7091"/>
      </w:tabs>
      <w:ind w:left="2547"/>
    </w:pPr>
  </w:style>
  <w:style w:type="paragraph" w:styleId="NormaleWeb">
    <w:name w:val="Normal (Web)"/>
    <w:basedOn w:val="Normale"/>
    <w:uiPriority w:val="99"/>
    <w:rsid w:val="00227D77"/>
    <w:pPr>
      <w:widowControl/>
      <w:suppressAutoHyphens w:val="0"/>
      <w:spacing w:before="100" w:beforeAutospacing="1" w:after="100" w:afterAutospacing="1"/>
    </w:pPr>
    <w:rPr>
      <w:rFonts w:ascii="Times New Roman" w:hAnsi="Times New Roman"/>
      <w:lang w:eastAsia="it-IT"/>
    </w:rPr>
  </w:style>
  <w:style w:type="character" w:styleId="Enfasigrassetto">
    <w:name w:val="Strong"/>
    <w:uiPriority w:val="22"/>
    <w:rsid w:val="00BD6F12"/>
    <w:rPr>
      <w:b/>
      <w:bCs/>
    </w:rPr>
  </w:style>
  <w:style w:type="character" w:styleId="Collegamentovisitato">
    <w:name w:val="FollowedHyperlink"/>
    <w:uiPriority w:val="99"/>
    <w:rsid w:val="00741D7F"/>
    <w:rPr>
      <w:color w:val="800080"/>
      <w:u w:val="single"/>
    </w:rPr>
  </w:style>
  <w:style w:type="table" w:styleId="Grigliatabella">
    <w:name w:val="Table Grid"/>
    <w:basedOn w:val="Tabellanormale"/>
    <w:uiPriority w:val="59"/>
    <w:rsid w:val="003E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Documento">
    <w:name w:val="Titolo Documento"/>
    <w:basedOn w:val="Sottotitolo"/>
    <w:link w:val="TitoloDocumentoCarattere"/>
    <w:rsid w:val="00200DB9"/>
    <w:pPr>
      <w:spacing w:after="0"/>
    </w:pPr>
    <w:rPr>
      <w:b/>
      <w:sz w:val="36"/>
    </w:rPr>
  </w:style>
  <w:style w:type="paragraph" w:customStyle="1" w:styleId="Intestazionecelle">
    <w:name w:val="Intestazione celle"/>
    <w:basedOn w:val="Normale"/>
    <w:link w:val="IntestazionecelleCarattere"/>
    <w:rsid w:val="00A00620"/>
    <w:pPr>
      <w:snapToGrid w:val="0"/>
    </w:pPr>
    <w:rPr>
      <w:b/>
      <w:color w:val="4F81BD"/>
    </w:rPr>
  </w:style>
  <w:style w:type="character" w:customStyle="1" w:styleId="SottotitoloCarattere">
    <w:name w:val="Sottotitolo Carattere"/>
    <w:link w:val="Sottotitolo"/>
    <w:rsid w:val="00200DB9"/>
    <w:rPr>
      <w:rFonts w:ascii="Arial" w:hAnsi="Arial" w:cs="Arial"/>
      <w:color w:val="FFFFFF"/>
      <w:sz w:val="72"/>
      <w:szCs w:val="24"/>
      <w:lang w:eastAsia="ar-SA"/>
    </w:rPr>
  </w:style>
  <w:style w:type="character" w:customStyle="1" w:styleId="TitoloDocumentoCarattere">
    <w:name w:val="Titolo Documento Carattere"/>
    <w:link w:val="TitoloDocumento"/>
    <w:rsid w:val="00200DB9"/>
    <w:rPr>
      <w:rFonts w:ascii="Arial" w:hAnsi="Arial" w:cs="Arial"/>
      <w:b/>
      <w:color w:val="FFFFFF"/>
      <w:sz w:val="36"/>
      <w:szCs w:val="24"/>
      <w:lang w:eastAsia="ar-SA"/>
    </w:rPr>
  </w:style>
  <w:style w:type="paragraph" w:customStyle="1" w:styleId="Contenutocelle">
    <w:name w:val="Contenuto celle"/>
    <w:basedOn w:val="Normale"/>
    <w:link w:val="ContenutocelleCarattere"/>
    <w:autoRedefine/>
    <w:qFormat/>
    <w:rsid w:val="00A00620"/>
    <w:pPr>
      <w:framePr w:hSpace="141" w:wrap="around" w:vAnchor="text" w:hAnchor="margin" w:y="39"/>
    </w:pPr>
  </w:style>
  <w:style w:type="character" w:customStyle="1" w:styleId="IntestazionecelleCarattere">
    <w:name w:val="Intestazione celle Carattere"/>
    <w:link w:val="Intestazionecelle"/>
    <w:rsid w:val="00A00620"/>
    <w:rPr>
      <w:rFonts w:ascii="Calibri" w:hAnsi="Calibri"/>
      <w:b/>
      <w:color w:val="4F81BD"/>
      <w:sz w:val="24"/>
      <w:szCs w:val="22"/>
      <w:lang w:eastAsia="ar-SA"/>
    </w:rPr>
  </w:style>
  <w:style w:type="paragraph" w:customStyle="1" w:styleId="Stileheader">
    <w:name w:val="Stile header"/>
    <w:basedOn w:val="Normale"/>
    <w:link w:val="StileheaderCarattere"/>
    <w:rsid w:val="002F562F"/>
    <w:pPr>
      <w:spacing w:line="360" w:lineRule="auto"/>
    </w:pPr>
    <w:rPr>
      <w:noProof/>
      <w:lang w:eastAsia="it-IT"/>
    </w:rPr>
  </w:style>
  <w:style w:type="character" w:customStyle="1" w:styleId="ContenutocelleCarattere">
    <w:name w:val="Contenuto celle Carattere"/>
    <w:link w:val="Contenutocelle"/>
    <w:rsid w:val="00A00620"/>
    <w:rPr>
      <w:rFonts w:ascii="Calibri" w:hAnsi="Calibri"/>
      <w:sz w:val="24"/>
      <w:szCs w:val="22"/>
      <w:lang w:eastAsia="ar-SA"/>
    </w:rPr>
  </w:style>
  <w:style w:type="paragraph" w:customStyle="1" w:styleId="Titolo2a">
    <w:name w:val="Titolo 2a"/>
    <w:basedOn w:val="Titolo1"/>
    <w:next w:val="Normale"/>
    <w:link w:val="Titolo2aCarattere1"/>
    <w:rsid w:val="00E03017"/>
    <w:pPr>
      <w:numPr>
        <w:numId w:val="1"/>
      </w:numPr>
    </w:pPr>
    <w:rPr>
      <w:sz w:val="24"/>
    </w:rPr>
  </w:style>
  <w:style w:type="character" w:customStyle="1" w:styleId="StileheaderCarattere">
    <w:name w:val="Stile header Carattere"/>
    <w:link w:val="Stileheader"/>
    <w:rsid w:val="002F562F"/>
    <w:rPr>
      <w:rFonts w:ascii="Arial" w:hAnsi="Arial"/>
      <w:noProof/>
      <w:sz w:val="22"/>
      <w:szCs w:val="24"/>
    </w:rPr>
  </w:style>
  <w:style w:type="character" w:customStyle="1" w:styleId="Titolo2aCarattere1">
    <w:name w:val="Titolo 2a Carattere1"/>
    <w:link w:val="Titolo2a"/>
    <w:rsid w:val="00E03017"/>
    <w:rPr>
      <w:rFonts w:ascii="Calibri" w:hAnsi="Calibri" w:cs="Arial"/>
      <w:b/>
      <w:color w:val="6289B7"/>
      <w:kern w:val="1"/>
      <w:sz w:val="24"/>
      <w:szCs w:val="48"/>
      <w:lang w:val="en-GB" w:eastAsia="ar-SA"/>
    </w:rPr>
  </w:style>
  <w:style w:type="character" w:customStyle="1" w:styleId="TitoloCarattere">
    <w:name w:val="Titolo Carattere"/>
    <w:link w:val="Titolo"/>
    <w:rsid w:val="00E03017"/>
    <w:rPr>
      <w:rFonts w:ascii="Arial" w:hAnsi="Arial" w:cs="Arial"/>
      <w:bCs/>
      <w:color w:val="FFFFFF"/>
      <w:kern w:val="1"/>
      <w:sz w:val="52"/>
      <w:szCs w:val="52"/>
      <w:lang w:eastAsia="ar-SA"/>
    </w:rPr>
  </w:style>
  <w:style w:type="character" w:customStyle="1" w:styleId="Titolo1Carattere1">
    <w:name w:val="Titolo 1 Carattere1"/>
    <w:link w:val="Titolo1"/>
    <w:rsid w:val="001D5A61"/>
    <w:rPr>
      <w:rFonts w:ascii="Calibri" w:hAnsi="Calibri" w:cs="Arial"/>
      <w:b/>
      <w:bCs w:val="0"/>
      <w:color w:val="6289B7"/>
      <w:kern w:val="1"/>
      <w:sz w:val="28"/>
      <w:szCs w:val="48"/>
      <w:lang w:val="en-GB" w:eastAsia="ar-SA"/>
    </w:rPr>
  </w:style>
  <w:style w:type="character" w:customStyle="1" w:styleId="Titolo2aCarattere">
    <w:name w:val="Titolo 2a Carattere"/>
    <w:rsid w:val="00E03017"/>
    <w:rPr>
      <w:rFonts w:ascii="Calibri" w:hAnsi="Calibri" w:cs="Arial"/>
      <w:b/>
      <w:bCs/>
      <w:color w:val="6289B7"/>
      <w:kern w:val="1"/>
      <w:sz w:val="28"/>
      <w:szCs w:val="48"/>
      <w:lang w:val="en-GB" w:eastAsia="ar-SA"/>
    </w:rPr>
  </w:style>
  <w:style w:type="character" w:customStyle="1" w:styleId="Titolo4Carattere">
    <w:name w:val="Titolo 4 Carattere"/>
    <w:link w:val="Titolo4"/>
    <w:semiHidden/>
    <w:rsid w:val="00A66AD4"/>
    <w:rPr>
      <w:rFonts w:ascii="Cambria" w:eastAsia="Times New Roman" w:hAnsi="Cambria" w:cs="Times New Roman"/>
      <w:b/>
      <w:bCs/>
      <w:i/>
      <w:iCs/>
      <w:color w:val="4F81BD"/>
      <w:sz w:val="24"/>
      <w:szCs w:val="24"/>
      <w:lang w:eastAsia="ar-SA"/>
    </w:rPr>
  </w:style>
  <w:style w:type="character" w:customStyle="1" w:styleId="Titolo5Carattere">
    <w:name w:val="Titolo 5 Carattere"/>
    <w:link w:val="Titolo5"/>
    <w:semiHidden/>
    <w:rsid w:val="00A66AD4"/>
    <w:rPr>
      <w:rFonts w:ascii="Cambria" w:eastAsia="Times New Roman" w:hAnsi="Cambria" w:cs="Times New Roman"/>
      <w:color w:val="243F60"/>
      <w:sz w:val="24"/>
      <w:szCs w:val="24"/>
      <w:lang w:eastAsia="ar-SA"/>
    </w:rPr>
  </w:style>
  <w:style w:type="character" w:customStyle="1" w:styleId="Titolo6Carattere">
    <w:name w:val="Titolo 6 Carattere"/>
    <w:link w:val="Titolo6"/>
    <w:semiHidden/>
    <w:rsid w:val="00A66AD4"/>
    <w:rPr>
      <w:rFonts w:ascii="Cambria" w:eastAsia="Times New Roman" w:hAnsi="Cambria" w:cs="Times New Roman"/>
      <w:i/>
      <w:iCs/>
      <w:color w:val="243F60"/>
      <w:sz w:val="24"/>
      <w:szCs w:val="24"/>
      <w:lang w:eastAsia="ar-SA"/>
    </w:rPr>
  </w:style>
  <w:style w:type="character" w:customStyle="1" w:styleId="Titolo7Carattere">
    <w:name w:val="Titolo 7 Carattere"/>
    <w:link w:val="Titolo7"/>
    <w:rsid w:val="00A66AD4"/>
    <w:rPr>
      <w:rFonts w:ascii="Cambria" w:eastAsia="Times New Roman" w:hAnsi="Cambria" w:cs="Times New Roman"/>
      <w:i/>
      <w:iCs/>
      <w:color w:val="404040"/>
      <w:sz w:val="24"/>
      <w:szCs w:val="24"/>
      <w:lang w:eastAsia="ar-SA"/>
    </w:rPr>
  </w:style>
  <w:style w:type="character" w:customStyle="1" w:styleId="Titolo8Carattere">
    <w:name w:val="Titolo 8 Carattere"/>
    <w:link w:val="Titolo8"/>
    <w:semiHidden/>
    <w:rsid w:val="00A66AD4"/>
    <w:rPr>
      <w:rFonts w:ascii="Cambria" w:eastAsia="Times New Roman" w:hAnsi="Cambria" w:cs="Times New Roman"/>
      <w:color w:val="404040"/>
      <w:lang w:eastAsia="ar-SA"/>
    </w:rPr>
  </w:style>
  <w:style w:type="character" w:customStyle="1" w:styleId="Titolo9Carattere">
    <w:name w:val="Titolo 9 Carattere"/>
    <w:link w:val="Titolo9"/>
    <w:semiHidden/>
    <w:rsid w:val="00A66AD4"/>
    <w:rPr>
      <w:rFonts w:ascii="Cambria" w:eastAsia="Times New Roman" w:hAnsi="Cambria" w:cs="Times New Roman"/>
      <w:i/>
      <w:iCs/>
      <w:color w:val="404040"/>
      <w:lang w:eastAsia="ar-SA"/>
    </w:rPr>
  </w:style>
  <w:style w:type="numbering" w:customStyle="1" w:styleId="StileInfoCert">
    <w:name w:val="Stile InfoCert"/>
    <w:uiPriority w:val="99"/>
    <w:rsid w:val="001D5A61"/>
    <w:pPr>
      <w:numPr>
        <w:numId w:val="2"/>
      </w:numPr>
    </w:pPr>
  </w:style>
  <w:style w:type="paragraph" w:customStyle="1" w:styleId="Livello1">
    <w:name w:val="Livello 1"/>
    <w:basedOn w:val="Stiletitoli"/>
    <w:next w:val="Normale"/>
    <w:link w:val="Livello1Carattere"/>
    <w:autoRedefine/>
    <w:qFormat/>
    <w:rsid w:val="00050F4D"/>
    <w:pPr>
      <w:pageBreakBefore/>
      <w:numPr>
        <w:numId w:val="8"/>
      </w:numPr>
      <w:spacing w:before="0" w:after="120"/>
      <w:jc w:val="center"/>
      <w:outlineLvl w:val="0"/>
    </w:pPr>
    <w:rPr>
      <w:rFonts w:ascii="Arial Narrow" w:hAnsi="Arial Narrow"/>
      <w:caps/>
      <w:color w:val="1F497D"/>
      <w:sz w:val="44"/>
      <w:szCs w:val="44"/>
    </w:rPr>
  </w:style>
  <w:style w:type="paragraph" w:customStyle="1" w:styleId="Stiletitoli">
    <w:name w:val="Stile titoli"/>
    <w:basedOn w:val="Normale"/>
    <w:link w:val="StiletitoliCarattere"/>
    <w:rsid w:val="001D5A61"/>
    <w:pPr>
      <w:spacing w:before="120" w:after="60"/>
    </w:pPr>
    <w:rPr>
      <w:b/>
      <w:color w:val="6289B7"/>
    </w:rPr>
  </w:style>
  <w:style w:type="paragraph" w:customStyle="1" w:styleId="Livello2">
    <w:name w:val="Livello 2"/>
    <w:basedOn w:val="Titolo1"/>
    <w:next w:val="Normale"/>
    <w:link w:val="Livello2Carattere"/>
    <w:autoRedefine/>
    <w:qFormat/>
    <w:rsid w:val="007753F6"/>
    <w:pPr>
      <w:spacing w:after="120"/>
      <w:jc w:val="center"/>
      <w:outlineLvl w:val="1"/>
    </w:pPr>
    <w:rPr>
      <w:rFonts w:ascii="Arial" w:eastAsiaTheme="minorEastAsia" w:hAnsi="Arial"/>
      <w:caps/>
      <w:color w:val="7F7F7F"/>
    </w:rPr>
  </w:style>
  <w:style w:type="character" w:customStyle="1" w:styleId="StiletitoliCarattere">
    <w:name w:val="Stile titoli Carattere"/>
    <w:link w:val="Stiletitoli"/>
    <w:rsid w:val="001D5A61"/>
    <w:rPr>
      <w:rFonts w:ascii="Arial" w:hAnsi="Arial"/>
      <w:b/>
      <w:color w:val="6289B7"/>
      <w:sz w:val="24"/>
      <w:szCs w:val="24"/>
      <w:lang w:eastAsia="ar-SA"/>
    </w:rPr>
  </w:style>
  <w:style w:type="paragraph" w:customStyle="1" w:styleId="Livello3">
    <w:name w:val="Livello 3"/>
    <w:basedOn w:val="Stiletitoli"/>
    <w:next w:val="Normale"/>
    <w:link w:val="Livello3Carattere"/>
    <w:qFormat/>
    <w:rsid w:val="00DB4483"/>
    <w:pPr>
      <w:numPr>
        <w:ilvl w:val="2"/>
        <w:numId w:val="6"/>
      </w:numPr>
      <w:spacing w:before="240" w:after="120"/>
      <w:outlineLvl w:val="2"/>
    </w:pPr>
    <w:rPr>
      <w:caps/>
      <w:color w:val="7F7F7F"/>
    </w:rPr>
  </w:style>
  <w:style w:type="character" w:customStyle="1" w:styleId="Livello1Carattere">
    <w:name w:val="Livello 1 Carattere"/>
    <w:link w:val="Livello1"/>
    <w:rsid w:val="00050F4D"/>
    <w:rPr>
      <w:rFonts w:ascii="Arial Narrow" w:hAnsi="Arial Narrow"/>
      <w:b/>
      <w:caps/>
      <w:color w:val="1F497D"/>
      <w:sz w:val="44"/>
      <w:szCs w:val="44"/>
      <w:lang w:eastAsia="ar-SA"/>
    </w:rPr>
  </w:style>
  <w:style w:type="character" w:customStyle="1" w:styleId="Livello2Carattere">
    <w:name w:val="Livello 2 Carattere"/>
    <w:link w:val="Livello2"/>
    <w:qFormat/>
    <w:rsid w:val="007753F6"/>
    <w:rPr>
      <w:rFonts w:ascii="Arial" w:eastAsiaTheme="minorEastAsia" w:hAnsi="Arial" w:cs="Arial"/>
      <w:b/>
      <w:caps/>
      <w:color w:val="7F7F7F"/>
      <w:kern w:val="1"/>
      <w:sz w:val="28"/>
      <w:szCs w:val="48"/>
      <w:lang w:val="en-GB" w:eastAsia="ar-SA"/>
    </w:rPr>
  </w:style>
  <w:style w:type="paragraph" w:customStyle="1" w:styleId="Livello4">
    <w:name w:val="Livello 4"/>
    <w:basedOn w:val="Stiletitoli"/>
    <w:next w:val="Normale"/>
    <w:link w:val="Livello4Carattere"/>
    <w:qFormat/>
    <w:rsid w:val="00DB4483"/>
    <w:pPr>
      <w:numPr>
        <w:ilvl w:val="3"/>
        <w:numId w:val="6"/>
      </w:numPr>
      <w:spacing w:before="240" w:after="120"/>
      <w:outlineLvl w:val="3"/>
    </w:pPr>
    <w:rPr>
      <w:i/>
      <w:caps/>
      <w:color w:val="7F7F7F"/>
    </w:rPr>
  </w:style>
  <w:style w:type="character" w:customStyle="1" w:styleId="Livello3Carattere">
    <w:name w:val="Livello 3 Carattere"/>
    <w:link w:val="Livello3"/>
    <w:rsid w:val="00DB4483"/>
    <w:rPr>
      <w:rFonts w:ascii="Calibri" w:hAnsi="Calibri"/>
      <w:b/>
      <w:caps/>
      <w:color w:val="7F7F7F"/>
      <w:sz w:val="24"/>
      <w:szCs w:val="22"/>
      <w:lang w:eastAsia="ar-SA"/>
    </w:rPr>
  </w:style>
  <w:style w:type="paragraph" w:customStyle="1" w:styleId="Livello5">
    <w:name w:val="Livello 5"/>
    <w:basedOn w:val="Stiletitoli"/>
    <w:next w:val="Normale"/>
    <w:link w:val="Livello5Carattere"/>
    <w:autoRedefine/>
    <w:qFormat/>
    <w:rsid w:val="00DB4483"/>
    <w:pPr>
      <w:numPr>
        <w:ilvl w:val="4"/>
        <w:numId w:val="6"/>
      </w:numPr>
      <w:spacing w:before="240" w:after="120"/>
      <w:outlineLvl w:val="4"/>
    </w:pPr>
    <w:rPr>
      <w:caps/>
      <w:color w:val="7F7F7F"/>
    </w:rPr>
  </w:style>
  <w:style w:type="character" w:customStyle="1" w:styleId="Livello4Carattere">
    <w:name w:val="Livello 4 Carattere"/>
    <w:link w:val="Livello4"/>
    <w:rsid w:val="00DB4483"/>
    <w:rPr>
      <w:rFonts w:ascii="Calibri" w:hAnsi="Calibri"/>
      <w:b/>
      <w:i/>
      <w:caps/>
      <w:color w:val="7F7F7F"/>
      <w:sz w:val="24"/>
      <w:szCs w:val="22"/>
      <w:lang w:eastAsia="ar-SA"/>
    </w:rPr>
  </w:style>
  <w:style w:type="paragraph" w:customStyle="1" w:styleId="Livello6">
    <w:name w:val="Livello 6"/>
    <w:basedOn w:val="Stiletitoli"/>
    <w:next w:val="Normale"/>
    <w:link w:val="Livello6Carattere"/>
    <w:autoRedefine/>
    <w:qFormat/>
    <w:rsid w:val="00DB4483"/>
    <w:pPr>
      <w:numPr>
        <w:ilvl w:val="5"/>
        <w:numId w:val="6"/>
      </w:numPr>
      <w:spacing w:before="240" w:after="120"/>
      <w:outlineLvl w:val="5"/>
    </w:pPr>
    <w:rPr>
      <w:i/>
      <w:caps/>
      <w:color w:val="7F7F7F"/>
    </w:rPr>
  </w:style>
  <w:style w:type="character" w:customStyle="1" w:styleId="Livello5Carattere">
    <w:name w:val="Livello 5 Carattere"/>
    <w:link w:val="Livello5"/>
    <w:rsid w:val="00DB4483"/>
    <w:rPr>
      <w:rFonts w:ascii="Calibri" w:hAnsi="Calibri"/>
      <w:b/>
      <w:caps/>
      <w:color w:val="7F7F7F"/>
      <w:sz w:val="24"/>
      <w:szCs w:val="22"/>
      <w:lang w:eastAsia="ar-SA"/>
    </w:rPr>
  </w:style>
  <w:style w:type="paragraph" w:customStyle="1" w:styleId="Livello7">
    <w:name w:val="Livello 7"/>
    <w:basedOn w:val="Stiletitoli"/>
    <w:next w:val="Normale"/>
    <w:link w:val="Livello7Carattere"/>
    <w:qFormat/>
    <w:rsid w:val="00553293"/>
    <w:pPr>
      <w:numPr>
        <w:ilvl w:val="6"/>
        <w:numId w:val="6"/>
      </w:numPr>
      <w:spacing w:before="240" w:after="120"/>
      <w:outlineLvl w:val="6"/>
    </w:pPr>
  </w:style>
  <w:style w:type="character" w:customStyle="1" w:styleId="Livello6Carattere">
    <w:name w:val="Livello 6 Carattere"/>
    <w:link w:val="Livello6"/>
    <w:rsid w:val="00DB4483"/>
    <w:rPr>
      <w:rFonts w:ascii="Calibri" w:hAnsi="Calibri"/>
      <w:b/>
      <w:i/>
      <w:caps/>
      <w:color w:val="7F7F7F"/>
      <w:sz w:val="24"/>
      <w:szCs w:val="22"/>
      <w:lang w:eastAsia="ar-SA"/>
    </w:rPr>
  </w:style>
  <w:style w:type="paragraph" w:styleId="Didascalia">
    <w:name w:val="caption"/>
    <w:basedOn w:val="Normale"/>
    <w:next w:val="Normale"/>
    <w:uiPriority w:val="99"/>
    <w:unhideWhenUsed/>
    <w:qFormat/>
    <w:rsid w:val="00644CC0"/>
    <w:pPr>
      <w:spacing w:after="200"/>
      <w:jc w:val="center"/>
    </w:pPr>
    <w:rPr>
      <w:bCs/>
      <w:caps/>
      <w:color w:val="7F7F7F"/>
      <w:sz w:val="20"/>
      <w:szCs w:val="18"/>
    </w:rPr>
  </w:style>
  <w:style w:type="character" w:customStyle="1" w:styleId="Livello7Carattere">
    <w:name w:val="Livello 7 Carattere"/>
    <w:link w:val="Livello7"/>
    <w:rsid w:val="00553293"/>
    <w:rPr>
      <w:rFonts w:ascii="Calibri" w:hAnsi="Calibri"/>
      <w:b/>
      <w:color w:val="6289B7"/>
      <w:sz w:val="24"/>
      <w:szCs w:val="22"/>
      <w:lang w:eastAsia="ar-SA"/>
    </w:rPr>
  </w:style>
  <w:style w:type="paragraph" w:styleId="Indicedellefigure">
    <w:name w:val="table of figures"/>
    <w:basedOn w:val="Normale"/>
    <w:next w:val="Normale"/>
    <w:autoRedefine/>
    <w:uiPriority w:val="99"/>
    <w:rsid w:val="00DC6DDF"/>
    <w:pPr>
      <w:tabs>
        <w:tab w:val="right" w:leader="dot" w:pos="9628"/>
      </w:tabs>
    </w:pPr>
    <w:rPr>
      <w:b/>
      <w:caps/>
      <w:color w:val="7F7F7F"/>
    </w:rPr>
  </w:style>
  <w:style w:type="table" w:customStyle="1" w:styleId="Sfondomedio1-Colore11">
    <w:name w:val="Sfondo medio 1 - Colore 11"/>
    <w:basedOn w:val="Tabellanormale"/>
    <w:uiPriority w:val="63"/>
    <w:rsid w:val="00416E71"/>
    <w:rPr>
      <w:rFonts w:ascii="Times" w:eastAsia="Times" w:hAnsi="Tim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ParagrafoelencoCarattere">
    <w:name w:val="Paragrafo elenco Carattere"/>
    <w:aliases w:val="Paragrafo elenco 2 Carattere,Bullet edison Carattere"/>
    <w:link w:val="Paragrafoelenco"/>
    <w:uiPriority w:val="34"/>
    <w:rsid w:val="00476125"/>
    <w:rPr>
      <w:rFonts w:ascii="Arial" w:hAnsi="Arial"/>
      <w:sz w:val="22"/>
      <w:szCs w:val="22"/>
      <w:lang w:eastAsia="ar-SA"/>
    </w:rPr>
  </w:style>
  <w:style w:type="paragraph" w:customStyle="1" w:styleId="default">
    <w:name w:val="default"/>
    <w:basedOn w:val="Normale"/>
    <w:rsid w:val="00476125"/>
    <w:pPr>
      <w:widowControl/>
      <w:suppressAutoHyphens w:val="0"/>
      <w:spacing w:before="100" w:beforeAutospacing="1" w:after="100" w:afterAutospacing="1"/>
    </w:pPr>
    <w:rPr>
      <w:rFonts w:ascii="Times New Roman" w:hAnsi="Times New Roman"/>
      <w:szCs w:val="24"/>
      <w:lang w:eastAsia="it-IT"/>
    </w:rPr>
  </w:style>
  <w:style w:type="paragraph" w:customStyle="1" w:styleId="Contenutocellepiccolo">
    <w:name w:val="Contenuto celle piccolo"/>
    <w:basedOn w:val="Normale"/>
    <w:link w:val="ContenutocellepiccoloCarattere"/>
    <w:qFormat/>
    <w:rsid w:val="00A00620"/>
    <w:rPr>
      <w:rFonts w:eastAsia="Times" w:cs="Arial"/>
      <w:sz w:val="18"/>
      <w:szCs w:val="18"/>
    </w:rPr>
  </w:style>
  <w:style w:type="paragraph" w:customStyle="1" w:styleId="Default0">
    <w:name w:val="Default"/>
    <w:rsid w:val="00FD2094"/>
    <w:pPr>
      <w:autoSpaceDE w:val="0"/>
      <w:autoSpaceDN w:val="0"/>
      <w:adjustRightInd w:val="0"/>
    </w:pPr>
    <w:rPr>
      <w:rFonts w:ascii="Arial" w:eastAsia="Calibri" w:hAnsi="Arial" w:cs="Arial"/>
      <w:color w:val="000000"/>
      <w:sz w:val="24"/>
      <w:szCs w:val="24"/>
      <w:lang w:eastAsia="en-US"/>
    </w:rPr>
  </w:style>
  <w:style w:type="character" w:customStyle="1" w:styleId="ContenutocellepiccoloCarattere">
    <w:name w:val="Contenuto celle piccolo Carattere"/>
    <w:link w:val="Contenutocellepiccolo"/>
    <w:rsid w:val="00A00620"/>
    <w:rPr>
      <w:rFonts w:ascii="Calibri" w:eastAsia="Times" w:hAnsi="Calibri" w:cs="Arial"/>
      <w:sz w:val="18"/>
      <w:szCs w:val="18"/>
      <w:lang w:eastAsia="ar-SA"/>
    </w:rPr>
  </w:style>
  <w:style w:type="paragraph" w:customStyle="1" w:styleId="Titoletto">
    <w:name w:val="Titoletto"/>
    <w:basedOn w:val="Normale"/>
    <w:next w:val="Normale"/>
    <w:link w:val="TitolettoCarattere"/>
    <w:qFormat/>
    <w:rsid w:val="00ED6BB9"/>
    <w:pPr>
      <w:spacing w:before="120" w:after="120"/>
    </w:pPr>
    <w:rPr>
      <w:b/>
      <w:i/>
      <w:caps/>
      <w:color w:val="7F7F7F"/>
    </w:rPr>
  </w:style>
  <w:style w:type="paragraph" w:customStyle="1" w:styleId="Corpo">
    <w:name w:val="Corpo"/>
    <w:basedOn w:val="Normale"/>
    <w:link w:val="CorpoCarattere"/>
    <w:qFormat/>
    <w:rsid w:val="001E6BF4"/>
    <w:pPr>
      <w:jc w:val="both"/>
    </w:pPr>
  </w:style>
  <w:style w:type="character" w:customStyle="1" w:styleId="TitolettoCarattere">
    <w:name w:val="Titoletto Carattere"/>
    <w:link w:val="Titoletto"/>
    <w:rsid w:val="00ED6BB9"/>
    <w:rPr>
      <w:rFonts w:ascii="Calibri" w:hAnsi="Calibri"/>
      <w:b/>
      <w:i/>
      <w:caps/>
      <w:color w:val="7F7F7F"/>
      <w:sz w:val="24"/>
      <w:szCs w:val="22"/>
      <w:lang w:eastAsia="ar-SA"/>
    </w:rPr>
  </w:style>
  <w:style w:type="character" w:customStyle="1" w:styleId="CorpoCarattere">
    <w:name w:val="Corpo Carattere"/>
    <w:link w:val="Corpo"/>
    <w:qFormat/>
    <w:rsid w:val="001E6BF4"/>
    <w:rPr>
      <w:rFonts w:ascii="Calibri" w:hAnsi="Calibri"/>
      <w:sz w:val="24"/>
      <w:szCs w:val="22"/>
      <w:lang w:eastAsia="ar-SA"/>
    </w:rPr>
  </w:style>
  <w:style w:type="paragraph" w:customStyle="1" w:styleId="Normal4">
    <w:name w:val="Normal4"/>
    <w:basedOn w:val="Normale"/>
    <w:rsid w:val="00FD7B6A"/>
    <w:pPr>
      <w:widowControl/>
      <w:suppressAutoHyphens w:val="0"/>
      <w:spacing w:before="120"/>
      <w:ind w:left="504"/>
      <w:jc w:val="both"/>
    </w:pPr>
    <w:rPr>
      <w:rFonts w:ascii="Verdana" w:hAnsi="Verdana"/>
      <w:sz w:val="20"/>
      <w:szCs w:val="20"/>
      <w:lang w:val="es-ES_tradnl" w:eastAsia="es-ES"/>
    </w:rPr>
  </w:style>
  <w:style w:type="paragraph" w:customStyle="1" w:styleId="Elementiprocesso">
    <w:name w:val="Elementi processo"/>
    <w:basedOn w:val="Normale"/>
    <w:next w:val="Normale"/>
    <w:link w:val="ElementiprocessoCarattere"/>
    <w:rsid w:val="006C1328"/>
    <w:rPr>
      <w:b/>
      <w:color w:val="548DD4"/>
    </w:rPr>
  </w:style>
  <w:style w:type="paragraph" w:customStyle="1" w:styleId="western">
    <w:name w:val="western"/>
    <w:basedOn w:val="Normale"/>
    <w:rsid w:val="00264C3A"/>
    <w:pPr>
      <w:widowControl/>
      <w:suppressAutoHyphens w:val="0"/>
      <w:spacing w:before="100" w:beforeAutospacing="1"/>
      <w:jc w:val="both"/>
    </w:pPr>
    <w:rPr>
      <w:rFonts w:ascii="Tahoma" w:hAnsi="Tahoma" w:cs="Tahoma"/>
      <w:color w:val="000000"/>
      <w:sz w:val="20"/>
      <w:szCs w:val="20"/>
      <w:lang w:eastAsia="it-IT"/>
    </w:rPr>
  </w:style>
  <w:style w:type="character" w:customStyle="1" w:styleId="ElementiprocessoCarattere">
    <w:name w:val="Elementi processo Carattere"/>
    <w:link w:val="Elementiprocesso"/>
    <w:rsid w:val="006C1328"/>
    <w:rPr>
      <w:rFonts w:ascii="Arial" w:hAnsi="Arial"/>
      <w:b/>
      <w:color w:val="548DD4"/>
      <w:sz w:val="22"/>
      <w:szCs w:val="22"/>
      <w:lang w:eastAsia="ar-SA"/>
    </w:rPr>
  </w:style>
  <w:style w:type="paragraph" w:customStyle="1" w:styleId="StileGiustificato">
    <w:name w:val="Stile Giustificato"/>
    <w:basedOn w:val="Normale"/>
    <w:rsid w:val="004760C5"/>
    <w:pPr>
      <w:widowControl/>
      <w:suppressAutoHyphens w:val="0"/>
      <w:spacing w:line="312" w:lineRule="auto"/>
      <w:jc w:val="both"/>
    </w:pPr>
    <w:rPr>
      <w:rFonts w:eastAsia="Calibri"/>
      <w:sz w:val="20"/>
      <w:szCs w:val="20"/>
      <w:lang w:eastAsia="it-IT"/>
    </w:rPr>
  </w:style>
  <w:style w:type="paragraph" w:customStyle="1" w:styleId="WW-Corpodeltesto3">
    <w:name w:val="WW-Corpo del testo 3"/>
    <w:basedOn w:val="Normale"/>
    <w:rsid w:val="00D23AA9"/>
    <w:pPr>
      <w:widowControl/>
      <w:jc w:val="both"/>
    </w:pPr>
    <w:rPr>
      <w:rFonts w:ascii="Times New Roman" w:hAnsi="Times New Roman"/>
      <w:szCs w:val="20"/>
    </w:rPr>
  </w:style>
  <w:style w:type="paragraph" w:styleId="Testonotaapidipagina">
    <w:name w:val="footnote text"/>
    <w:basedOn w:val="Corpo"/>
    <w:link w:val="TestonotaapidipaginaCarattere"/>
    <w:rsid w:val="000160DE"/>
    <w:pPr>
      <w:widowControl/>
    </w:pPr>
    <w:rPr>
      <w:sz w:val="16"/>
      <w:szCs w:val="20"/>
    </w:rPr>
  </w:style>
  <w:style w:type="character" w:customStyle="1" w:styleId="TestonotaapidipaginaCarattere">
    <w:name w:val="Testo nota a piè di pagina Carattere"/>
    <w:link w:val="Testonotaapidipagina"/>
    <w:rsid w:val="000160DE"/>
    <w:rPr>
      <w:rFonts w:ascii="Calibri" w:hAnsi="Calibri"/>
      <w:sz w:val="16"/>
      <w:lang w:eastAsia="ar-SA"/>
    </w:rPr>
  </w:style>
  <w:style w:type="paragraph" w:customStyle="1" w:styleId="Appendice">
    <w:name w:val="Appendice"/>
    <w:basedOn w:val="Titolo1"/>
    <w:next w:val="Corpo"/>
    <w:link w:val="AppendiceCarattere"/>
    <w:autoRedefine/>
    <w:qFormat/>
    <w:rsid w:val="002C1438"/>
    <w:pPr>
      <w:pageBreakBefore/>
      <w:numPr>
        <w:numId w:val="3"/>
      </w:numPr>
      <w:spacing w:after="120"/>
    </w:pPr>
    <w:rPr>
      <w:caps/>
      <w:color w:val="1F497D"/>
      <w:kern w:val="36"/>
      <w:sz w:val="36"/>
    </w:rPr>
  </w:style>
  <w:style w:type="character" w:customStyle="1" w:styleId="AppendiceCarattere">
    <w:name w:val="Appendice Carattere"/>
    <w:link w:val="Appendice"/>
    <w:rsid w:val="002C1438"/>
    <w:rPr>
      <w:rFonts w:ascii="Calibri" w:hAnsi="Calibri" w:cs="Arial"/>
      <w:b/>
      <w:caps/>
      <w:color w:val="1F497D"/>
      <w:kern w:val="36"/>
      <w:sz w:val="36"/>
      <w:szCs w:val="48"/>
      <w:lang w:val="en-GB" w:eastAsia="ar-SA"/>
    </w:rPr>
  </w:style>
  <w:style w:type="paragraph" w:styleId="Indice9">
    <w:name w:val="index 9"/>
    <w:basedOn w:val="Normale"/>
    <w:next w:val="Normale"/>
    <w:autoRedefine/>
    <w:rsid w:val="00404A47"/>
    <w:pPr>
      <w:ind w:left="1980" w:hanging="220"/>
    </w:pPr>
  </w:style>
  <w:style w:type="character" w:customStyle="1" w:styleId="TitolosommarioCarattere">
    <w:name w:val="Titolo sommario Carattere"/>
    <w:link w:val="Titolosommario"/>
    <w:uiPriority w:val="39"/>
    <w:rsid w:val="00A84A90"/>
    <w:rPr>
      <w:rFonts w:ascii="Calibri" w:eastAsia="MS Gothic" w:hAnsi="Calibri" w:cs="Arial"/>
      <w:b/>
      <w:bCs w:val="0"/>
      <w:caps/>
      <w:color w:val="1F497D"/>
      <w:kern w:val="1"/>
      <w:sz w:val="36"/>
      <w:szCs w:val="52"/>
      <w:lang w:val="en-GB" w:eastAsia="ar-SA"/>
    </w:rPr>
  </w:style>
  <w:style w:type="paragraph" w:styleId="Indice1">
    <w:name w:val="index 1"/>
    <w:basedOn w:val="Livello1"/>
    <w:next w:val="Normale"/>
    <w:autoRedefine/>
    <w:rsid w:val="00EE722E"/>
    <w:pPr>
      <w:ind w:left="220" w:hanging="220"/>
    </w:pPr>
    <w:rPr>
      <w:rFonts w:ascii="Cambria" w:hAnsi="Cambria"/>
    </w:rPr>
  </w:style>
  <w:style w:type="paragraph" w:styleId="Indice2">
    <w:name w:val="index 2"/>
    <w:basedOn w:val="Normale"/>
    <w:next w:val="Normale"/>
    <w:autoRedefine/>
    <w:rsid w:val="00EE722E"/>
    <w:pPr>
      <w:ind w:left="480" w:hanging="240"/>
    </w:pPr>
  </w:style>
  <w:style w:type="paragraph" w:customStyle="1" w:styleId="normaletesto">
    <w:name w:val="normale testo"/>
    <w:basedOn w:val="Normale"/>
    <w:link w:val="normaletestoCarattere"/>
    <w:qFormat/>
    <w:rsid w:val="005F70CC"/>
    <w:pPr>
      <w:widowControl/>
      <w:suppressAutoHyphens w:val="0"/>
      <w:spacing w:after="120"/>
      <w:ind w:firstLine="567"/>
      <w:jc w:val="both"/>
    </w:pPr>
    <w:rPr>
      <w:rFonts w:ascii="Arial" w:hAnsi="Arial" w:cs="Arial"/>
      <w:szCs w:val="24"/>
      <w:lang w:eastAsia="it-IT"/>
    </w:rPr>
  </w:style>
  <w:style w:type="character" w:customStyle="1" w:styleId="normaletestoCarattere">
    <w:name w:val="normale testo Carattere"/>
    <w:link w:val="normaletesto"/>
    <w:rsid w:val="005F70CC"/>
    <w:rPr>
      <w:rFonts w:ascii="Arial" w:hAnsi="Arial" w:cs="Arial"/>
      <w:sz w:val="24"/>
      <w:szCs w:val="24"/>
    </w:rPr>
  </w:style>
  <w:style w:type="table" w:customStyle="1" w:styleId="MediumShading1-Accent11">
    <w:name w:val="Medium Shading 1 - Accent 11"/>
    <w:basedOn w:val="Tabellanormale"/>
    <w:uiPriority w:val="63"/>
    <w:rsid w:val="00C12147"/>
    <w:rPr>
      <w:rFonts w:ascii="Calibri" w:hAnsi="Calibri"/>
      <w:sz w:val="22"/>
      <w:szCs w:val="22"/>
      <w:lang w:val="en-GB"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Rimandonotaapidipagina">
    <w:name w:val="footnote reference"/>
    <w:unhideWhenUsed/>
    <w:rsid w:val="00C12147"/>
    <w:rPr>
      <w:vertAlign w:val="superscript"/>
    </w:rPr>
  </w:style>
  <w:style w:type="paragraph" w:customStyle="1" w:styleId="Commenti">
    <w:name w:val="Commenti"/>
    <w:basedOn w:val="Corpo"/>
    <w:link w:val="CommentiCarattere"/>
    <w:qFormat/>
    <w:rsid w:val="00E13AC2"/>
    <w:rPr>
      <w:color w:val="FF0000"/>
    </w:rPr>
  </w:style>
  <w:style w:type="character" w:customStyle="1" w:styleId="CommentiCarattere">
    <w:name w:val="Commenti Carattere"/>
    <w:link w:val="Commenti"/>
    <w:rsid w:val="00E13AC2"/>
    <w:rPr>
      <w:rFonts w:ascii="Calibri" w:hAnsi="Calibri"/>
      <w:color w:val="FF0000"/>
      <w:sz w:val="24"/>
      <w:szCs w:val="22"/>
      <w:lang w:eastAsia="ar-SA"/>
    </w:rPr>
  </w:style>
  <w:style w:type="paragraph" w:styleId="Mappadocumento">
    <w:name w:val="Document Map"/>
    <w:basedOn w:val="Normale"/>
    <w:link w:val="MappadocumentoCarattere1"/>
    <w:rsid w:val="00E13AC2"/>
    <w:rPr>
      <w:rFonts w:ascii="Tahoma" w:hAnsi="Tahoma" w:cs="Tahoma"/>
      <w:sz w:val="16"/>
      <w:szCs w:val="16"/>
    </w:rPr>
  </w:style>
  <w:style w:type="character" w:customStyle="1" w:styleId="MappadocumentoCarattere1">
    <w:name w:val="Mappa documento Carattere1"/>
    <w:link w:val="Mappadocumento"/>
    <w:rsid w:val="00E13AC2"/>
    <w:rPr>
      <w:rFonts w:ascii="Tahoma" w:hAnsi="Tahoma" w:cs="Tahoma"/>
      <w:sz w:val="16"/>
      <w:szCs w:val="16"/>
      <w:lang w:eastAsia="ar-SA"/>
    </w:rPr>
  </w:style>
  <w:style w:type="paragraph" w:customStyle="1" w:styleId="Titolettoinappendice">
    <w:name w:val="Titoletto in appendice"/>
    <w:basedOn w:val="Stiletitoli"/>
    <w:next w:val="Corpo"/>
    <w:link w:val="TitolettoinappendiceCarattere"/>
    <w:qFormat/>
    <w:rsid w:val="0092304C"/>
    <w:pPr>
      <w:spacing w:after="120"/>
    </w:pPr>
    <w:rPr>
      <w:caps/>
      <w:color w:val="7F7F7F"/>
    </w:rPr>
  </w:style>
  <w:style w:type="character" w:customStyle="1" w:styleId="TitolettoinappendiceCarattere">
    <w:name w:val="Titoletto in appendice Carattere"/>
    <w:link w:val="Titolettoinappendice"/>
    <w:rsid w:val="0092304C"/>
    <w:rPr>
      <w:rFonts w:ascii="Calibri" w:hAnsi="Calibri"/>
      <w:b/>
      <w:caps/>
      <w:color w:val="7F7F7F"/>
      <w:sz w:val="24"/>
      <w:szCs w:val="22"/>
      <w:lang w:eastAsia="ar-SA"/>
    </w:rPr>
  </w:style>
  <w:style w:type="paragraph" w:customStyle="1" w:styleId="Standard">
    <w:name w:val="Standard"/>
    <w:rsid w:val="007A64D7"/>
    <w:pPr>
      <w:widowControl w:val="0"/>
      <w:autoSpaceDE w:val="0"/>
      <w:autoSpaceDN w:val="0"/>
      <w:textAlignment w:val="baseline"/>
    </w:pPr>
    <w:rPr>
      <w:rFonts w:ascii="Calibri, Calibri" w:eastAsia="Calibri, Calibri" w:hAnsi="Calibri, Calibri" w:cs="Calibri, Calibri"/>
      <w:color w:val="000000"/>
      <w:kern w:val="3"/>
      <w:sz w:val="24"/>
      <w:szCs w:val="24"/>
    </w:rPr>
  </w:style>
  <w:style w:type="paragraph" w:styleId="Titoloindice">
    <w:name w:val="index heading"/>
    <w:basedOn w:val="Standard"/>
    <w:next w:val="Contents1"/>
    <w:rsid w:val="007A64D7"/>
    <w:pPr>
      <w:suppressAutoHyphens/>
    </w:pPr>
  </w:style>
  <w:style w:type="paragraph" w:customStyle="1" w:styleId="Contents1">
    <w:name w:val="Contents 1"/>
    <w:basedOn w:val="Standard"/>
    <w:next w:val="Standard"/>
    <w:rsid w:val="007A64D7"/>
    <w:pPr>
      <w:tabs>
        <w:tab w:val="left" w:pos="400"/>
        <w:tab w:val="right" w:leader="dot" w:pos="9061"/>
      </w:tabs>
      <w:suppressAutoHyphens/>
      <w:spacing w:before="40" w:after="80"/>
    </w:pPr>
    <w:rPr>
      <w:b/>
    </w:rPr>
  </w:style>
  <w:style w:type="character" w:customStyle="1" w:styleId="Internetlink">
    <w:name w:val="Internet link"/>
    <w:rsid w:val="007A64D7"/>
    <w:rPr>
      <w:color w:val="0000FF"/>
      <w:u w:val="single"/>
    </w:rPr>
  </w:style>
  <w:style w:type="character" w:customStyle="1" w:styleId="WW8Num58z0">
    <w:name w:val="WW8Num58z0"/>
    <w:rsid w:val="0029596A"/>
    <w:rPr>
      <w:rFonts w:ascii="Symbol" w:hAnsi="Symbol"/>
      <w:sz w:val="20"/>
    </w:rPr>
  </w:style>
  <w:style w:type="paragraph" w:customStyle="1" w:styleId="Capoverso">
    <w:name w:val="Capoverso"/>
    <w:basedOn w:val="Normale"/>
    <w:rsid w:val="00B77544"/>
    <w:pPr>
      <w:widowControl/>
      <w:autoSpaceDN w:val="0"/>
      <w:spacing w:before="120"/>
      <w:jc w:val="both"/>
      <w:textAlignment w:val="baseline"/>
    </w:pPr>
    <w:rPr>
      <w:rFonts w:ascii="Arial" w:hAnsi="Arial"/>
      <w:b/>
      <w:color w:val="000000"/>
      <w:kern w:val="3"/>
      <w:sz w:val="20"/>
      <w:szCs w:val="20"/>
      <w:lang w:eastAsia="it-IT"/>
    </w:rPr>
  </w:style>
  <w:style w:type="paragraph" w:customStyle="1" w:styleId="corpodelladef">
    <w:name w:val="corpo della def"/>
    <w:basedOn w:val="Standard"/>
    <w:rsid w:val="00B77544"/>
    <w:pPr>
      <w:suppressAutoHyphens/>
      <w:ind w:left="567"/>
    </w:pPr>
  </w:style>
  <w:style w:type="paragraph" w:customStyle="1" w:styleId="Footnote">
    <w:name w:val="Footnote"/>
    <w:basedOn w:val="Standard"/>
    <w:rsid w:val="0006237B"/>
    <w:pPr>
      <w:suppressLineNumbers/>
      <w:suppressAutoHyphens/>
      <w:ind w:left="283" w:hanging="283"/>
    </w:pPr>
    <w:rPr>
      <w:sz w:val="20"/>
    </w:rPr>
  </w:style>
  <w:style w:type="paragraph" w:customStyle="1" w:styleId="WW-Corpotesto">
    <w:name w:val="WW-Corpo testo"/>
    <w:link w:val="WW-CorpotestoCarattere"/>
    <w:rsid w:val="0006237B"/>
    <w:pPr>
      <w:suppressAutoHyphens/>
      <w:autoSpaceDN w:val="0"/>
      <w:spacing w:after="120"/>
      <w:ind w:left="284" w:firstLine="284"/>
      <w:jc w:val="both"/>
      <w:textAlignment w:val="baseline"/>
    </w:pPr>
    <w:rPr>
      <w:color w:val="000000"/>
      <w:kern w:val="3"/>
      <w:sz w:val="22"/>
    </w:rPr>
  </w:style>
  <w:style w:type="paragraph" w:customStyle="1" w:styleId="Paragrafo">
    <w:name w:val="Paragrafo"/>
    <w:basedOn w:val="Standard"/>
    <w:rsid w:val="0006237B"/>
    <w:pPr>
      <w:numPr>
        <w:numId w:val="5"/>
      </w:numPr>
      <w:suppressAutoHyphens/>
    </w:pPr>
  </w:style>
  <w:style w:type="numbering" w:customStyle="1" w:styleId="WW8Num33">
    <w:name w:val="WW8Num33"/>
    <w:basedOn w:val="Nessunelenco"/>
    <w:rsid w:val="0006237B"/>
    <w:pPr>
      <w:numPr>
        <w:numId w:val="4"/>
      </w:numPr>
    </w:pPr>
  </w:style>
  <w:style w:type="numbering" w:customStyle="1" w:styleId="WW8Num46">
    <w:name w:val="WW8Num46"/>
    <w:basedOn w:val="Nessunelenco"/>
    <w:rsid w:val="0006237B"/>
    <w:pPr>
      <w:numPr>
        <w:numId w:val="5"/>
      </w:numPr>
    </w:pPr>
  </w:style>
  <w:style w:type="character" w:customStyle="1" w:styleId="WW-CorpotestoCarattere">
    <w:name w:val="WW-Corpo testo Carattere"/>
    <w:link w:val="WW-Corpotesto"/>
    <w:rsid w:val="0006237B"/>
    <w:rPr>
      <w:color w:val="000000"/>
      <w:kern w:val="3"/>
      <w:sz w:val="22"/>
    </w:rPr>
  </w:style>
  <w:style w:type="paragraph" w:styleId="Nessunaspaziatura">
    <w:name w:val="No Spacing"/>
    <w:uiPriority w:val="1"/>
    <w:qFormat/>
    <w:rsid w:val="0006237B"/>
    <w:pPr>
      <w:widowControl w:val="0"/>
      <w:suppressAutoHyphens/>
      <w:autoSpaceDN w:val="0"/>
      <w:textAlignment w:val="baseline"/>
    </w:pPr>
    <w:rPr>
      <w:rFonts w:eastAsia="Lucida Sans Unicode" w:cs="Tahoma"/>
      <w:kern w:val="3"/>
      <w:sz w:val="24"/>
      <w:szCs w:val="24"/>
    </w:rPr>
  </w:style>
  <w:style w:type="paragraph" w:customStyle="1" w:styleId="tabiqbold">
    <w:name w:val="tab_iq_bold"/>
    <w:basedOn w:val="Normale"/>
    <w:uiPriority w:val="99"/>
    <w:rsid w:val="00660A01"/>
    <w:pPr>
      <w:widowControl/>
      <w:suppressAutoHyphens w:val="0"/>
      <w:spacing w:before="60" w:after="60" w:line="240" w:lineRule="atLeast"/>
    </w:pPr>
    <w:rPr>
      <w:rFonts w:ascii="Book Antiqua" w:hAnsi="Book Antiqua"/>
      <w:b/>
      <w:kern w:val="16"/>
      <w:sz w:val="20"/>
      <w:lang w:eastAsia="it-IT"/>
    </w:rPr>
  </w:style>
  <w:style w:type="paragraph" w:customStyle="1" w:styleId="Titolononnumerato">
    <w:name w:val="Titolo non numerato"/>
    <w:basedOn w:val="Intestazione"/>
    <w:rsid w:val="00660A01"/>
    <w:pPr>
      <w:widowControl/>
      <w:suppressAutoHyphens w:val="0"/>
      <w:spacing w:before="120" w:after="120" w:line="280" w:lineRule="exact"/>
      <w:jc w:val="both"/>
    </w:pPr>
    <w:rPr>
      <w:rFonts w:ascii="Times New Roman" w:hAnsi="Times New Roman"/>
      <w:b/>
      <w:caps/>
      <w:color w:val="auto"/>
      <w:szCs w:val="20"/>
      <w:lang w:eastAsia="it-IT"/>
    </w:rPr>
  </w:style>
  <w:style w:type="paragraph" w:customStyle="1" w:styleId="TextBody">
    <w:name w:val="Text Body"/>
    <w:basedOn w:val="Normale"/>
    <w:rsid w:val="00711566"/>
    <w:pPr>
      <w:spacing w:after="140" w:line="288" w:lineRule="auto"/>
    </w:pPr>
    <w:rPr>
      <w:color w:val="00000A"/>
    </w:rPr>
  </w:style>
  <w:style w:type="paragraph" w:customStyle="1" w:styleId="Textbody0">
    <w:name w:val="Text body"/>
    <w:basedOn w:val="Normale"/>
    <w:rsid w:val="00282C10"/>
    <w:pPr>
      <w:widowControl/>
      <w:autoSpaceDN w:val="0"/>
      <w:textAlignment w:val="baseline"/>
    </w:pPr>
    <w:rPr>
      <w:rFonts w:ascii="Times New Roman" w:hAnsi="Times New Roman"/>
      <w:kern w:val="3"/>
      <w:sz w:val="22"/>
      <w:szCs w:val="20"/>
      <w:lang w:eastAsia="it-IT"/>
    </w:rPr>
  </w:style>
  <w:style w:type="character" w:styleId="Rimandocommento">
    <w:name w:val="annotation reference"/>
    <w:uiPriority w:val="99"/>
    <w:semiHidden/>
    <w:unhideWhenUsed/>
    <w:rsid w:val="002F49A6"/>
    <w:rPr>
      <w:sz w:val="16"/>
      <w:szCs w:val="16"/>
    </w:rPr>
  </w:style>
  <w:style w:type="paragraph" w:styleId="Testocommento">
    <w:name w:val="annotation text"/>
    <w:basedOn w:val="Normale"/>
    <w:link w:val="TestocommentoCarattere"/>
    <w:uiPriority w:val="99"/>
    <w:unhideWhenUsed/>
    <w:rsid w:val="002F49A6"/>
    <w:rPr>
      <w:sz w:val="20"/>
      <w:szCs w:val="20"/>
    </w:rPr>
  </w:style>
  <w:style w:type="character" w:customStyle="1" w:styleId="TestocommentoCarattere">
    <w:name w:val="Testo commento Carattere"/>
    <w:link w:val="Testocommento"/>
    <w:uiPriority w:val="99"/>
    <w:rsid w:val="002F49A6"/>
    <w:rPr>
      <w:rFonts w:ascii="Calibri" w:hAnsi="Calibri"/>
      <w:lang w:eastAsia="ar-SA"/>
    </w:rPr>
  </w:style>
  <w:style w:type="paragraph" w:styleId="Soggettocommento">
    <w:name w:val="annotation subject"/>
    <w:basedOn w:val="Testocommento"/>
    <w:next w:val="Testocommento"/>
    <w:link w:val="SoggettocommentoCarattere"/>
    <w:uiPriority w:val="99"/>
    <w:unhideWhenUsed/>
    <w:rsid w:val="002F49A6"/>
    <w:rPr>
      <w:b/>
      <w:bCs/>
    </w:rPr>
  </w:style>
  <w:style w:type="character" w:customStyle="1" w:styleId="SoggettocommentoCarattere">
    <w:name w:val="Soggetto commento Carattere"/>
    <w:link w:val="Soggettocommento"/>
    <w:uiPriority w:val="99"/>
    <w:rsid w:val="002F49A6"/>
    <w:rPr>
      <w:rFonts w:ascii="Calibri" w:hAnsi="Calibri"/>
      <w:b/>
      <w:bCs/>
      <w:lang w:eastAsia="ar-SA"/>
    </w:rPr>
  </w:style>
  <w:style w:type="table" w:styleId="Tabellagriglia1chiara-colore1">
    <w:name w:val="Grid Table 1 Light Accent 1"/>
    <w:basedOn w:val="Tabellanormale"/>
    <w:uiPriority w:val="46"/>
    <w:rsid w:val="00DB4483"/>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Titolodocumento0">
    <w:name w:val="Titolo documento"/>
    <w:uiPriority w:val="1"/>
    <w:qFormat/>
    <w:rsid w:val="00E400DC"/>
    <w:rPr>
      <w:rFonts w:ascii="Calibri" w:hAnsi="Calibri"/>
      <w:b/>
      <w:color w:val="1F497D"/>
      <w:sz w:val="52"/>
    </w:rPr>
  </w:style>
  <w:style w:type="paragraph" w:customStyle="1" w:styleId="WW-Tabella">
    <w:name w:val="WW-Tabella"/>
    <w:basedOn w:val="Normale"/>
    <w:rsid w:val="009D4E70"/>
    <w:pPr>
      <w:widowControl/>
      <w:suppressAutoHyphens w:val="0"/>
      <w:spacing w:before="60" w:after="60"/>
      <w:jc w:val="both"/>
    </w:pPr>
    <w:rPr>
      <w:rFonts w:ascii="Times New Roman" w:hAnsi="Times New Roman"/>
      <w:szCs w:val="20"/>
    </w:rPr>
  </w:style>
  <w:style w:type="table" w:styleId="Tabellasemplice-2">
    <w:name w:val="Plain Table 2"/>
    <w:basedOn w:val="Tabellanormale"/>
    <w:uiPriority w:val="42"/>
    <w:rsid w:val="00A67E1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IntestazioneCarattere">
    <w:name w:val="Intestazione Carattere"/>
    <w:link w:val="Intestazione"/>
    <w:uiPriority w:val="99"/>
    <w:rsid w:val="004214C3"/>
    <w:rPr>
      <w:rFonts w:ascii="Calibri" w:hAnsi="Calibri"/>
      <w:color w:val="1A22A7"/>
      <w:sz w:val="24"/>
      <w:szCs w:val="22"/>
      <w:lang w:eastAsia="ar-SA"/>
    </w:rPr>
  </w:style>
  <w:style w:type="character" w:styleId="Enfasicorsivo">
    <w:name w:val="Emphasis"/>
    <w:basedOn w:val="Carpredefinitoparagrafo"/>
    <w:uiPriority w:val="20"/>
    <w:qFormat/>
    <w:rsid w:val="00B576C4"/>
    <w:rPr>
      <w:b/>
      <w:bCs/>
      <w:i w:val="0"/>
      <w:iCs w:val="0"/>
    </w:rPr>
  </w:style>
  <w:style w:type="character" w:customStyle="1" w:styleId="st1">
    <w:name w:val="st1"/>
    <w:basedOn w:val="Carpredefinitoparagrafo"/>
    <w:rsid w:val="00B576C4"/>
  </w:style>
  <w:style w:type="paragraph" w:customStyle="1" w:styleId="WW-Standard">
    <w:name w:val="WW-Standard"/>
    <w:rsid w:val="00EB62AC"/>
    <w:pPr>
      <w:suppressAutoHyphens/>
    </w:pPr>
    <w:rPr>
      <w:rFonts w:eastAsia="Arial"/>
      <w:sz w:val="24"/>
      <w:lang w:bidi="it-IT"/>
    </w:rPr>
  </w:style>
  <w:style w:type="paragraph" w:customStyle="1" w:styleId="WW-Corpotesto1">
    <w:name w:val="WW-Corpo testo1"/>
    <w:rsid w:val="00EB62AC"/>
    <w:pPr>
      <w:suppressAutoHyphens/>
      <w:spacing w:after="120"/>
      <w:ind w:left="284" w:firstLine="284"/>
      <w:jc w:val="both"/>
    </w:pPr>
    <w:rPr>
      <w:rFonts w:eastAsia="Arial"/>
      <w:sz w:val="24"/>
      <w:lang w:bidi="it-IT"/>
    </w:rPr>
  </w:style>
  <w:style w:type="paragraph" w:customStyle="1" w:styleId="Testocommento1">
    <w:name w:val="Testo commento1"/>
    <w:basedOn w:val="Normale"/>
    <w:rsid w:val="00D72B30"/>
    <w:pPr>
      <w:widowControl/>
    </w:pPr>
    <w:rPr>
      <w:rFonts w:ascii="Times New Roman" w:hAnsi="Times New Roman"/>
      <w:sz w:val="20"/>
      <w:szCs w:val="20"/>
      <w:lang w:eastAsia="it-IT" w:bidi="it-IT"/>
    </w:rPr>
  </w:style>
  <w:style w:type="character" w:customStyle="1" w:styleId="PidipaginaCarattere">
    <w:name w:val="Piè di pagina Carattere"/>
    <w:basedOn w:val="Carpredefinitoparagrafo"/>
    <w:link w:val="Pidipagina"/>
    <w:uiPriority w:val="99"/>
    <w:rsid w:val="007E0C60"/>
    <w:rPr>
      <w:rFonts w:ascii="Calibri" w:hAnsi="Calibri"/>
      <w:sz w:val="24"/>
      <w:szCs w:val="22"/>
      <w:lang w:eastAsia="ar-SA"/>
    </w:rPr>
  </w:style>
  <w:style w:type="character" w:customStyle="1" w:styleId="CorpotestoCarattere">
    <w:name w:val="Corpo testo Carattere"/>
    <w:basedOn w:val="Carpredefinitoparagrafo"/>
    <w:link w:val="Corpotesto"/>
    <w:rsid w:val="007E0C60"/>
    <w:rPr>
      <w:rFonts w:ascii="Calibri" w:hAnsi="Calibri"/>
      <w:sz w:val="24"/>
      <w:szCs w:val="22"/>
      <w:lang w:eastAsia="ar-SA"/>
    </w:rPr>
  </w:style>
  <w:style w:type="character" w:customStyle="1" w:styleId="Titolo3Carattere">
    <w:name w:val="Titolo 3 Carattere"/>
    <w:basedOn w:val="Carpredefinitoparagrafo"/>
    <w:link w:val="Titolo3"/>
    <w:uiPriority w:val="9"/>
    <w:rsid w:val="007E0C60"/>
    <w:rPr>
      <w:rFonts w:ascii="Calibri" w:hAnsi="Calibri" w:cs="Arial"/>
      <w:b/>
      <w:iCs/>
      <w:color w:val="6289B7"/>
      <w:kern w:val="1"/>
      <w:sz w:val="24"/>
      <w:szCs w:val="26"/>
      <w:lang w:val="en-GB" w:eastAsia="ar-SA"/>
    </w:rPr>
  </w:style>
  <w:style w:type="character" w:customStyle="1" w:styleId="Absatz-Standardschriftart">
    <w:name w:val="Absatz-Standardschriftart"/>
    <w:rsid w:val="007E0C60"/>
  </w:style>
  <w:style w:type="character" w:customStyle="1" w:styleId="WW8Num8z1">
    <w:name w:val="WW8Num8z1"/>
    <w:rsid w:val="007E0C60"/>
    <w:rPr>
      <w:rFonts w:ascii="Courier New" w:hAnsi="Courier New" w:cs="Courier New"/>
    </w:rPr>
  </w:style>
  <w:style w:type="character" w:customStyle="1" w:styleId="Carpredefinitoparagrafo2">
    <w:name w:val="Car. predefinito paragrafo2"/>
    <w:rsid w:val="007E0C60"/>
  </w:style>
  <w:style w:type="character" w:customStyle="1" w:styleId="WW8Num2z0">
    <w:name w:val="WW8Num2z0"/>
    <w:rsid w:val="007E0C60"/>
    <w:rPr>
      <w:rFonts w:ascii="Symbol" w:hAnsi="Symbol"/>
    </w:rPr>
  </w:style>
  <w:style w:type="character" w:customStyle="1" w:styleId="WW8Num9z1">
    <w:name w:val="WW8Num9z1"/>
    <w:rsid w:val="007E0C60"/>
    <w:rPr>
      <w:rFonts w:ascii="Courier New" w:hAnsi="Courier New" w:cs="Courier New"/>
    </w:rPr>
  </w:style>
  <w:style w:type="character" w:customStyle="1" w:styleId="WW8Num9z2">
    <w:name w:val="WW8Num9z2"/>
    <w:rsid w:val="007E0C60"/>
    <w:rPr>
      <w:rFonts w:ascii="Wingdings" w:hAnsi="Wingdings"/>
    </w:rPr>
  </w:style>
  <w:style w:type="character" w:customStyle="1" w:styleId="WW8Num9z3">
    <w:name w:val="WW8Num9z3"/>
    <w:rsid w:val="007E0C60"/>
    <w:rPr>
      <w:rFonts w:ascii="Symbol" w:hAnsi="Symbol"/>
    </w:rPr>
  </w:style>
  <w:style w:type="character" w:customStyle="1" w:styleId="Carpredefinitoparagrafo1">
    <w:name w:val="Car. predefinito paragrafo1"/>
    <w:rsid w:val="007E0C60"/>
  </w:style>
  <w:style w:type="character" w:customStyle="1" w:styleId="Caratteredellanota">
    <w:name w:val="Carattere della nota"/>
    <w:rsid w:val="007E0C60"/>
  </w:style>
  <w:style w:type="character" w:styleId="Numeropagina">
    <w:name w:val="page number"/>
    <w:basedOn w:val="Caratterepredefinitoparagrafo"/>
    <w:rsid w:val="007E0C60"/>
  </w:style>
  <w:style w:type="character" w:customStyle="1" w:styleId="Caratteredinumerazione">
    <w:name w:val="Carattere di numerazione"/>
    <w:rsid w:val="007E0C60"/>
  </w:style>
  <w:style w:type="character" w:customStyle="1" w:styleId="Punti">
    <w:name w:val="Punti"/>
    <w:rsid w:val="007E0C60"/>
    <w:rPr>
      <w:rFonts w:ascii="StarSymbol" w:eastAsia="StarSymbol" w:hAnsi="StarSymbol" w:cs="StarSymbol"/>
      <w:sz w:val="18"/>
      <w:szCs w:val="18"/>
    </w:rPr>
  </w:style>
  <w:style w:type="character" w:customStyle="1" w:styleId="Caratterenotadichiusura">
    <w:name w:val="Carattere nota di chiusura"/>
    <w:rsid w:val="007E0C60"/>
  </w:style>
  <w:style w:type="character" w:customStyle="1" w:styleId="Rimandocommento1">
    <w:name w:val="Rimando commento1"/>
    <w:basedOn w:val="Carpredefinitoparagrafo1"/>
    <w:rsid w:val="007E0C60"/>
    <w:rPr>
      <w:sz w:val="16"/>
      <w:szCs w:val="16"/>
    </w:rPr>
  </w:style>
  <w:style w:type="paragraph" w:customStyle="1" w:styleId="Heading">
    <w:name w:val="Heading"/>
    <w:basedOn w:val="Normale"/>
    <w:next w:val="Corpotesto"/>
    <w:rsid w:val="007E0C60"/>
    <w:pPr>
      <w:keepNext/>
      <w:widowControl/>
      <w:spacing w:before="240" w:after="120"/>
    </w:pPr>
    <w:rPr>
      <w:rFonts w:ascii="Liberation Sans" w:eastAsia="DejaVu Sans" w:hAnsi="Liberation Sans" w:cs="DejaVu Sans"/>
      <w:sz w:val="28"/>
      <w:szCs w:val="28"/>
      <w:lang w:eastAsia="it-IT" w:bidi="it-IT"/>
    </w:rPr>
  </w:style>
  <w:style w:type="paragraph" w:customStyle="1" w:styleId="Index">
    <w:name w:val="Index"/>
    <w:basedOn w:val="Normale"/>
    <w:rsid w:val="007E0C60"/>
    <w:pPr>
      <w:widowControl/>
      <w:suppressLineNumbers/>
    </w:pPr>
    <w:rPr>
      <w:rFonts w:ascii="Times New Roman" w:hAnsi="Times New Roman"/>
      <w:sz w:val="20"/>
      <w:szCs w:val="20"/>
      <w:lang w:eastAsia="it-IT" w:bidi="it-IT"/>
    </w:rPr>
  </w:style>
  <w:style w:type="paragraph" w:customStyle="1" w:styleId="Intestazione2">
    <w:name w:val="Intestazione2"/>
    <w:basedOn w:val="Normale"/>
    <w:next w:val="Corpotesto"/>
    <w:rsid w:val="007E0C60"/>
    <w:pPr>
      <w:keepNext/>
      <w:widowControl/>
      <w:spacing w:before="240" w:after="120"/>
    </w:pPr>
    <w:rPr>
      <w:rFonts w:ascii="Arial" w:eastAsia="SimSun" w:hAnsi="Arial" w:cs="Mangal"/>
      <w:sz w:val="28"/>
      <w:szCs w:val="28"/>
      <w:lang w:eastAsia="it-IT" w:bidi="it-IT"/>
    </w:rPr>
  </w:style>
  <w:style w:type="paragraph" w:customStyle="1" w:styleId="Didascalia2">
    <w:name w:val="Didascalia2"/>
    <w:basedOn w:val="Normale"/>
    <w:rsid w:val="007E0C60"/>
    <w:pPr>
      <w:widowControl/>
      <w:suppressLineNumbers/>
      <w:spacing w:before="120" w:after="120"/>
    </w:pPr>
    <w:rPr>
      <w:rFonts w:ascii="Times New Roman" w:hAnsi="Times New Roman" w:cs="Mangal"/>
      <w:i/>
      <w:iCs/>
      <w:szCs w:val="24"/>
      <w:lang w:eastAsia="it-IT" w:bidi="it-IT"/>
    </w:rPr>
  </w:style>
  <w:style w:type="paragraph" w:customStyle="1" w:styleId="WW-Intestazione1">
    <w:name w:val="WW-Intestazione1"/>
    <w:basedOn w:val="WW-Standard"/>
    <w:next w:val="Corpotesto"/>
    <w:rsid w:val="007E0C60"/>
    <w:pPr>
      <w:keepNext/>
      <w:spacing w:before="240" w:after="120"/>
    </w:pPr>
    <w:rPr>
      <w:rFonts w:ascii="Arial" w:hAnsi="Arial"/>
      <w:sz w:val="28"/>
    </w:rPr>
  </w:style>
  <w:style w:type="paragraph" w:customStyle="1" w:styleId="WW-Indice1">
    <w:name w:val="WW-Indice1"/>
    <w:basedOn w:val="WW-Standard"/>
    <w:rsid w:val="007E0C60"/>
    <w:rPr>
      <w:rFonts w:ascii="Times" w:hAnsi="Times"/>
    </w:rPr>
  </w:style>
  <w:style w:type="character" w:customStyle="1" w:styleId="TestocommentoCarattere1">
    <w:name w:val="Testo commento Carattere1"/>
    <w:basedOn w:val="Carpredefinitoparagrafo"/>
    <w:uiPriority w:val="99"/>
    <w:semiHidden/>
    <w:rsid w:val="007E0C60"/>
    <w:rPr>
      <w:sz w:val="20"/>
      <w:szCs w:val="20"/>
    </w:rPr>
  </w:style>
  <w:style w:type="character" w:customStyle="1" w:styleId="SoggettocommentoCarattere1">
    <w:name w:val="Soggetto commento Carattere1"/>
    <w:basedOn w:val="TestocommentoCarattere1"/>
    <w:rsid w:val="007E0C60"/>
    <w:rPr>
      <w:rFonts w:ascii="Times New Roman" w:eastAsia="Times New Roman" w:hAnsi="Times New Roman" w:cs="Times New Roman"/>
      <w:b/>
      <w:bCs/>
      <w:sz w:val="20"/>
      <w:szCs w:val="20"/>
      <w:lang w:eastAsia="it-IT" w:bidi="it-IT"/>
    </w:rPr>
  </w:style>
  <w:style w:type="paragraph" w:customStyle="1" w:styleId="Framecontents">
    <w:name w:val="Frame contents"/>
    <w:basedOn w:val="Corpotesto"/>
    <w:rsid w:val="007E0C60"/>
    <w:pPr>
      <w:widowControl/>
      <w:spacing w:after="0" w:line="360" w:lineRule="auto"/>
      <w:jc w:val="both"/>
    </w:pPr>
    <w:rPr>
      <w:rFonts w:ascii="Times New Roman" w:eastAsia="Arial" w:hAnsi="Times New Roman"/>
      <w:szCs w:val="20"/>
      <w:lang w:eastAsia="it-IT" w:bidi="it-IT"/>
    </w:rPr>
  </w:style>
  <w:style w:type="paragraph" w:customStyle="1" w:styleId="TableContents">
    <w:name w:val="Table Contents"/>
    <w:basedOn w:val="Normale"/>
    <w:rsid w:val="007E0C60"/>
    <w:pPr>
      <w:widowControl/>
      <w:suppressLineNumbers/>
    </w:pPr>
    <w:rPr>
      <w:rFonts w:ascii="Times New Roman" w:hAnsi="Times New Roman"/>
      <w:sz w:val="20"/>
      <w:szCs w:val="20"/>
      <w:lang w:eastAsia="it-IT" w:bidi="it-IT"/>
    </w:rPr>
  </w:style>
  <w:style w:type="paragraph" w:customStyle="1" w:styleId="TableHeading">
    <w:name w:val="Table Heading"/>
    <w:basedOn w:val="TableContents"/>
    <w:rsid w:val="007E0C60"/>
    <w:pPr>
      <w:jc w:val="center"/>
    </w:pPr>
    <w:rPr>
      <w:b/>
      <w:bCs/>
    </w:rPr>
  </w:style>
  <w:style w:type="paragraph" w:customStyle="1" w:styleId="xl65">
    <w:name w:val="xl65"/>
    <w:basedOn w:val="Normale"/>
    <w:rsid w:val="007E0C60"/>
    <w:pPr>
      <w:widowControl/>
      <w:suppressAutoHyphens w:val="0"/>
      <w:spacing w:before="100" w:beforeAutospacing="1" w:after="100" w:afterAutospacing="1"/>
    </w:pPr>
    <w:rPr>
      <w:rFonts w:ascii="Times New Roman" w:hAnsi="Times New Roman"/>
      <w:szCs w:val="24"/>
      <w:lang w:eastAsia="it-IT"/>
    </w:rPr>
  </w:style>
  <w:style w:type="paragraph" w:customStyle="1" w:styleId="xl66">
    <w:name w:val="xl66"/>
    <w:basedOn w:val="Normale"/>
    <w:rsid w:val="007E0C60"/>
    <w:pPr>
      <w:widowControl/>
      <w:pBdr>
        <w:top w:val="single" w:sz="4" w:space="0" w:color="000000"/>
        <w:left w:val="single" w:sz="4" w:space="0" w:color="000000"/>
        <w:bottom w:val="single" w:sz="4" w:space="0" w:color="000000"/>
        <w:right w:val="single" w:sz="4" w:space="0" w:color="000000"/>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67">
    <w:name w:val="xl67"/>
    <w:basedOn w:val="Normale"/>
    <w:rsid w:val="007E0C60"/>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eastAsia="it-IT"/>
    </w:rPr>
  </w:style>
  <w:style w:type="paragraph" w:customStyle="1" w:styleId="xl68">
    <w:name w:val="xl68"/>
    <w:basedOn w:val="Normale"/>
    <w:rsid w:val="007E0C60"/>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eastAsia="it-IT"/>
    </w:rPr>
  </w:style>
  <w:style w:type="paragraph" w:customStyle="1" w:styleId="xl69">
    <w:name w:val="xl69"/>
    <w:basedOn w:val="Normale"/>
    <w:rsid w:val="007E0C60"/>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16"/>
      <w:szCs w:val="16"/>
      <w:lang w:eastAsia="it-IT"/>
    </w:rPr>
  </w:style>
  <w:style w:type="paragraph" w:customStyle="1" w:styleId="xl70">
    <w:name w:val="xl70"/>
    <w:basedOn w:val="Normale"/>
    <w:rsid w:val="007E0C60"/>
    <w:pPr>
      <w:widowControl/>
      <w:pBdr>
        <w:top w:val="single" w:sz="4" w:space="0" w:color="000000"/>
        <w:left w:val="single" w:sz="4" w:space="0" w:color="000000"/>
        <w:bottom w:val="single" w:sz="4" w:space="0" w:color="000000"/>
        <w:right w:val="single" w:sz="4" w:space="0" w:color="000000"/>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71">
    <w:name w:val="xl71"/>
    <w:basedOn w:val="Normale"/>
    <w:rsid w:val="007E0C60"/>
    <w:pPr>
      <w:widowControl/>
      <w:pBdr>
        <w:top w:val="single" w:sz="4" w:space="0" w:color="000000"/>
        <w:left w:val="single" w:sz="4" w:space="0" w:color="000000"/>
        <w:bottom w:val="single" w:sz="4" w:space="0" w:color="000000"/>
        <w:right w:val="single" w:sz="4" w:space="0" w:color="000000"/>
      </w:pBdr>
      <w:shd w:val="clear" w:color="000000" w:fill="C6D9F1"/>
      <w:suppressAutoHyphens w:val="0"/>
      <w:spacing w:before="100" w:beforeAutospacing="1" w:after="100" w:afterAutospacing="1"/>
      <w:jc w:val="center"/>
      <w:textAlignment w:val="center"/>
    </w:pPr>
    <w:rPr>
      <w:b/>
      <w:bCs/>
      <w:i/>
      <w:iCs/>
      <w:sz w:val="20"/>
      <w:szCs w:val="20"/>
      <w:lang w:eastAsia="it-IT"/>
    </w:rPr>
  </w:style>
  <w:style w:type="paragraph" w:customStyle="1" w:styleId="xl72">
    <w:name w:val="xl72"/>
    <w:basedOn w:val="Normale"/>
    <w:rsid w:val="007E0C60"/>
    <w:pPr>
      <w:widowControl/>
      <w:suppressAutoHyphens w:val="0"/>
      <w:spacing w:before="100" w:beforeAutospacing="1" w:after="100" w:afterAutospacing="1"/>
      <w:textAlignment w:val="center"/>
    </w:pPr>
    <w:rPr>
      <w:rFonts w:ascii="Times New Roman" w:hAnsi="Times New Roman"/>
      <w:szCs w:val="24"/>
      <w:lang w:eastAsia="it-IT"/>
    </w:rPr>
  </w:style>
  <w:style w:type="paragraph" w:customStyle="1" w:styleId="xl73">
    <w:name w:val="xl73"/>
    <w:basedOn w:val="Normale"/>
    <w:rsid w:val="007E0C60"/>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 w:val="16"/>
      <w:szCs w:val="16"/>
      <w:lang w:eastAsia="it-IT"/>
    </w:rPr>
  </w:style>
  <w:style w:type="paragraph" w:customStyle="1" w:styleId="xl74">
    <w:name w:val="xl74"/>
    <w:basedOn w:val="Normale"/>
    <w:rsid w:val="007E0C60"/>
    <w:pPr>
      <w:widowControl/>
      <w:suppressAutoHyphens w:val="0"/>
      <w:spacing w:before="100" w:beforeAutospacing="1" w:after="100" w:afterAutospacing="1"/>
      <w:textAlignment w:val="center"/>
    </w:pPr>
    <w:rPr>
      <w:rFonts w:ascii="Times New Roman" w:hAnsi="Times New Roman"/>
      <w:szCs w:val="24"/>
      <w:lang w:eastAsia="it-IT"/>
    </w:rPr>
  </w:style>
  <w:style w:type="paragraph" w:customStyle="1" w:styleId="xl75">
    <w:name w:val="xl75"/>
    <w:basedOn w:val="Normale"/>
    <w:rsid w:val="007E0C60"/>
    <w:pPr>
      <w:widowControl/>
      <w:suppressAutoHyphens w:val="0"/>
      <w:spacing w:before="100" w:beforeAutospacing="1" w:after="100" w:afterAutospacing="1"/>
      <w:jc w:val="center"/>
    </w:pPr>
    <w:rPr>
      <w:szCs w:val="24"/>
      <w:lang w:eastAsia="it-IT"/>
    </w:rPr>
  </w:style>
  <w:style w:type="paragraph" w:customStyle="1" w:styleId="xl76">
    <w:name w:val="xl76"/>
    <w:basedOn w:val="Normale"/>
    <w:rsid w:val="007E0C60"/>
    <w:pPr>
      <w:widowControl/>
      <w:pBdr>
        <w:top w:val="single" w:sz="4" w:space="0" w:color="000000"/>
        <w:bottom w:val="single" w:sz="4" w:space="0" w:color="000000"/>
        <w:right w:val="single" w:sz="4" w:space="0" w:color="000000"/>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77">
    <w:name w:val="xl77"/>
    <w:basedOn w:val="Normale"/>
    <w:rsid w:val="007E0C60"/>
    <w:pPr>
      <w:widowControl/>
      <w:pBdr>
        <w:top w:val="single" w:sz="4" w:space="0" w:color="000000"/>
        <w:bottom w:val="single" w:sz="4" w:space="0" w:color="000000"/>
        <w:right w:val="single" w:sz="4" w:space="0" w:color="000000"/>
      </w:pBdr>
      <w:suppressAutoHyphens w:val="0"/>
      <w:spacing w:before="100" w:beforeAutospacing="1" w:after="100" w:afterAutospacing="1"/>
      <w:textAlignment w:val="center"/>
    </w:pPr>
    <w:rPr>
      <w:sz w:val="16"/>
      <w:szCs w:val="16"/>
      <w:lang w:eastAsia="it-IT"/>
    </w:rPr>
  </w:style>
  <w:style w:type="paragraph" w:customStyle="1" w:styleId="xl78">
    <w:name w:val="xl78"/>
    <w:basedOn w:val="Normale"/>
    <w:rsid w:val="007E0C60"/>
    <w:pPr>
      <w:widowControl/>
      <w:suppressAutoHyphens w:val="0"/>
      <w:spacing w:before="100" w:beforeAutospacing="1" w:after="100" w:afterAutospacing="1"/>
      <w:textAlignment w:val="center"/>
    </w:pPr>
    <w:rPr>
      <w:b/>
      <w:bCs/>
      <w:sz w:val="20"/>
      <w:szCs w:val="20"/>
      <w:lang w:eastAsia="it-IT"/>
    </w:rPr>
  </w:style>
  <w:style w:type="paragraph" w:customStyle="1" w:styleId="xl79">
    <w:name w:val="xl79"/>
    <w:basedOn w:val="Normale"/>
    <w:rsid w:val="007E0C60"/>
    <w:pPr>
      <w:widowControl/>
      <w:suppressAutoHyphens w:val="0"/>
      <w:spacing w:before="100" w:beforeAutospacing="1" w:after="100" w:afterAutospacing="1"/>
      <w:textAlignment w:val="center"/>
    </w:pPr>
    <w:rPr>
      <w:b/>
      <w:bCs/>
      <w:szCs w:val="24"/>
      <w:lang w:eastAsia="it-IT"/>
    </w:rPr>
  </w:style>
  <w:style w:type="paragraph" w:customStyle="1" w:styleId="xl80">
    <w:name w:val="xl80"/>
    <w:basedOn w:val="Normale"/>
    <w:rsid w:val="007E0C60"/>
    <w:pPr>
      <w:widowControl/>
      <w:pBdr>
        <w:left w:val="single" w:sz="4" w:space="0" w:color="000000"/>
      </w:pBdr>
      <w:suppressAutoHyphens w:val="0"/>
      <w:spacing w:before="100" w:beforeAutospacing="1" w:after="100" w:afterAutospacing="1"/>
      <w:textAlignment w:val="center"/>
    </w:pPr>
    <w:rPr>
      <w:b/>
      <w:bCs/>
      <w:sz w:val="16"/>
      <w:szCs w:val="16"/>
      <w:lang w:eastAsia="it-IT"/>
    </w:rPr>
  </w:style>
  <w:style w:type="paragraph" w:customStyle="1" w:styleId="xl81">
    <w:name w:val="xl81"/>
    <w:basedOn w:val="Normale"/>
    <w:rsid w:val="007E0C60"/>
    <w:pPr>
      <w:widowControl/>
      <w:pBdr>
        <w:right w:val="single" w:sz="4" w:space="0" w:color="000000"/>
      </w:pBdr>
      <w:suppressAutoHyphens w:val="0"/>
      <w:spacing w:before="100" w:beforeAutospacing="1" w:after="100" w:afterAutospacing="1"/>
      <w:textAlignment w:val="center"/>
    </w:pPr>
    <w:rPr>
      <w:b/>
      <w:bCs/>
      <w:sz w:val="16"/>
      <w:szCs w:val="16"/>
      <w:lang w:eastAsia="it-IT"/>
    </w:rPr>
  </w:style>
  <w:style w:type="paragraph" w:customStyle="1" w:styleId="xl82">
    <w:name w:val="xl82"/>
    <w:basedOn w:val="Normale"/>
    <w:rsid w:val="007E0C60"/>
    <w:pPr>
      <w:widowControl/>
      <w:pBdr>
        <w:left w:val="single" w:sz="4" w:space="0" w:color="000000"/>
        <w:bottom w:val="single" w:sz="4" w:space="0" w:color="000000"/>
      </w:pBdr>
      <w:suppressAutoHyphens w:val="0"/>
      <w:spacing w:before="100" w:beforeAutospacing="1" w:after="100" w:afterAutospacing="1"/>
      <w:textAlignment w:val="center"/>
    </w:pPr>
    <w:rPr>
      <w:b/>
      <w:bCs/>
      <w:sz w:val="16"/>
      <w:szCs w:val="16"/>
      <w:lang w:eastAsia="it-IT"/>
    </w:rPr>
  </w:style>
  <w:style w:type="paragraph" w:customStyle="1" w:styleId="xl83">
    <w:name w:val="xl83"/>
    <w:basedOn w:val="Normale"/>
    <w:rsid w:val="007E0C60"/>
    <w:pPr>
      <w:widowControl/>
      <w:pBdr>
        <w:bottom w:val="single" w:sz="4" w:space="0" w:color="000000"/>
        <w:right w:val="single" w:sz="4" w:space="0" w:color="000000"/>
      </w:pBdr>
      <w:suppressAutoHyphens w:val="0"/>
      <w:spacing w:before="100" w:beforeAutospacing="1" w:after="100" w:afterAutospacing="1"/>
      <w:textAlignment w:val="center"/>
    </w:pPr>
    <w:rPr>
      <w:b/>
      <w:bCs/>
      <w:sz w:val="16"/>
      <w:szCs w:val="16"/>
      <w:lang w:eastAsia="it-IT"/>
    </w:rPr>
  </w:style>
  <w:style w:type="paragraph" w:customStyle="1" w:styleId="xl84">
    <w:name w:val="xl84"/>
    <w:basedOn w:val="Normale"/>
    <w:rsid w:val="007E0C60"/>
    <w:pPr>
      <w:widowControl/>
      <w:suppressAutoHyphens w:val="0"/>
      <w:spacing w:before="100" w:beforeAutospacing="1" w:after="100" w:afterAutospacing="1"/>
    </w:pPr>
    <w:rPr>
      <w:b/>
      <w:bCs/>
      <w:szCs w:val="24"/>
      <w:lang w:eastAsia="it-IT"/>
    </w:rPr>
  </w:style>
  <w:style w:type="paragraph" w:customStyle="1" w:styleId="xl85">
    <w:name w:val="xl85"/>
    <w:basedOn w:val="Normale"/>
    <w:rsid w:val="007E0C60"/>
    <w:pPr>
      <w:widowControl/>
      <w:pBdr>
        <w:top w:val="single" w:sz="4" w:space="0" w:color="000000"/>
        <w:left w:val="single" w:sz="4" w:space="0" w:color="000000"/>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86">
    <w:name w:val="xl86"/>
    <w:basedOn w:val="Normale"/>
    <w:rsid w:val="007E0C60"/>
    <w:pPr>
      <w:widowControl/>
      <w:pBdr>
        <w:top w:val="single" w:sz="4" w:space="0" w:color="000000"/>
        <w:right w:val="single" w:sz="4" w:space="0" w:color="000000"/>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87">
    <w:name w:val="xl87"/>
    <w:basedOn w:val="Normale"/>
    <w:rsid w:val="007E0C60"/>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it-IT"/>
    </w:rPr>
  </w:style>
  <w:style w:type="paragraph" w:customStyle="1" w:styleId="xl88">
    <w:name w:val="xl88"/>
    <w:basedOn w:val="Normale"/>
    <w:rsid w:val="007E0C60"/>
    <w:pPr>
      <w:widowControl/>
      <w:pBdr>
        <w:top w:val="single" w:sz="4" w:space="0" w:color="auto"/>
        <w:left w:val="single" w:sz="4" w:space="0" w:color="auto"/>
        <w:bottom w:val="single" w:sz="4" w:space="0" w:color="auto"/>
        <w:right w:val="single" w:sz="4" w:space="0" w:color="auto"/>
      </w:pBdr>
      <w:shd w:val="clear" w:color="000000" w:fill="C6D9F1"/>
      <w:suppressAutoHyphens w:val="0"/>
      <w:spacing w:before="100" w:beforeAutospacing="1" w:after="100" w:afterAutospacing="1"/>
      <w:textAlignment w:val="center"/>
    </w:pPr>
    <w:rPr>
      <w:b/>
      <w:bCs/>
      <w:i/>
      <w:iCs/>
      <w:sz w:val="20"/>
      <w:szCs w:val="20"/>
      <w:lang w:eastAsia="it-IT"/>
    </w:rPr>
  </w:style>
  <w:style w:type="paragraph" w:customStyle="1" w:styleId="xl89">
    <w:name w:val="xl89"/>
    <w:basedOn w:val="Normale"/>
    <w:rsid w:val="007E0C60"/>
    <w:pPr>
      <w:widowControl/>
      <w:suppressAutoHyphens w:val="0"/>
      <w:spacing w:before="100" w:beforeAutospacing="1" w:after="100" w:afterAutospacing="1"/>
    </w:pPr>
    <w:rPr>
      <w:szCs w:val="24"/>
      <w:lang w:eastAsia="it-IT"/>
    </w:rPr>
  </w:style>
  <w:style w:type="paragraph" w:customStyle="1" w:styleId="xl90">
    <w:name w:val="xl90"/>
    <w:basedOn w:val="Normale"/>
    <w:rsid w:val="007E0C60"/>
    <w:pPr>
      <w:widowControl/>
      <w:suppressAutoHyphens w:val="0"/>
      <w:spacing w:before="100" w:beforeAutospacing="1" w:after="100" w:afterAutospacing="1"/>
      <w:textAlignment w:val="center"/>
    </w:pPr>
    <w:rPr>
      <w:sz w:val="20"/>
      <w:szCs w:val="20"/>
      <w:lang w:eastAsia="it-IT"/>
    </w:rPr>
  </w:style>
  <w:style w:type="character" w:customStyle="1" w:styleId="apple-converted-space">
    <w:name w:val="apple-converted-space"/>
    <w:basedOn w:val="Carpredefinitoparagrafo"/>
    <w:rsid w:val="007E0C60"/>
  </w:style>
  <w:style w:type="table" w:customStyle="1" w:styleId="TableGrid0">
    <w:name w:val="Table Grid0"/>
    <w:rsid w:val="007E0C6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i-provider">
    <w:name w:val="ui-provider"/>
    <w:basedOn w:val="Carpredefinitoparagrafo"/>
    <w:rsid w:val="00D0445C"/>
  </w:style>
  <w:style w:type="character" w:styleId="Menzionenonrisolta">
    <w:name w:val="Unresolved Mention"/>
    <w:basedOn w:val="Carpredefinitoparagrafo"/>
    <w:uiPriority w:val="99"/>
    <w:semiHidden/>
    <w:unhideWhenUsed/>
    <w:rsid w:val="008C4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3182">
      <w:bodyDiv w:val="1"/>
      <w:marLeft w:val="0"/>
      <w:marRight w:val="0"/>
      <w:marTop w:val="0"/>
      <w:marBottom w:val="0"/>
      <w:divBdr>
        <w:top w:val="none" w:sz="0" w:space="0" w:color="auto"/>
        <w:left w:val="none" w:sz="0" w:space="0" w:color="auto"/>
        <w:bottom w:val="none" w:sz="0" w:space="0" w:color="auto"/>
        <w:right w:val="none" w:sz="0" w:space="0" w:color="auto"/>
      </w:divBdr>
    </w:div>
    <w:div w:id="121585495">
      <w:bodyDiv w:val="1"/>
      <w:marLeft w:val="0"/>
      <w:marRight w:val="0"/>
      <w:marTop w:val="0"/>
      <w:marBottom w:val="0"/>
      <w:divBdr>
        <w:top w:val="none" w:sz="0" w:space="0" w:color="auto"/>
        <w:left w:val="none" w:sz="0" w:space="0" w:color="auto"/>
        <w:bottom w:val="none" w:sz="0" w:space="0" w:color="auto"/>
        <w:right w:val="none" w:sz="0" w:space="0" w:color="auto"/>
      </w:divBdr>
    </w:div>
    <w:div w:id="130641345">
      <w:bodyDiv w:val="1"/>
      <w:marLeft w:val="0"/>
      <w:marRight w:val="0"/>
      <w:marTop w:val="0"/>
      <w:marBottom w:val="0"/>
      <w:divBdr>
        <w:top w:val="none" w:sz="0" w:space="0" w:color="auto"/>
        <w:left w:val="none" w:sz="0" w:space="0" w:color="auto"/>
        <w:bottom w:val="none" w:sz="0" w:space="0" w:color="auto"/>
        <w:right w:val="none" w:sz="0" w:space="0" w:color="auto"/>
      </w:divBdr>
    </w:div>
    <w:div w:id="139880878">
      <w:bodyDiv w:val="1"/>
      <w:marLeft w:val="0"/>
      <w:marRight w:val="0"/>
      <w:marTop w:val="0"/>
      <w:marBottom w:val="0"/>
      <w:divBdr>
        <w:top w:val="none" w:sz="0" w:space="0" w:color="auto"/>
        <w:left w:val="none" w:sz="0" w:space="0" w:color="auto"/>
        <w:bottom w:val="none" w:sz="0" w:space="0" w:color="auto"/>
        <w:right w:val="none" w:sz="0" w:space="0" w:color="auto"/>
      </w:divBdr>
    </w:div>
    <w:div w:id="208346355">
      <w:bodyDiv w:val="1"/>
      <w:marLeft w:val="0"/>
      <w:marRight w:val="0"/>
      <w:marTop w:val="0"/>
      <w:marBottom w:val="0"/>
      <w:divBdr>
        <w:top w:val="none" w:sz="0" w:space="0" w:color="auto"/>
        <w:left w:val="none" w:sz="0" w:space="0" w:color="auto"/>
        <w:bottom w:val="none" w:sz="0" w:space="0" w:color="auto"/>
        <w:right w:val="none" w:sz="0" w:space="0" w:color="auto"/>
      </w:divBdr>
      <w:divsChild>
        <w:div w:id="1035423456">
          <w:marLeft w:val="0"/>
          <w:marRight w:val="0"/>
          <w:marTop w:val="0"/>
          <w:marBottom w:val="0"/>
          <w:divBdr>
            <w:top w:val="none" w:sz="0" w:space="0" w:color="auto"/>
            <w:left w:val="none" w:sz="0" w:space="0" w:color="auto"/>
            <w:bottom w:val="none" w:sz="0" w:space="0" w:color="auto"/>
            <w:right w:val="none" w:sz="0" w:space="0" w:color="auto"/>
          </w:divBdr>
          <w:divsChild>
            <w:div w:id="1960599060">
              <w:marLeft w:val="0"/>
              <w:marRight w:val="0"/>
              <w:marTop w:val="0"/>
              <w:marBottom w:val="0"/>
              <w:divBdr>
                <w:top w:val="none" w:sz="0" w:space="0" w:color="auto"/>
                <w:left w:val="none" w:sz="0" w:space="0" w:color="auto"/>
                <w:bottom w:val="none" w:sz="0" w:space="0" w:color="auto"/>
                <w:right w:val="none" w:sz="0" w:space="0" w:color="auto"/>
              </w:divBdr>
              <w:divsChild>
                <w:div w:id="268507437">
                  <w:marLeft w:val="0"/>
                  <w:marRight w:val="0"/>
                  <w:marTop w:val="0"/>
                  <w:marBottom w:val="0"/>
                  <w:divBdr>
                    <w:top w:val="none" w:sz="0" w:space="0" w:color="auto"/>
                    <w:left w:val="none" w:sz="0" w:space="0" w:color="auto"/>
                    <w:bottom w:val="none" w:sz="0" w:space="0" w:color="auto"/>
                    <w:right w:val="none" w:sz="0" w:space="0" w:color="auto"/>
                  </w:divBdr>
                  <w:divsChild>
                    <w:div w:id="1222794387">
                      <w:marLeft w:val="0"/>
                      <w:marRight w:val="0"/>
                      <w:marTop w:val="0"/>
                      <w:marBottom w:val="0"/>
                      <w:divBdr>
                        <w:top w:val="none" w:sz="0" w:space="0" w:color="auto"/>
                        <w:left w:val="none" w:sz="0" w:space="0" w:color="auto"/>
                        <w:bottom w:val="none" w:sz="0" w:space="0" w:color="auto"/>
                        <w:right w:val="none" w:sz="0" w:space="0" w:color="auto"/>
                      </w:divBdr>
                      <w:divsChild>
                        <w:div w:id="6413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172491">
      <w:bodyDiv w:val="1"/>
      <w:marLeft w:val="0"/>
      <w:marRight w:val="0"/>
      <w:marTop w:val="0"/>
      <w:marBottom w:val="0"/>
      <w:divBdr>
        <w:top w:val="none" w:sz="0" w:space="0" w:color="auto"/>
        <w:left w:val="none" w:sz="0" w:space="0" w:color="auto"/>
        <w:bottom w:val="none" w:sz="0" w:space="0" w:color="auto"/>
        <w:right w:val="none" w:sz="0" w:space="0" w:color="auto"/>
      </w:divBdr>
    </w:div>
    <w:div w:id="320545624">
      <w:bodyDiv w:val="1"/>
      <w:marLeft w:val="0"/>
      <w:marRight w:val="0"/>
      <w:marTop w:val="0"/>
      <w:marBottom w:val="0"/>
      <w:divBdr>
        <w:top w:val="none" w:sz="0" w:space="0" w:color="auto"/>
        <w:left w:val="none" w:sz="0" w:space="0" w:color="auto"/>
        <w:bottom w:val="none" w:sz="0" w:space="0" w:color="auto"/>
        <w:right w:val="none" w:sz="0" w:space="0" w:color="auto"/>
      </w:divBdr>
    </w:div>
    <w:div w:id="410011613">
      <w:bodyDiv w:val="1"/>
      <w:marLeft w:val="0"/>
      <w:marRight w:val="0"/>
      <w:marTop w:val="0"/>
      <w:marBottom w:val="0"/>
      <w:divBdr>
        <w:top w:val="none" w:sz="0" w:space="0" w:color="auto"/>
        <w:left w:val="none" w:sz="0" w:space="0" w:color="auto"/>
        <w:bottom w:val="none" w:sz="0" w:space="0" w:color="auto"/>
        <w:right w:val="none" w:sz="0" w:space="0" w:color="auto"/>
      </w:divBdr>
    </w:div>
    <w:div w:id="465896474">
      <w:bodyDiv w:val="1"/>
      <w:marLeft w:val="0"/>
      <w:marRight w:val="0"/>
      <w:marTop w:val="0"/>
      <w:marBottom w:val="0"/>
      <w:divBdr>
        <w:top w:val="none" w:sz="0" w:space="0" w:color="auto"/>
        <w:left w:val="none" w:sz="0" w:space="0" w:color="auto"/>
        <w:bottom w:val="none" w:sz="0" w:space="0" w:color="auto"/>
        <w:right w:val="none" w:sz="0" w:space="0" w:color="auto"/>
      </w:divBdr>
    </w:div>
    <w:div w:id="493837611">
      <w:bodyDiv w:val="1"/>
      <w:marLeft w:val="0"/>
      <w:marRight w:val="0"/>
      <w:marTop w:val="0"/>
      <w:marBottom w:val="0"/>
      <w:divBdr>
        <w:top w:val="none" w:sz="0" w:space="0" w:color="auto"/>
        <w:left w:val="none" w:sz="0" w:space="0" w:color="auto"/>
        <w:bottom w:val="none" w:sz="0" w:space="0" w:color="auto"/>
        <w:right w:val="none" w:sz="0" w:space="0" w:color="auto"/>
      </w:divBdr>
    </w:div>
    <w:div w:id="715666147">
      <w:bodyDiv w:val="1"/>
      <w:marLeft w:val="0"/>
      <w:marRight w:val="0"/>
      <w:marTop w:val="0"/>
      <w:marBottom w:val="0"/>
      <w:divBdr>
        <w:top w:val="none" w:sz="0" w:space="0" w:color="auto"/>
        <w:left w:val="none" w:sz="0" w:space="0" w:color="auto"/>
        <w:bottom w:val="none" w:sz="0" w:space="0" w:color="auto"/>
        <w:right w:val="none" w:sz="0" w:space="0" w:color="auto"/>
      </w:divBdr>
    </w:div>
    <w:div w:id="718211270">
      <w:bodyDiv w:val="1"/>
      <w:marLeft w:val="0"/>
      <w:marRight w:val="0"/>
      <w:marTop w:val="0"/>
      <w:marBottom w:val="0"/>
      <w:divBdr>
        <w:top w:val="none" w:sz="0" w:space="0" w:color="auto"/>
        <w:left w:val="none" w:sz="0" w:space="0" w:color="auto"/>
        <w:bottom w:val="none" w:sz="0" w:space="0" w:color="auto"/>
        <w:right w:val="none" w:sz="0" w:space="0" w:color="auto"/>
      </w:divBdr>
    </w:div>
    <w:div w:id="748886937">
      <w:bodyDiv w:val="1"/>
      <w:marLeft w:val="0"/>
      <w:marRight w:val="0"/>
      <w:marTop w:val="0"/>
      <w:marBottom w:val="0"/>
      <w:divBdr>
        <w:top w:val="none" w:sz="0" w:space="0" w:color="auto"/>
        <w:left w:val="none" w:sz="0" w:space="0" w:color="auto"/>
        <w:bottom w:val="none" w:sz="0" w:space="0" w:color="auto"/>
        <w:right w:val="none" w:sz="0" w:space="0" w:color="auto"/>
      </w:divBdr>
    </w:div>
    <w:div w:id="777869566">
      <w:bodyDiv w:val="1"/>
      <w:marLeft w:val="0"/>
      <w:marRight w:val="0"/>
      <w:marTop w:val="0"/>
      <w:marBottom w:val="0"/>
      <w:divBdr>
        <w:top w:val="none" w:sz="0" w:space="0" w:color="auto"/>
        <w:left w:val="none" w:sz="0" w:space="0" w:color="auto"/>
        <w:bottom w:val="none" w:sz="0" w:space="0" w:color="auto"/>
        <w:right w:val="none" w:sz="0" w:space="0" w:color="auto"/>
      </w:divBdr>
      <w:divsChild>
        <w:div w:id="1408961288">
          <w:marLeft w:val="0"/>
          <w:marRight w:val="0"/>
          <w:marTop w:val="0"/>
          <w:marBottom w:val="0"/>
          <w:divBdr>
            <w:top w:val="none" w:sz="0" w:space="0" w:color="auto"/>
            <w:left w:val="none" w:sz="0" w:space="0" w:color="auto"/>
            <w:bottom w:val="none" w:sz="0" w:space="0" w:color="auto"/>
            <w:right w:val="none" w:sz="0" w:space="0" w:color="auto"/>
          </w:divBdr>
          <w:divsChild>
            <w:div w:id="515773644">
              <w:marLeft w:val="0"/>
              <w:marRight w:val="0"/>
              <w:marTop w:val="0"/>
              <w:marBottom w:val="0"/>
              <w:divBdr>
                <w:top w:val="none" w:sz="0" w:space="0" w:color="auto"/>
                <w:left w:val="none" w:sz="0" w:space="0" w:color="auto"/>
                <w:bottom w:val="none" w:sz="0" w:space="0" w:color="auto"/>
                <w:right w:val="none" w:sz="0" w:space="0" w:color="auto"/>
              </w:divBdr>
              <w:divsChild>
                <w:div w:id="68231555">
                  <w:marLeft w:val="0"/>
                  <w:marRight w:val="0"/>
                  <w:marTop w:val="0"/>
                  <w:marBottom w:val="0"/>
                  <w:divBdr>
                    <w:top w:val="none" w:sz="0" w:space="0" w:color="auto"/>
                    <w:left w:val="none" w:sz="0" w:space="0" w:color="auto"/>
                    <w:bottom w:val="none" w:sz="0" w:space="0" w:color="auto"/>
                    <w:right w:val="none" w:sz="0" w:space="0" w:color="auto"/>
                  </w:divBdr>
                  <w:divsChild>
                    <w:div w:id="1070419310">
                      <w:marLeft w:val="0"/>
                      <w:marRight w:val="0"/>
                      <w:marTop w:val="0"/>
                      <w:marBottom w:val="0"/>
                      <w:divBdr>
                        <w:top w:val="none" w:sz="0" w:space="0" w:color="auto"/>
                        <w:left w:val="none" w:sz="0" w:space="0" w:color="auto"/>
                        <w:bottom w:val="none" w:sz="0" w:space="0" w:color="auto"/>
                        <w:right w:val="none" w:sz="0" w:space="0" w:color="auto"/>
                      </w:divBdr>
                      <w:divsChild>
                        <w:div w:id="12970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0119">
      <w:bodyDiv w:val="1"/>
      <w:marLeft w:val="0"/>
      <w:marRight w:val="0"/>
      <w:marTop w:val="0"/>
      <w:marBottom w:val="0"/>
      <w:divBdr>
        <w:top w:val="none" w:sz="0" w:space="0" w:color="auto"/>
        <w:left w:val="none" w:sz="0" w:space="0" w:color="auto"/>
        <w:bottom w:val="none" w:sz="0" w:space="0" w:color="auto"/>
        <w:right w:val="none" w:sz="0" w:space="0" w:color="auto"/>
      </w:divBdr>
    </w:div>
    <w:div w:id="911233945">
      <w:bodyDiv w:val="1"/>
      <w:marLeft w:val="0"/>
      <w:marRight w:val="0"/>
      <w:marTop w:val="0"/>
      <w:marBottom w:val="0"/>
      <w:divBdr>
        <w:top w:val="none" w:sz="0" w:space="0" w:color="auto"/>
        <w:left w:val="none" w:sz="0" w:space="0" w:color="auto"/>
        <w:bottom w:val="none" w:sz="0" w:space="0" w:color="auto"/>
        <w:right w:val="none" w:sz="0" w:space="0" w:color="auto"/>
      </w:divBdr>
    </w:div>
    <w:div w:id="927153899">
      <w:bodyDiv w:val="1"/>
      <w:marLeft w:val="0"/>
      <w:marRight w:val="0"/>
      <w:marTop w:val="0"/>
      <w:marBottom w:val="0"/>
      <w:divBdr>
        <w:top w:val="none" w:sz="0" w:space="0" w:color="auto"/>
        <w:left w:val="none" w:sz="0" w:space="0" w:color="auto"/>
        <w:bottom w:val="none" w:sz="0" w:space="0" w:color="auto"/>
        <w:right w:val="none" w:sz="0" w:space="0" w:color="auto"/>
      </w:divBdr>
      <w:divsChild>
        <w:div w:id="162165991">
          <w:marLeft w:val="0"/>
          <w:marRight w:val="0"/>
          <w:marTop w:val="280"/>
          <w:marBottom w:val="280"/>
          <w:divBdr>
            <w:top w:val="none" w:sz="0" w:space="0" w:color="auto"/>
            <w:left w:val="none" w:sz="0" w:space="0" w:color="auto"/>
            <w:bottom w:val="none" w:sz="0" w:space="0" w:color="auto"/>
            <w:right w:val="none" w:sz="0" w:space="0" w:color="auto"/>
          </w:divBdr>
        </w:div>
        <w:div w:id="643123423">
          <w:marLeft w:val="0"/>
          <w:marRight w:val="0"/>
          <w:marTop w:val="280"/>
          <w:marBottom w:val="280"/>
          <w:divBdr>
            <w:top w:val="none" w:sz="0" w:space="0" w:color="auto"/>
            <w:left w:val="none" w:sz="0" w:space="0" w:color="auto"/>
            <w:bottom w:val="none" w:sz="0" w:space="0" w:color="auto"/>
            <w:right w:val="none" w:sz="0" w:space="0" w:color="auto"/>
          </w:divBdr>
        </w:div>
        <w:div w:id="1934892569">
          <w:marLeft w:val="0"/>
          <w:marRight w:val="0"/>
          <w:marTop w:val="280"/>
          <w:marBottom w:val="280"/>
          <w:divBdr>
            <w:top w:val="none" w:sz="0" w:space="0" w:color="auto"/>
            <w:left w:val="none" w:sz="0" w:space="0" w:color="auto"/>
            <w:bottom w:val="none" w:sz="0" w:space="0" w:color="auto"/>
            <w:right w:val="none" w:sz="0" w:space="0" w:color="auto"/>
          </w:divBdr>
        </w:div>
      </w:divsChild>
    </w:div>
    <w:div w:id="1132938625">
      <w:bodyDiv w:val="1"/>
      <w:marLeft w:val="0"/>
      <w:marRight w:val="0"/>
      <w:marTop w:val="0"/>
      <w:marBottom w:val="0"/>
      <w:divBdr>
        <w:top w:val="none" w:sz="0" w:space="0" w:color="auto"/>
        <w:left w:val="none" w:sz="0" w:space="0" w:color="auto"/>
        <w:bottom w:val="none" w:sz="0" w:space="0" w:color="auto"/>
        <w:right w:val="none" w:sz="0" w:space="0" w:color="auto"/>
      </w:divBdr>
    </w:div>
    <w:div w:id="1135752279">
      <w:bodyDiv w:val="1"/>
      <w:marLeft w:val="0"/>
      <w:marRight w:val="0"/>
      <w:marTop w:val="0"/>
      <w:marBottom w:val="0"/>
      <w:divBdr>
        <w:top w:val="none" w:sz="0" w:space="0" w:color="auto"/>
        <w:left w:val="none" w:sz="0" w:space="0" w:color="auto"/>
        <w:bottom w:val="none" w:sz="0" w:space="0" w:color="auto"/>
        <w:right w:val="none" w:sz="0" w:space="0" w:color="auto"/>
      </w:divBdr>
    </w:div>
    <w:div w:id="1331370957">
      <w:bodyDiv w:val="1"/>
      <w:marLeft w:val="0"/>
      <w:marRight w:val="0"/>
      <w:marTop w:val="0"/>
      <w:marBottom w:val="0"/>
      <w:divBdr>
        <w:top w:val="none" w:sz="0" w:space="0" w:color="auto"/>
        <w:left w:val="none" w:sz="0" w:space="0" w:color="auto"/>
        <w:bottom w:val="none" w:sz="0" w:space="0" w:color="auto"/>
        <w:right w:val="none" w:sz="0" w:space="0" w:color="auto"/>
      </w:divBdr>
    </w:div>
    <w:div w:id="1367952609">
      <w:bodyDiv w:val="1"/>
      <w:marLeft w:val="0"/>
      <w:marRight w:val="0"/>
      <w:marTop w:val="0"/>
      <w:marBottom w:val="0"/>
      <w:divBdr>
        <w:top w:val="none" w:sz="0" w:space="0" w:color="auto"/>
        <w:left w:val="none" w:sz="0" w:space="0" w:color="auto"/>
        <w:bottom w:val="none" w:sz="0" w:space="0" w:color="auto"/>
        <w:right w:val="none" w:sz="0" w:space="0" w:color="auto"/>
      </w:divBdr>
    </w:div>
    <w:div w:id="1466191261">
      <w:bodyDiv w:val="1"/>
      <w:marLeft w:val="0"/>
      <w:marRight w:val="0"/>
      <w:marTop w:val="0"/>
      <w:marBottom w:val="0"/>
      <w:divBdr>
        <w:top w:val="none" w:sz="0" w:space="0" w:color="auto"/>
        <w:left w:val="none" w:sz="0" w:space="0" w:color="auto"/>
        <w:bottom w:val="none" w:sz="0" w:space="0" w:color="auto"/>
        <w:right w:val="none" w:sz="0" w:space="0" w:color="auto"/>
      </w:divBdr>
    </w:div>
    <w:div w:id="1659962092">
      <w:bodyDiv w:val="1"/>
      <w:marLeft w:val="0"/>
      <w:marRight w:val="0"/>
      <w:marTop w:val="0"/>
      <w:marBottom w:val="0"/>
      <w:divBdr>
        <w:top w:val="none" w:sz="0" w:space="0" w:color="auto"/>
        <w:left w:val="none" w:sz="0" w:space="0" w:color="auto"/>
        <w:bottom w:val="none" w:sz="0" w:space="0" w:color="auto"/>
        <w:right w:val="none" w:sz="0" w:space="0" w:color="auto"/>
      </w:divBdr>
    </w:div>
    <w:div w:id="1677724958">
      <w:bodyDiv w:val="1"/>
      <w:marLeft w:val="0"/>
      <w:marRight w:val="0"/>
      <w:marTop w:val="0"/>
      <w:marBottom w:val="0"/>
      <w:divBdr>
        <w:top w:val="none" w:sz="0" w:space="0" w:color="auto"/>
        <w:left w:val="none" w:sz="0" w:space="0" w:color="auto"/>
        <w:bottom w:val="none" w:sz="0" w:space="0" w:color="auto"/>
        <w:right w:val="none" w:sz="0" w:space="0" w:color="auto"/>
      </w:divBdr>
    </w:div>
    <w:div w:id="1685207545">
      <w:bodyDiv w:val="1"/>
      <w:marLeft w:val="0"/>
      <w:marRight w:val="0"/>
      <w:marTop w:val="0"/>
      <w:marBottom w:val="0"/>
      <w:divBdr>
        <w:top w:val="none" w:sz="0" w:space="0" w:color="auto"/>
        <w:left w:val="none" w:sz="0" w:space="0" w:color="auto"/>
        <w:bottom w:val="none" w:sz="0" w:space="0" w:color="auto"/>
        <w:right w:val="none" w:sz="0" w:space="0" w:color="auto"/>
      </w:divBdr>
    </w:div>
    <w:div w:id="1761488359">
      <w:bodyDiv w:val="1"/>
      <w:marLeft w:val="0"/>
      <w:marRight w:val="0"/>
      <w:marTop w:val="0"/>
      <w:marBottom w:val="0"/>
      <w:divBdr>
        <w:top w:val="none" w:sz="0" w:space="0" w:color="auto"/>
        <w:left w:val="none" w:sz="0" w:space="0" w:color="auto"/>
        <w:bottom w:val="none" w:sz="0" w:space="0" w:color="auto"/>
        <w:right w:val="none" w:sz="0" w:space="0" w:color="auto"/>
      </w:divBdr>
    </w:div>
    <w:div w:id="1853375615">
      <w:bodyDiv w:val="1"/>
      <w:marLeft w:val="0"/>
      <w:marRight w:val="0"/>
      <w:marTop w:val="0"/>
      <w:marBottom w:val="0"/>
      <w:divBdr>
        <w:top w:val="none" w:sz="0" w:space="0" w:color="auto"/>
        <w:left w:val="none" w:sz="0" w:space="0" w:color="auto"/>
        <w:bottom w:val="none" w:sz="0" w:space="0" w:color="auto"/>
        <w:right w:val="none" w:sz="0" w:space="0" w:color="auto"/>
      </w:divBdr>
    </w:div>
    <w:div w:id="1912688891">
      <w:bodyDiv w:val="1"/>
      <w:marLeft w:val="0"/>
      <w:marRight w:val="0"/>
      <w:marTop w:val="0"/>
      <w:marBottom w:val="0"/>
      <w:divBdr>
        <w:top w:val="none" w:sz="0" w:space="0" w:color="auto"/>
        <w:left w:val="none" w:sz="0" w:space="0" w:color="auto"/>
        <w:bottom w:val="none" w:sz="0" w:space="0" w:color="auto"/>
        <w:right w:val="none" w:sz="0" w:space="0" w:color="auto"/>
      </w:divBdr>
    </w:div>
    <w:div w:id="1955019987">
      <w:bodyDiv w:val="1"/>
      <w:marLeft w:val="0"/>
      <w:marRight w:val="0"/>
      <w:marTop w:val="0"/>
      <w:marBottom w:val="0"/>
      <w:divBdr>
        <w:top w:val="none" w:sz="0" w:space="0" w:color="auto"/>
        <w:left w:val="none" w:sz="0" w:space="0" w:color="auto"/>
        <w:bottom w:val="none" w:sz="0" w:space="0" w:color="auto"/>
        <w:right w:val="none" w:sz="0" w:space="0" w:color="auto"/>
      </w:divBdr>
    </w:div>
    <w:div w:id="20975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d-istituzionale-infocert-cdn.azureedge.net/pdf/conservazione/manuale-conservazione-infocert.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0.wmf"/><Relationship Id="rId2" Type="http://schemas.openxmlformats.org/officeDocument/2006/relationships/image" Target="media/image3.png"/><Relationship Id="rId1" Type="http://schemas.openxmlformats.org/officeDocument/2006/relationships/image" Target="media/image2.wmf"/><Relationship Id="rId4" Type="http://schemas.openxmlformats.org/officeDocument/2006/relationships/image" Target="media/image30.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1" Type="http://schemas.openxmlformats.org/officeDocument/2006/relationships/hyperlink" Target="https://www.agid.gov.it/sites/default/files/repository_files/all.5_metadat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keting Document" ma:contentTypeID="0x0101007A4C92E5CCA2C94B8A65E76B38866568000F9E27E9F0E3D546908036C36FF47F87" ma:contentTypeVersion="116" ma:contentTypeDescription="" ma:contentTypeScope="" ma:versionID="73ff969ba806d17fdd1d1166f1e2f7b1">
  <xsd:schema xmlns:xsd="http://www.w3.org/2001/XMLSchema" xmlns:xs="http://www.w3.org/2001/XMLSchema" xmlns:p="http://schemas.microsoft.com/office/2006/metadata/properties" xmlns:ns2="e4663eb1-2990-4ecf-840e-40968f635680" xmlns:ns3="3e1795d0-d07f-4343-b090-91c98013ca6f" xmlns:ns4="597c9089-3c42-4efd-aca8-de1774d35a5b" targetNamespace="http://schemas.microsoft.com/office/2006/metadata/properties" ma:root="true" ma:fieldsID="0c74cd41d0ce2b22bbe71884f1221fda" ns2:_="" ns3:_="" ns4:_="">
    <xsd:import namespace="e4663eb1-2990-4ecf-840e-40968f635680"/>
    <xsd:import namespace="3e1795d0-d07f-4343-b090-91c98013ca6f"/>
    <xsd:import namespace="597c9089-3c42-4efd-aca8-de1774d35a5b"/>
    <xsd:element name="properties">
      <xsd:complexType>
        <xsd:sequence>
          <xsd:element name="documentManagement">
            <xsd:complexType>
              <xsd:all>
                <xsd:element ref="ns3:ServePer" minOccurs="0"/>
                <xsd:element ref="ns2:of331fae9d36499d8af31fde80f5b5ae" minOccurs="0"/>
                <xsd:element ref="ns2:TaxCatchAll" minOccurs="0"/>
                <xsd:element ref="ns2:TaxCatchAllLabel" minOccurs="0"/>
                <xsd:element ref="ns2:l065a7df57cf4dc2bdc993e7184b1f1a" minOccurs="0"/>
                <xsd:element ref="ns2:d94331b3282d4835935a07cfc3da6e56" minOccurs="0"/>
                <xsd:element ref="ns2:k5ff76b86e274f169c645c1a615e8fb3" minOccurs="0"/>
                <xsd:element ref="ns4:lcf76f155ced4ddcb4097134ff3c332f" minOccurs="0"/>
                <xsd:element ref="ns4:MediaServiceObjectDetectorVersion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3eb1-2990-4ecf-840e-40968f635680" elementFormDefault="qualified">
    <xsd:import namespace="http://schemas.microsoft.com/office/2006/documentManagement/types"/>
    <xsd:import namespace="http://schemas.microsoft.com/office/infopath/2007/PartnerControls"/>
    <xsd:element name="of331fae9d36499d8af31fde80f5b5ae" ma:index="8" nillable="true" ma:taxonomy="true" ma:internalName="of331fae9d36499d8af31fde80f5b5ae" ma:taxonomyFieldName="Anno" ma:displayName="Anno" ma:readOnly="false" ma:default="" ma:fieldId="{8f331fae-9d36-499d-8af3-1fde80f5b5ae}" ma:sspId="47c1016a-fa6f-49f8-bef4-c2631a1e40be" ma:termSetId="657496d5-504a-4015-840f-fdb4b9b86d4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3bbf1dff-5464-4640-b573-3ec974c4f07c}" ma:internalName="TaxCatchAll" ma:readOnly="false" ma:showField="CatchAllData"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3bbf1dff-5464-4640-b573-3ec974c4f07c}" ma:internalName="TaxCatchAllLabel" ma:readOnly="false" ma:showField="CatchAllDataLabel" ma:web="9765b9a9-2751-415d-8195-1f5646a351ba">
      <xsd:complexType>
        <xsd:complexContent>
          <xsd:extension base="dms:MultiChoiceLookup">
            <xsd:sequence>
              <xsd:element name="Value" type="dms:Lookup" maxOccurs="unbounded" minOccurs="0" nillable="true"/>
            </xsd:sequence>
          </xsd:extension>
        </xsd:complexContent>
      </xsd:complexType>
    </xsd:element>
    <xsd:element name="l065a7df57cf4dc2bdc993e7184b1f1a" ma:index="12" ma:taxonomy="true" ma:internalName="l065a7df57cf4dc2bdc993e7184b1f1a" ma:taxonomyFieldName="Brand" ma:displayName="Brand" ma:readOnly="false" ma:default="" ma:fieldId="{5065a7df-57cf-4dc2-bdc9-93e7184b1f1a}" ma:taxonomyMulti="true" ma:sspId="47c1016a-fa6f-49f8-bef4-c2631a1e40be" ma:termSetId="5040da17-a6ce-425a-9b95-c3809ae29f29" ma:anchorId="00000000-0000-0000-0000-000000000000" ma:open="false" ma:isKeyword="false">
      <xsd:complexType>
        <xsd:sequence>
          <xsd:element ref="pc:Terms" minOccurs="0" maxOccurs="1"/>
        </xsd:sequence>
      </xsd:complexType>
    </xsd:element>
    <xsd:element name="d94331b3282d4835935a07cfc3da6e56" ma:index="14" ma:taxonomy="true" ma:internalName="d94331b3282d4835935a07cfc3da6e56" ma:taxonomyFieldName="Tipo_x0020_Documento_x0020_Marketing" ma:displayName="Tipo Documento Marketing" ma:readOnly="false" ma:default="" ma:fieldId="{d94331b3-282d-4835-935a-07cfc3da6e56}" ma:taxonomyMulti="true" ma:sspId="47c1016a-fa6f-49f8-bef4-c2631a1e40be" ma:termSetId="84e41072-8223-4c82-9a32-0bd7b715dcd5" ma:anchorId="00000000-0000-0000-0000-000000000000" ma:open="false" ma:isKeyword="false">
      <xsd:complexType>
        <xsd:sequence>
          <xsd:element ref="pc:Terms" minOccurs="0" maxOccurs="1"/>
        </xsd:sequence>
      </xsd:complexType>
    </xsd:element>
    <xsd:element name="k5ff76b86e274f169c645c1a615e8fb3" ma:index="16" nillable="true" ma:taxonomy="true" ma:internalName="k5ff76b86e274f169c645c1a615e8fb3" ma:taxonomyFieldName="Service1" ma:displayName="Service" ma:readOnly="false" ma:default="" ma:fieldId="{45ff76b8-6e27-4f16-9c64-5c1a615e8fb3}" ma:taxonomyMulti="true" ma:sspId="47c1016a-fa6f-49f8-bef4-c2631a1e40be" ma:termSetId="b92460c0-f86c-4d8b-9408-804ae2b6d03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1795d0-d07f-4343-b090-91c98013ca6f" elementFormDefault="qualified">
    <xsd:import namespace="http://schemas.microsoft.com/office/2006/documentManagement/types"/>
    <xsd:import namespace="http://schemas.microsoft.com/office/infopath/2007/PartnerControls"/>
    <xsd:element name="ServePer" ma:index="6" nillable="true" ma:displayName="A cosa serve" ma:default="versioni precedenti " ma:format="Dropdown" ma:internalName="A_x0020_cosa_x0020_serv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7c9089-3c42-4efd-aca8-de1774d35a5b"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c1016a-fa6f-49f8-bef4-c2631a1e4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7c1016a-fa6f-49f8-bef4-c2631a1e40be" ContentTypeId="0x0101007A4C92E5CCA2C94B8A65E76B38866568" PreviousValue="false"/>
</file>

<file path=customXml/item5.xml><?xml version="1.0" encoding="utf-8"?>
<p:properties xmlns:p="http://schemas.microsoft.com/office/2006/metadata/properties" xmlns:xsi="http://www.w3.org/2001/XMLSchema-instance" xmlns:pc="http://schemas.microsoft.com/office/infopath/2007/PartnerControls">
  <documentManagement>
    <d94331b3282d4835935a07cfc3da6e56 xmlns="e4663eb1-2990-4ecf-840e-40968f635680">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acad85d8-aa3a-4419-af39-fa5519204b5b</TermId>
        </TermInfo>
      </Terms>
    </d94331b3282d4835935a07cfc3da6e56>
    <l065a7df57cf4dc2bdc993e7184b1f1a xmlns="e4663eb1-2990-4ecf-840e-40968f635680">
      <Terms xmlns="http://schemas.microsoft.com/office/infopath/2007/PartnerControls">
        <TermInfo xmlns="http://schemas.microsoft.com/office/infopath/2007/PartnerControls">
          <TermName xmlns="http://schemas.microsoft.com/office/infopath/2007/PartnerControls">LegalDoc</TermName>
          <TermId xmlns="http://schemas.microsoft.com/office/infopath/2007/PartnerControls">ba16ceaf-446c-4666-880a-4c99933e288a</TermId>
        </TermInfo>
      </Terms>
    </l065a7df57cf4dc2bdc993e7184b1f1a>
    <k5ff76b86e274f169c645c1a615e8fb3 xmlns="e4663eb1-2990-4ecf-840e-40968f635680">
      <Terms xmlns="http://schemas.microsoft.com/office/infopath/2007/PartnerControls">
        <TermInfo xmlns="http://schemas.microsoft.com/office/infopath/2007/PartnerControls">
          <TermName xmlns="http://schemas.microsoft.com/office/infopath/2007/PartnerControls">LegalDoc</TermName>
          <TermId xmlns="http://schemas.microsoft.com/office/infopath/2007/PartnerControls">5941b176-b46b-463f-9642-04c6f49c7f9c</TermId>
        </TermInfo>
      </Terms>
    </k5ff76b86e274f169c645c1a615e8fb3>
    <TaxCatchAll xmlns="e4663eb1-2990-4ecf-840e-40968f635680">
      <Value>23</Value>
      <Value>47</Value>
      <Value>368</Value>
      <Value>2</Value>
    </TaxCatchAll>
    <of331fae9d36499d8af31fde80f5b5ae xmlns="e4663eb1-2990-4ecf-840e-40968f635680">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893ac70f-0bcc-44bc-b1aa-9f84cda0040d</TermId>
        </TermInfo>
      </Terms>
    </of331fae9d36499d8af31fde80f5b5ae>
    <TaxCatchAllLabel xmlns="e4663eb1-2990-4ecf-840e-40968f635680" xsi:nil="true"/>
    <lcf76f155ced4ddcb4097134ff3c332f xmlns="597c9089-3c42-4efd-aca8-de1774d35a5b">
      <Terms xmlns="http://schemas.microsoft.com/office/infopath/2007/PartnerControls"/>
    </lcf76f155ced4ddcb4097134ff3c332f>
    <ServePer xmlns="3e1795d0-d07f-4343-b090-91c98013ca6f">serve a definire classi, metadati, formati, utenze che devono essere configurate</ServePer>
  </documentManagement>
</p:properties>
</file>

<file path=customXml/itemProps1.xml><?xml version="1.0" encoding="utf-8"?>
<ds:datastoreItem xmlns:ds="http://schemas.openxmlformats.org/officeDocument/2006/customXml" ds:itemID="{E8341B18-D67C-4246-AD7F-88ABA70E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3eb1-2990-4ecf-840e-40968f635680"/>
    <ds:schemaRef ds:uri="3e1795d0-d07f-4343-b090-91c98013ca6f"/>
    <ds:schemaRef ds:uri="597c9089-3c42-4efd-aca8-de1774d35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16C587-3E91-4CF0-A9B1-A0A868F7BC2B}">
  <ds:schemaRefs>
    <ds:schemaRef ds:uri="http://schemas.openxmlformats.org/officeDocument/2006/bibliography"/>
  </ds:schemaRefs>
</ds:datastoreItem>
</file>

<file path=customXml/itemProps3.xml><?xml version="1.0" encoding="utf-8"?>
<ds:datastoreItem xmlns:ds="http://schemas.openxmlformats.org/officeDocument/2006/customXml" ds:itemID="{33A579DD-D496-4322-92F8-FA555F249960}">
  <ds:schemaRefs>
    <ds:schemaRef ds:uri="http://schemas.microsoft.com/sharepoint/v3/contenttype/forms"/>
  </ds:schemaRefs>
</ds:datastoreItem>
</file>

<file path=customXml/itemProps4.xml><?xml version="1.0" encoding="utf-8"?>
<ds:datastoreItem xmlns:ds="http://schemas.openxmlformats.org/officeDocument/2006/customXml" ds:itemID="{36DC7D6C-3D5F-4C0B-825C-2B8D614E3B64}">
  <ds:schemaRefs>
    <ds:schemaRef ds:uri="Microsoft.SharePoint.Taxonomy.ContentTypeSync"/>
  </ds:schemaRefs>
</ds:datastoreItem>
</file>

<file path=customXml/itemProps5.xml><?xml version="1.0" encoding="utf-8"?>
<ds:datastoreItem xmlns:ds="http://schemas.openxmlformats.org/officeDocument/2006/customXml" ds:itemID="{70D6E76F-0637-436C-A514-E8E5A90C5BB7}">
  <ds:schemaRefs>
    <ds:schemaRef ds:uri="http://schemas.microsoft.com/office/2006/metadata/properties"/>
    <ds:schemaRef ds:uri="http://schemas.microsoft.com/office/infopath/2007/PartnerControls"/>
    <ds:schemaRef ds:uri="e4663eb1-2990-4ecf-840e-40968f635680"/>
    <ds:schemaRef ds:uri="597c9089-3c42-4efd-aca8-de1774d35a5b"/>
    <ds:schemaRef ds:uri="3e1795d0-d07f-4343-b090-91c98013ca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4420</Words>
  <Characters>25199</Characters>
  <Application>Microsoft Office Word</Application>
  <DocSecurity>0</DocSecurity>
  <Lines>209</Lines>
  <Paragraphs>59</Paragraphs>
  <ScaleCrop>false</ScaleCrop>
  <Manager>Marketing</Manager>
  <Company>InfoCert S.p.A</Company>
  <LinksUpToDate>false</LinksUpToDate>
  <CharactersWithSpaces>29560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word;</dc:title>
  <dc:subject>Template word;</dc:subject>
  <dc:creator>Marketing</dc:creator>
  <cp:keywords>Template word</cp:keywords>
  <dc:description/>
  <cp:lastModifiedBy>Camilla Martinelli</cp:lastModifiedBy>
  <cp:revision>6</cp:revision>
  <cp:lastPrinted>2023-01-13T10:29:00Z</cp:lastPrinted>
  <dcterms:created xsi:type="dcterms:W3CDTF">2024-01-09T14:47:00Z</dcterms:created>
  <dcterms:modified xsi:type="dcterms:W3CDTF">2024-04-22T10:03:00Z</dcterms:modified>
  <cp:category>Offerta Tecnica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0x0101007A4C92E5CCA2C94B8A65E76B38866568000F9E27E9F0E3D546908036C36FF47F87</vt:lpwstr>
  </property>
  <property fmtid="{D5CDD505-2E9C-101B-9397-08002B2CF9AE}" pid="3" name="Service1">
    <vt:lpwstr>23;#LegalDoc|5941b176-b46b-463f-9642-04c6f49c7f9c</vt:lpwstr>
  </property>
  <property fmtid="{D5CDD505-2E9C-101B-9397-08002B2CF9AE}" pid="4" name="Tipo Documento Marketing">
    <vt:lpwstr>47;#Template|acad85d8-aa3a-4419-af39-fa5519204b5b</vt:lpwstr>
  </property>
  <property fmtid="{D5CDD505-2E9C-101B-9397-08002B2CF9AE}" pid="5" name="Anno">
    <vt:lpwstr>368;#2024|893ac70f-0bcc-44bc-b1aa-9f84cda0040d</vt:lpwstr>
  </property>
  <property fmtid="{D5CDD505-2E9C-101B-9397-08002B2CF9AE}" pid="6" name="Brand">
    <vt:lpwstr>2;#LegalDoc|ba16ceaf-446c-4666-880a-4c99933e288a</vt:lpwstr>
  </property>
  <property fmtid="{D5CDD505-2E9C-101B-9397-08002B2CF9AE}" pid="7" name="SharedWithUsers">
    <vt:lpwstr>343;#Tiziano Novello;#1006;#Antonino Giannone;#1116;#Teresa Tondo;#304;#Vito Silvestro</vt:lpwstr>
  </property>
  <property fmtid="{D5CDD505-2E9C-101B-9397-08002B2CF9AE}" pid="8" name="MediaServiceImageTags">
    <vt:lpwstr/>
  </property>
</Properties>
</file>