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after="144" w:line="216" w:lineRule="auto"/>
        <w:ind w:left="2736"/>
        <w:rPr>
          <w:rStyle w:val="CharacterStyle8"/>
          <w:rFonts w:ascii="Arial" w:hAnsi="Arial" w:cs="Arial"/>
          <w:b/>
          <w:bCs/>
          <w:i/>
          <w:iCs/>
          <w:color w:val="646B6D"/>
          <w:sz w:val="32"/>
          <w:szCs w:val="32"/>
        </w:rPr>
      </w:pPr>
      <w:r>
        <w:rPr>
          <w:rStyle w:val="CharacterStyle8"/>
          <w:rFonts w:ascii="Arial" w:hAnsi="Arial" w:cs="Arial"/>
          <w:b/>
          <w:bCs/>
          <w:i/>
          <w:iCs/>
          <w:sz w:val="31"/>
          <w:szCs w:val="31"/>
        </w:rPr>
        <w:t>COMUNE</w:t>
      </w:r>
      <w:r>
        <w:rPr>
          <w:rStyle w:val="CharacterStyle8"/>
          <w:rFonts w:ascii="Arial" w:hAnsi="Arial" w:cs="Arial"/>
          <w:b/>
          <w:bCs/>
          <w:i/>
          <w:iCs/>
          <w:color w:val="646B6D"/>
          <w:sz w:val="32"/>
          <w:szCs w:val="32"/>
        </w:rPr>
        <w:t xml:space="preserve"> DI Serramonacesca</w:t>
      </w:r>
    </w:p>
    <w:p w:rsidR="002E62C1" w:rsidRPr="00C047EC" w:rsidRDefault="002E62C1" w:rsidP="00F67117">
      <w:pPr>
        <w:pStyle w:val="Style9"/>
        <w:widowControl w:val="0"/>
        <w:kinsoku w:val="0"/>
        <w:autoSpaceDE/>
        <w:autoSpaceDN/>
        <w:adjustRightInd/>
        <w:spacing w:after="504" w:line="208" w:lineRule="auto"/>
        <w:ind w:left="3384"/>
        <w:rPr>
          <w:rStyle w:val="CharacterStyle8"/>
          <w:rFonts w:ascii="Arial" w:hAnsi="Arial" w:cs="Arial"/>
          <w:b/>
          <w:bCs/>
          <w:color w:val="646B6D"/>
          <w:sz w:val="31"/>
          <w:szCs w:val="31"/>
        </w:rPr>
      </w:pPr>
      <w:r>
        <w:rPr>
          <w:rStyle w:val="CharacterStyle8"/>
          <w:rFonts w:ascii="Tahoma" w:hAnsi="Tahoma" w:cs="Tahoma"/>
          <w:b/>
          <w:bCs/>
          <w:spacing w:val="10"/>
          <w:sz w:val="29"/>
          <w:szCs w:val="29"/>
        </w:rPr>
        <w:t>Provincia di</w:t>
      </w:r>
      <w:r w:rsidRPr="00C047EC">
        <w:rPr>
          <w:rStyle w:val="CharacterStyle8"/>
          <w:rFonts w:ascii="Arial" w:hAnsi="Arial" w:cs="Arial"/>
          <w:b/>
          <w:bCs/>
          <w:color w:val="646B6D"/>
          <w:sz w:val="31"/>
          <w:szCs w:val="31"/>
        </w:rPr>
        <w:t xml:space="preserve"> Pescara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after="324" w:line="360" w:lineRule="auto"/>
        <w:jc w:val="center"/>
        <w:rPr>
          <w:rStyle w:val="CharacterStyle8"/>
          <w:rFonts w:ascii="Arial" w:hAnsi="Arial" w:cs="Arial"/>
          <w:b/>
          <w:bCs/>
          <w:color w:val="646B6D"/>
          <w:w w:val="105"/>
          <w:sz w:val="27"/>
          <w:szCs w:val="27"/>
        </w:rPr>
      </w:pPr>
      <w:r>
        <w:rPr>
          <w:rStyle w:val="CharacterStyle8"/>
          <w:rFonts w:ascii="Arial" w:hAnsi="Arial" w:cs="Arial"/>
          <w:b/>
          <w:bCs/>
          <w:color w:val="646B6D"/>
          <w:spacing w:val="2"/>
          <w:w w:val="105"/>
          <w:sz w:val="27"/>
          <w:szCs w:val="27"/>
        </w:rPr>
        <w:t>Piano</w:t>
      </w:r>
      <w:r>
        <w:rPr>
          <w:rStyle w:val="CharacterStyle8"/>
          <w:rFonts w:ascii="Tahoma" w:hAnsi="Tahoma" w:cs="Tahoma"/>
          <w:b/>
          <w:bCs/>
          <w:spacing w:val="2"/>
          <w:sz w:val="25"/>
          <w:szCs w:val="25"/>
        </w:rPr>
        <w:t xml:space="preserve"> triennale di prevenzione</w:t>
      </w:r>
      <w:r>
        <w:rPr>
          <w:rStyle w:val="CharacterStyle8"/>
          <w:rFonts w:ascii="Arial" w:hAnsi="Arial" w:cs="Arial"/>
          <w:b/>
          <w:bCs/>
          <w:color w:val="646B6D"/>
          <w:spacing w:val="2"/>
          <w:w w:val="105"/>
          <w:sz w:val="27"/>
          <w:szCs w:val="27"/>
        </w:rPr>
        <w:t xml:space="preserve"> della corruzione</w:t>
      </w:r>
      <w:r>
        <w:rPr>
          <w:rStyle w:val="CharacterStyle8"/>
          <w:rFonts w:ascii="Arial" w:hAnsi="Arial" w:cs="Arial"/>
          <w:b/>
          <w:bCs/>
          <w:color w:val="646B6D"/>
          <w:spacing w:val="2"/>
          <w:w w:val="105"/>
          <w:sz w:val="27"/>
          <w:szCs w:val="27"/>
        </w:rPr>
        <w:br/>
      </w:r>
      <w:r>
        <w:rPr>
          <w:rStyle w:val="CharacterStyle8"/>
          <w:rFonts w:ascii="Arial" w:hAnsi="Arial" w:cs="Arial"/>
          <w:b/>
          <w:bCs/>
          <w:color w:val="646B6D"/>
          <w:spacing w:val="4"/>
          <w:w w:val="105"/>
          <w:sz w:val="27"/>
          <w:szCs w:val="27"/>
        </w:rPr>
        <w:t>2014-2016</w:t>
      </w:r>
      <w:r>
        <w:rPr>
          <w:rStyle w:val="CharacterStyle8"/>
          <w:rFonts w:ascii="Tahoma" w:hAnsi="Tahoma" w:cs="Tahoma"/>
          <w:b/>
          <w:bCs/>
          <w:spacing w:val="4"/>
          <w:sz w:val="25"/>
          <w:szCs w:val="25"/>
        </w:rPr>
        <w:t xml:space="preserve"> ai sensi dell'articolo 1, commi</w:t>
      </w:r>
      <w:r>
        <w:rPr>
          <w:rStyle w:val="CharacterStyle8"/>
          <w:rFonts w:ascii="Arial" w:hAnsi="Arial" w:cs="Arial"/>
          <w:b/>
          <w:bCs/>
          <w:color w:val="646B6D"/>
          <w:spacing w:val="4"/>
          <w:w w:val="105"/>
          <w:sz w:val="27"/>
          <w:szCs w:val="27"/>
        </w:rPr>
        <w:t xml:space="preserve"> 8 e</w:t>
      </w:r>
      <w:r>
        <w:rPr>
          <w:rStyle w:val="CharacterStyle8"/>
          <w:rFonts w:ascii="Tahoma" w:hAnsi="Tahoma" w:cs="Tahoma"/>
          <w:b/>
          <w:bCs/>
          <w:spacing w:val="4"/>
          <w:sz w:val="25"/>
          <w:szCs w:val="25"/>
        </w:rPr>
        <w:t xml:space="preserve"> 9</w:t>
      </w:r>
      <w:r>
        <w:rPr>
          <w:rStyle w:val="CharacterStyle8"/>
          <w:rFonts w:ascii="Arial" w:hAnsi="Arial" w:cs="Arial"/>
          <w:b/>
          <w:bCs/>
          <w:color w:val="646B6D"/>
          <w:spacing w:val="4"/>
          <w:w w:val="105"/>
          <w:sz w:val="27"/>
          <w:szCs w:val="27"/>
        </w:rPr>
        <w:t xml:space="preserve"> della</w:t>
      </w:r>
      <w:r>
        <w:rPr>
          <w:rStyle w:val="CharacterStyle8"/>
          <w:rFonts w:ascii="Arial" w:hAnsi="Arial" w:cs="Arial"/>
          <w:b/>
          <w:bCs/>
          <w:color w:val="646B6D"/>
          <w:spacing w:val="4"/>
          <w:w w:val="105"/>
          <w:sz w:val="27"/>
          <w:szCs w:val="27"/>
        </w:rPr>
        <w:br/>
      </w:r>
      <w:r>
        <w:rPr>
          <w:rStyle w:val="CharacterStyle8"/>
          <w:rFonts w:ascii="Arial" w:hAnsi="Arial" w:cs="Arial"/>
          <w:b/>
          <w:bCs/>
          <w:color w:val="646B6D"/>
          <w:w w:val="105"/>
          <w:sz w:val="27"/>
          <w:szCs w:val="27"/>
        </w:rPr>
        <w:t>Legge 6</w:t>
      </w:r>
      <w:r>
        <w:rPr>
          <w:rStyle w:val="CharacterStyle8"/>
          <w:rFonts w:ascii="Tahoma" w:hAnsi="Tahoma" w:cs="Tahoma"/>
          <w:b/>
          <w:bCs/>
          <w:sz w:val="25"/>
          <w:szCs w:val="25"/>
        </w:rPr>
        <w:t xml:space="preserve"> novembre 2012</w:t>
      </w:r>
      <w:r>
        <w:rPr>
          <w:rStyle w:val="CharacterStyle8"/>
          <w:rFonts w:ascii="Arial" w:hAnsi="Arial" w:cs="Arial"/>
          <w:b/>
          <w:bCs/>
          <w:color w:val="646B6D"/>
          <w:w w:val="105"/>
          <w:sz w:val="27"/>
          <w:szCs w:val="27"/>
        </w:rPr>
        <w:t xml:space="preserve"> n.190</w:t>
      </w:r>
    </w:p>
    <w:p w:rsidR="002E62C1" w:rsidRPr="00C047EC" w:rsidRDefault="002E62C1" w:rsidP="00F67117">
      <w:pPr>
        <w:pStyle w:val="Style9"/>
        <w:widowControl w:val="0"/>
        <w:kinsoku w:val="0"/>
        <w:autoSpaceDE/>
        <w:autoSpaceDN/>
        <w:adjustRightInd/>
        <w:spacing w:after="432"/>
        <w:ind w:left="1800"/>
        <w:jc w:val="center"/>
        <w:rPr>
          <w:rStyle w:val="CharacterStyle8"/>
          <w:rFonts w:ascii="Arial" w:hAnsi="Arial" w:cs="Arial"/>
          <w:b/>
          <w:bCs/>
          <w:color w:val="646B6D"/>
          <w:spacing w:val="5"/>
          <w:sz w:val="21"/>
          <w:szCs w:val="21"/>
        </w:rPr>
      </w:pPr>
      <w:r>
        <w:rPr>
          <w:rStyle w:val="CharacterStyle8"/>
          <w:rFonts w:ascii="Arial" w:hAnsi="Arial" w:cs="Arial"/>
          <w:b/>
          <w:bCs/>
          <w:color w:val="646B6D"/>
          <w:spacing w:val="5"/>
          <w:w w:val="105"/>
          <w:sz w:val="21"/>
          <w:szCs w:val="21"/>
        </w:rPr>
        <w:t>Approvato con</w:t>
      </w:r>
      <w:r>
        <w:rPr>
          <w:rStyle w:val="CharacterStyle8"/>
          <w:rFonts w:ascii="Tahoma" w:hAnsi="Tahoma" w:cs="Tahoma"/>
          <w:b/>
          <w:bCs/>
          <w:spacing w:val="5"/>
        </w:rPr>
        <w:t xml:space="preserve"> deliberazione G.C. n. </w:t>
      </w:r>
      <w:r>
        <w:rPr>
          <w:rStyle w:val="CharacterStyle8"/>
          <w:rFonts w:ascii="Arial" w:hAnsi="Arial" w:cs="Arial"/>
          <w:b/>
          <w:bCs/>
          <w:spacing w:val="5"/>
          <w:w w:val="105"/>
          <w:sz w:val="21"/>
          <w:szCs w:val="21"/>
        </w:rPr>
        <w:t>________</w:t>
      </w:r>
      <w:r>
        <w:rPr>
          <w:rStyle w:val="CharacterStyle8"/>
          <w:rFonts w:ascii="Arial" w:hAnsi="Arial" w:cs="Arial"/>
          <w:b/>
          <w:bCs/>
          <w:color w:val="646B6D"/>
          <w:spacing w:val="5"/>
          <w:w w:val="105"/>
          <w:sz w:val="21"/>
          <w:szCs w:val="21"/>
        </w:rPr>
        <w:t xml:space="preserve"> del </w:t>
      </w:r>
      <w:r>
        <w:rPr>
          <w:rStyle w:val="CharacterStyle8"/>
          <w:rFonts w:ascii="Arial" w:hAnsi="Arial" w:cs="Arial"/>
          <w:b/>
          <w:bCs/>
          <w:color w:val="646B6D"/>
          <w:spacing w:val="5"/>
          <w:sz w:val="21"/>
          <w:szCs w:val="21"/>
        </w:rPr>
        <w:t>____________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line="201" w:lineRule="auto"/>
        <w:ind w:left="72"/>
        <w:rPr>
          <w:rStyle w:val="CharacterStyle8"/>
          <w:rFonts w:ascii="Tahoma" w:hAnsi="Tahoma" w:cs="Tahoma"/>
          <w:b/>
          <w:bCs/>
        </w:rPr>
      </w:pPr>
      <w:r>
        <w:rPr>
          <w:rStyle w:val="CharacterStyle8"/>
          <w:rFonts w:ascii="Tahoma" w:hAnsi="Tahoma" w:cs="Tahoma"/>
          <w:b/>
          <w:bCs/>
        </w:rPr>
        <w:t>Indice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line="201" w:lineRule="auto"/>
        <w:ind w:left="72"/>
        <w:rPr>
          <w:rStyle w:val="CharacterStyle8"/>
          <w:rFonts w:ascii="Tahoma" w:hAnsi="Tahoma" w:cs="Tahoma"/>
          <w:b/>
          <w:bCs/>
        </w:rPr>
      </w:pPr>
    </w:p>
    <w:p w:rsidR="002E62C1" w:rsidRDefault="002E62C1" w:rsidP="00F67117">
      <w:pPr>
        <w:pStyle w:val="Style11"/>
        <w:kinsoku w:val="0"/>
        <w:autoSpaceDE/>
        <w:autoSpaceDN/>
        <w:spacing w:before="0" w:line="206" w:lineRule="auto"/>
        <w:ind w:left="72"/>
        <w:rPr>
          <w:rStyle w:val="CharacterStyle9"/>
          <w:rFonts w:ascii="Tahoma" w:hAnsi="Tahoma" w:cs="Tahoma"/>
          <w:b/>
          <w:color w:val="auto"/>
          <w:spacing w:val="8"/>
          <w:sz w:val="20"/>
          <w:szCs w:val="20"/>
        </w:rPr>
      </w:pPr>
      <w:r>
        <w:rPr>
          <w:rStyle w:val="CharacterStyle9"/>
          <w:rFonts w:ascii="Tahoma" w:hAnsi="Tahoma" w:cs="Tahoma"/>
          <w:b/>
          <w:color w:val="auto"/>
          <w:spacing w:val="8"/>
          <w:sz w:val="20"/>
          <w:szCs w:val="20"/>
        </w:rPr>
        <w:t xml:space="preserve">Articolo </w:t>
      </w:r>
      <w:r w:rsidRPr="00C047EC">
        <w:rPr>
          <w:rStyle w:val="CharacterStyle9"/>
          <w:rFonts w:ascii="Arial" w:hAnsi="Arial" w:cs="Arial"/>
          <w:b/>
          <w:color w:val="auto"/>
          <w:spacing w:val="8"/>
          <w:w w:val="105"/>
        </w:rPr>
        <w:t>1</w:t>
      </w:r>
      <w:r w:rsidRPr="00C047EC">
        <w:rPr>
          <w:rStyle w:val="CharacterStyle9"/>
          <w:rFonts w:ascii="Arial" w:hAnsi="Arial" w:cs="Arial"/>
          <w:b/>
          <w:spacing w:val="8"/>
        </w:rPr>
        <w:t xml:space="preserve"> -</w:t>
      </w:r>
      <w:r>
        <w:rPr>
          <w:rStyle w:val="CharacterStyle9"/>
          <w:rFonts w:ascii="Tahoma" w:hAnsi="Tahoma" w:cs="Tahoma"/>
          <w:b/>
          <w:color w:val="auto"/>
          <w:spacing w:val="8"/>
          <w:sz w:val="20"/>
          <w:szCs w:val="20"/>
        </w:rPr>
        <w:t xml:space="preserve"> Premesse</w:t>
      </w:r>
    </w:p>
    <w:p w:rsidR="002E62C1" w:rsidRDefault="002E62C1" w:rsidP="00F67117">
      <w:pPr>
        <w:pStyle w:val="Style11"/>
        <w:kinsoku w:val="0"/>
        <w:autoSpaceDE/>
        <w:autoSpaceDN/>
        <w:ind w:left="72"/>
        <w:rPr>
          <w:rStyle w:val="CharacterStyle9"/>
          <w:rFonts w:ascii="Tahoma" w:hAnsi="Tahoma" w:cs="Tahoma"/>
          <w:b/>
          <w:color w:val="auto"/>
          <w:spacing w:val="6"/>
          <w:sz w:val="20"/>
          <w:szCs w:val="20"/>
        </w:rPr>
      </w:pPr>
      <w:r>
        <w:rPr>
          <w:rStyle w:val="CharacterStyle9"/>
          <w:rFonts w:ascii="Tahoma" w:hAnsi="Tahoma" w:cs="Tahoma"/>
          <w:b/>
          <w:color w:val="auto"/>
          <w:spacing w:val="6"/>
          <w:sz w:val="20"/>
          <w:szCs w:val="20"/>
        </w:rPr>
        <w:t xml:space="preserve">Articolo  </w:t>
      </w:r>
      <w:r w:rsidRPr="00C047EC">
        <w:rPr>
          <w:rStyle w:val="CharacterStyle9"/>
          <w:rFonts w:ascii="Arial" w:hAnsi="Arial" w:cs="Arial"/>
          <w:b/>
          <w:color w:val="auto"/>
          <w:spacing w:val="6"/>
          <w:w w:val="105"/>
        </w:rPr>
        <w:t xml:space="preserve">2 - </w:t>
      </w:r>
      <w:r>
        <w:rPr>
          <w:rStyle w:val="CharacterStyle9"/>
          <w:rFonts w:ascii="Tahoma" w:hAnsi="Tahoma" w:cs="Tahoma"/>
          <w:b/>
          <w:color w:val="auto"/>
          <w:spacing w:val="6"/>
          <w:sz w:val="20"/>
          <w:szCs w:val="20"/>
        </w:rPr>
        <w:t>La nomina del Responsabile.</w:t>
      </w:r>
    </w:p>
    <w:p w:rsidR="002E62C1" w:rsidRDefault="002E62C1" w:rsidP="00F67117">
      <w:pPr>
        <w:pStyle w:val="Style11"/>
        <w:kinsoku w:val="0"/>
        <w:autoSpaceDE/>
        <w:autoSpaceDN/>
        <w:spacing w:before="144" w:line="201" w:lineRule="auto"/>
        <w:rPr>
          <w:rStyle w:val="CharacterStyle9"/>
          <w:rFonts w:ascii="Tahoma" w:hAnsi="Tahoma" w:cs="Tahoma"/>
          <w:b/>
          <w:color w:val="auto"/>
          <w:spacing w:val="6"/>
          <w:sz w:val="20"/>
          <w:szCs w:val="20"/>
        </w:rPr>
      </w:pPr>
      <w:r>
        <w:rPr>
          <w:rStyle w:val="CharacterStyle9"/>
          <w:rFonts w:ascii="Tahoma" w:hAnsi="Tahoma" w:cs="Tahoma"/>
          <w:b/>
          <w:color w:val="auto"/>
          <w:spacing w:val="6"/>
          <w:sz w:val="20"/>
          <w:szCs w:val="20"/>
        </w:rPr>
        <w:t xml:space="preserve">Articolo   </w:t>
      </w:r>
      <w:r w:rsidRPr="00C047EC">
        <w:rPr>
          <w:rStyle w:val="CharacterStyle9"/>
          <w:rFonts w:ascii="Arial" w:hAnsi="Arial" w:cs="Arial"/>
          <w:b/>
          <w:color w:val="auto"/>
          <w:spacing w:val="6"/>
          <w:w w:val="105"/>
        </w:rPr>
        <w:t>3</w:t>
      </w:r>
      <w:r w:rsidRPr="00C047EC">
        <w:rPr>
          <w:rStyle w:val="CharacterStyle9"/>
          <w:rFonts w:ascii="Arial" w:hAnsi="Arial" w:cs="Arial"/>
          <w:b/>
          <w:spacing w:val="6"/>
        </w:rPr>
        <w:t xml:space="preserve"> -</w:t>
      </w:r>
      <w:r>
        <w:rPr>
          <w:rStyle w:val="CharacterStyle9"/>
          <w:rFonts w:ascii="Tahoma" w:hAnsi="Tahoma" w:cs="Tahoma"/>
          <w:b/>
          <w:color w:val="auto"/>
          <w:spacing w:val="6"/>
          <w:sz w:val="20"/>
          <w:szCs w:val="20"/>
        </w:rPr>
        <w:t xml:space="preserve"> Durata</w:t>
      </w:r>
    </w:p>
    <w:p w:rsidR="002E62C1" w:rsidRDefault="002E62C1" w:rsidP="00F67117">
      <w:pPr>
        <w:pStyle w:val="Style11"/>
        <w:kinsoku w:val="0"/>
        <w:autoSpaceDE/>
        <w:autoSpaceDN/>
        <w:spacing w:before="144"/>
        <w:rPr>
          <w:rStyle w:val="CharacterStyle9"/>
          <w:rFonts w:ascii="Tahoma" w:hAnsi="Tahoma" w:cs="Tahoma"/>
          <w:b/>
          <w:color w:val="auto"/>
          <w:spacing w:val="6"/>
          <w:sz w:val="20"/>
          <w:szCs w:val="20"/>
        </w:rPr>
      </w:pPr>
      <w:r>
        <w:rPr>
          <w:rStyle w:val="CharacterStyle9"/>
          <w:rFonts w:ascii="Tahoma" w:hAnsi="Tahoma" w:cs="Tahoma"/>
          <w:b/>
          <w:color w:val="auto"/>
          <w:spacing w:val="6"/>
          <w:sz w:val="20"/>
          <w:szCs w:val="20"/>
        </w:rPr>
        <w:t xml:space="preserve">Articolo   </w:t>
      </w:r>
      <w:r w:rsidRPr="00C047EC">
        <w:rPr>
          <w:rStyle w:val="CharacterStyle9"/>
          <w:rFonts w:ascii="Arial" w:hAnsi="Arial" w:cs="Arial"/>
          <w:b/>
          <w:color w:val="auto"/>
          <w:spacing w:val="6"/>
          <w:w w:val="105"/>
        </w:rPr>
        <w:t>4</w:t>
      </w:r>
      <w:r w:rsidRPr="00C047EC">
        <w:rPr>
          <w:rStyle w:val="CharacterStyle9"/>
          <w:rFonts w:ascii="Arial" w:hAnsi="Arial" w:cs="Arial"/>
          <w:b/>
          <w:spacing w:val="6"/>
        </w:rPr>
        <w:t xml:space="preserve"> -</w:t>
      </w:r>
      <w:r>
        <w:rPr>
          <w:rStyle w:val="CharacterStyle9"/>
          <w:rFonts w:ascii="Tahoma" w:hAnsi="Tahoma" w:cs="Tahoma"/>
          <w:b/>
          <w:color w:val="auto"/>
          <w:spacing w:val="6"/>
          <w:sz w:val="20"/>
          <w:szCs w:val="20"/>
        </w:rPr>
        <w:t xml:space="preserve"> Soggetti coinvolti dal Piano</w:t>
      </w:r>
    </w:p>
    <w:p w:rsidR="002E62C1" w:rsidRDefault="002E62C1" w:rsidP="00F67117">
      <w:pPr>
        <w:pStyle w:val="Style11"/>
        <w:kinsoku w:val="0"/>
        <w:autoSpaceDE/>
        <w:autoSpaceDN/>
        <w:spacing w:before="144"/>
        <w:rPr>
          <w:rStyle w:val="CharacterStyle9"/>
          <w:rFonts w:ascii="Tahoma" w:hAnsi="Tahoma" w:cs="Tahoma"/>
          <w:b/>
          <w:color w:val="auto"/>
          <w:spacing w:val="6"/>
          <w:sz w:val="20"/>
          <w:szCs w:val="20"/>
        </w:rPr>
      </w:pPr>
      <w:r>
        <w:rPr>
          <w:rStyle w:val="CharacterStyle9"/>
          <w:rFonts w:ascii="Tahoma" w:hAnsi="Tahoma" w:cs="Tahoma"/>
          <w:b/>
          <w:color w:val="auto"/>
          <w:spacing w:val="6"/>
          <w:sz w:val="20"/>
          <w:szCs w:val="20"/>
        </w:rPr>
        <w:t xml:space="preserve">Articolo   </w:t>
      </w:r>
      <w:r w:rsidRPr="00C047EC">
        <w:rPr>
          <w:rStyle w:val="CharacterStyle9"/>
          <w:rFonts w:ascii="Arial" w:hAnsi="Arial" w:cs="Arial"/>
          <w:b/>
          <w:color w:val="auto"/>
          <w:spacing w:val="6"/>
          <w:w w:val="105"/>
        </w:rPr>
        <w:t>5</w:t>
      </w:r>
      <w:r w:rsidRPr="00C047EC">
        <w:rPr>
          <w:rStyle w:val="CharacterStyle9"/>
          <w:rFonts w:ascii="Arial" w:hAnsi="Arial" w:cs="Arial"/>
          <w:b/>
          <w:spacing w:val="6"/>
        </w:rPr>
        <w:t xml:space="preserve"> -</w:t>
      </w:r>
      <w:r>
        <w:rPr>
          <w:rStyle w:val="CharacterStyle9"/>
          <w:rFonts w:ascii="Tahoma" w:hAnsi="Tahoma" w:cs="Tahoma"/>
          <w:b/>
          <w:color w:val="auto"/>
          <w:spacing w:val="6"/>
          <w:sz w:val="20"/>
          <w:szCs w:val="20"/>
        </w:rPr>
        <w:t xml:space="preserve"> Compiti del Responsabile della prevenzione</w:t>
      </w:r>
    </w:p>
    <w:p w:rsidR="002E62C1" w:rsidRDefault="002E62C1" w:rsidP="00F67117">
      <w:pPr>
        <w:pStyle w:val="Style11"/>
        <w:kinsoku w:val="0"/>
        <w:autoSpaceDE/>
        <w:autoSpaceDN/>
        <w:rPr>
          <w:rStyle w:val="CharacterStyle9"/>
          <w:rFonts w:ascii="Tahoma" w:hAnsi="Tahoma" w:cs="Tahoma"/>
          <w:b/>
          <w:color w:val="auto"/>
          <w:spacing w:val="4"/>
          <w:sz w:val="20"/>
          <w:szCs w:val="20"/>
        </w:rPr>
      </w:pPr>
      <w:r>
        <w:rPr>
          <w:rStyle w:val="CharacterStyle9"/>
          <w:rFonts w:ascii="Tahoma" w:hAnsi="Tahoma" w:cs="Tahoma"/>
          <w:b/>
          <w:color w:val="auto"/>
          <w:spacing w:val="4"/>
          <w:sz w:val="20"/>
          <w:szCs w:val="20"/>
        </w:rPr>
        <w:t xml:space="preserve">Articolo   </w:t>
      </w:r>
      <w:r w:rsidRPr="00C047EC">
        <w:rPr>
          <w:rStyle w:val="CharacterStyle9"/>
          <w:rFonts w:ascii="Arial" w:hAnsi="Arial" w:cs="Arial"/>
          <w:b/>
          <w:color w:val="auto"/>
          <w:spacing w:val="4"/>
          <w:w w:val="105"/>
        </w:rPr>
        <w:t xml:space="preserve">6 - </w:t>
      </w:r>
      <w:r>
        <w:rPr>
          <w:rStyle w:val="CharacterStyle9"/>
          <w:rFonts w:ascii="Tahoma" w:hAnsi="Tahoma" w:cs="Tahoma"/>
          <w:b/>
          <w:color w:val="auto"/>
          <w:spacing w:val="4"/>
          <w:sz w:val="20"/>
          <w:szCs w:val="20"/>
        </w:rPr>
        <w:t>Attività particolarmente esposte alla corruzione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44" w:line="360" w:lineRule="auto"/>
        <w:rPr>
          <w:rStyle w:val="CharacterStyle8"/>
          <w:rFonts w:ascii="Tahoma" w:hAnsi="Tahoma" w:cs="Tahoma"/>
          <w:b/>
          <w:bCs/>
          <w:spacing w:val="5"/>
        </w:rPr>
      </w:pPr>
      <w:r>
        <w:rPr>
          <w:rStyle w:val="CharacterStyle8"/>
          <w:rFonts w:ascii="Tahoma" w:hAnsi="Tahoma" w:cs="Tahoma"/>
          <w:b/>
          <w:bCs/>
          <w:spacing w:val="10"/>
        </w:rPr>
        <w:t xml:space="preserve">Articolo  </w:t>
      </w:r>
      <w:r w:rsidRPr="00C047EC">
        <w:rPr>
          <w:rStyle w:val="CharacterStyle8"/>
          <w:rFonts w:ascii="Arial" w:hAnsi="Arial" w:cs="Arial"/>
          <w:b/>
          <w:bCs/>
          <w:spacing w:val="10"/>
          <w:w w:val="105"/>
          <w:sz w:val="21"/>
          <w:szCs w:val="21"/>
        </w:rPr>
        <w:t>7</w:t>
      </w:r>
      <w:r w:rsidRPr="00C047EC">
        <w:rPr>
          <w:rStyle w:val="CharacterStyle8"/>
          <w:rFonts w:ascii="Arial" w:hAnsi="Arial" w:cs="Arial"/>
          <w:b/>
          <w:bCs/>
          <w:color w:val="646B6D"/>
          <w:spacing w:val="10"/>
          <w:sz w:val="21"/>
          <w:szCs w:val="21"/>
        </w:rPr>
        <w:t xml:space="preserve"> -</w:t>
      </w:r>
      <w:r>
        <w:rPr>
          <w:rStyle w:val="CharacterStyle8"/>
          <w:rFonts w:ascii="Tahoma" w:hAnsi="Tahoma" w:cs="Tahoma"/>
          <w:b/>
          <w:bCs/>
          <w:spacing w:val="10"/>
        </w:rPr>
        <w:t xml:space="preserve"> Meccanismi di formazione, attuazione e controllo delle decisioni idonei a </w:t>
      </w:r>
      <w:r>
        <w:rPr>
          <w:rStyle w:val="CharacterStyle8"/>
          <w:rFonts w:ascii="Tahoma" w:hAnsi="Tahoma" w:cs="Tahoma"/>
          <w:b/>
          <w:bCs/>
          <w:spacing w:val="5"/>
        </w:rPr>
        <w:t>prevenire il rischio di corruzione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line="360" w:lineRule="auto"/>
        <w:rPr>
          <w:rStyle w:val="CharacterStyle8"/>
          <w:rFonts w:ascii="Tahoma" w:hAnsi="Tahoma" w:cs="Tahoma"/>
          <w:b/>
          <w:bCs/>
          <w:spacing w:val="4"/>
        </w:rPr>
      </w:pPr>
      <w:r>
        <w:rPr>
          <w:rStyle w:val="CharacterStyle8"/>
          <w:rFonts w:ascii="Tahoma" w:hAnsi="Tahoma" w:cs="Tahoma"/>
          <w:b/>
          <w:bCs/>
          <w:spacing w:val="3"/>
        </w:rPr>
        <w:t xml:space="preserve">Articolo   </w:t>
      </w:r>
      <w:r w:rsidRPr="00C047EC">
        <w:rPr>
          <w:rStyle w:val="CharacterStyle8"/>
          <w:rFonts w:ascii="Arial" w:hAnsi="Arial" w:cs="Arial"/>
          <w:b/>
          <w:bCs/>
          <w:spacing w:val="3"/>
          <w:w w:val="105"/>
          <w:sz w:val="21"/>
          <w:szCs w:val="21"/>
        </w:rPr>
        <w:t>8</w:t>
      </w:r>
      <w:r w:rsidRPr="00C047EC">
        <w:rPr>
          <w:rStyle w:val="CharacterStyle8"/>
          <w:rFonts w:ascii="Arial" w:hAnsi="Arial" w:cs="Arial"/>
          <w:b/>
          <w:bCs/>
          <w:color w:val="646B6D"/>
          <w:spacing w:val="3"/>
          <w:sz w:val="21"/>
          <w:szCs w:val="21"/>
        </w:rPr>
        <w:t xml:space="preserve"> -</w:t>
      </w:r>
      <w:r>
        <w:rPr>
          <w:rStyle w:val="CharacterStyle8"/>
          <w:rFonts w:ascii="Tahoma" w:hAnsi="Tahoma" w:cs="Tahoma"/>
          <w:b/>
          <w:bCs/>
          <w:spacing w:val="3"/>
        </w:rPr>
        <w:t xml:space="preserve"> Meccanismi di formazione, attuazione e conoscenza delle decisioni idonee alla </w:t>
      </w:r>
      <w:r>
        <w:rPr>
          <w:rStyle w:val="CharacterStyle8"/>
          <w:rFonts w:ascii="Tahoma" w:hAnsi="Tahoma" w:cs="Tahoma"/>
          <w:b/>
          <w:bCs/>
          <w:spacing w:val="4"/>
        </w:rPr>
        <w:t>prevenzione del rischio corruzione.</w:t>
      </w:r>
    </w:p>
    <w:p w:rsidR="002E62C1" w:rsidRDefault="002E62C1" w:rsidP="00F67117">
      <w:pPr>
        <w:pStyle w:val="Style11"/>
        <w:kinsoku w:val="0"/>
        <w:autoSpaceDE/>
        <w:autoSpaceDN/>
        <w:rPr>
          <w:rStyle w:val="CharacterStyle9"/>
          <w:rFonts w:ascii="Tahoma" w:hAnsi="Tahoma" w:cs="Tahoma"/>
          <w:b/>
          <w:color w:val="auto"/>
          <w:spacing w:val="4"/>
          <w:sz w:val="20"/>
          <w:szCs w:val="20"/>
        </w:rPr>
      </w:pPr>
      <w:r>
        <w:rPr>
          <w:rStyle w:val="CharacterStyle9"/>
          <w:rFonts w:ascii="Tahoma" w:hAnsi="Tahoma" w:cs="Tahoma"/>
          <w:b/>
          <w:color w:val="auto"/>
          <w:spacing w:val="4"/>
          <w:sz w:val="20"/>
          <w:szCs w:val="20"/>
        </w:rPr>
        <w:t xml:space="preserve">Articolo   </w:t>
      </w:r>
      <w:r w:rsidRPr="00C047EC">
        <w:rPr>
          <w:rStyle w:val="CharacterStyle9"/>
          <w:rFonts w:ascii="Arial" w:hAnsi="Arial" w:cs="Arial"/>
          <w:b/>
          <w:color w:val="auto"/>
          <w:spacing w:val="4"/>
          <w:w w:val="105"/>
        </w:rPr>
        <w:t xml:space="preserve">9 - </w:t>
      </w:r>
      <w:r>
        <w:rPr>
          <w:rStyle w:val="CharacterStyle9"/>
          <w:rFonts w:ascii="Tahoma" w:hAnsi="Tahoma" w:cs="Tahoma"/>
          <w:b/>
          <w:color w:val="auto"/>
          <w:spacing w:val="4"/>
          <w:sz w:val="20"/>
          <w:szCs w:val="20"/>
        </w:rPr>
        <w:t xml:space="preserve">Il </w:t>
      </w:r>
      <w:r w:rsidRPr="00C047EC">
        <w:rPr>
          <w:rStyle w:val="CharacterStyle9"/>
          <w:rFonts w:ascii="Arial" w:hAnsi="Arial" w:cs="Arial"/>
          <w:b/>
          <w:color w:val="auto"/>
          <w:spacing w:val="4"/>
          <w:w w:val="105"/>
        </w:rPr>
        <w:t xml:space="preserve">vademecum </w:t>
      </w:r>
      <w:r>
        <w:rPr>
          <w:rStyle w:val="CharacterStyle9"/>
          <w:rFonts w:ascii="Tahoma" w:hAnsi="Tahoma" w:cs="Tahoma"/>
          <w:b/>
          <w:color w:val="auto"/>
          <w:spacing w:val="4"/>
          <w:sz w:val="20"/>
          <w:szCs w:val="20"/>
        </w:rPr>
        <w:t>dei procedimenti e l'elenco delle operazioni</w:t>
      </w:r>
    </w:p>
    <w:p w:rsidR="002E62C1" w:rsidRPr="00C047EC" w:rsidRDefault="002E62C1" w:rsidP="00F67117">
      <w:pPr>
        <w:pStyle w:val="Style11"/>
        <w:kinsoku w:val="0"/>
        <w:autoSpaceDE/>
        <w:autoSpaceDN/>
        <w:spacing w:before="72"/>
        <w:rPr>
          <w:rStyle w:val="CharacterStyle9"/>
          <w:rFonts w:ascii="Arial" w:hAnsi="Arial" w:cs="Arial"/>
          <w:b/>
          <w:color w:val="auto"/>
          <w:spacing w:val="4"/>
          <w:w w:val="105"/>
        </w:rPr>
      </w:pPr>
      <w:r>
        <w:rPr>
          <w:rStyle w:val="CharacterStyle9"/>
          <w:rFonts w:ascii="Tahoma" w:hAnsi="Tahoma" w:cs="Tahoma"/>
          <w:b/>
          <w:color w:val="auto"/>
          <w:spacing w:val="4"/>
          <w:sz w:val="20"/>
          <w:szCs w:val="20"/>
        </w:rPr>
        <w:t xml:space="preserve">Articolo  </w:t>
      </w:r>
      <w:r w:rsidRPr="00C047EC">
        <w:rPr>
          <w:rStyle w:val="CharacterStyle9"/>
          <w:rFonts w:ascii="Arial" w:hAnsi="Arial" w:cs="Arial"/>
          <w:b/>
          <w:color w:val="auto"/>
          <w:spacing w:val="4"/>
          <w:w w:val="105"/>
        </w:rPr>
        <w:t>10</w:t>
      </w:r>
      <w:r w:rsidRPr="00C047EC">
        <w:rPr>
          <w:rStyle w:val="CharacterStyle9"/>
          <w:rFonts w:ascii="Arial" w:hAnsi="Arial" w:cs="Arial"/>
          <w:b/>
          <w:spacing w:val="4"/>
        </w:rPr>
        <w:t xml:space="preserve"> -</w:t>
      </w:r>
      <w:r>
        <w:rPr>
          <w:rStyle w:val="CharacterStyle9"/>
          <w:rFonts w:ascii="Tahoma" w:hAnsi="Tahoma" w:cs="Tahoma"/>
          <w:b/>
          <w:color w:val="auto"/>
          <w:spacing w:val="4"/>
          <w:sz w:val="20"/>
          <w:szCs w:val="20"/>
        </w:rPr>
        <w:t xml:space="preserve"> Le verifiche del Responsabile dell'Unità </w:t>
      </w:r>
      <w:r w:rsidRPr="00C047EC">
        <w:rPr>
          <w:rStyle w:val="CharacterStyle9"/>
          <w:rFonts w:ascii="Arial" w:hAnsi="Arial" w:cs="Arial"/>
          <w:b/>
          <w:color w:val="auto"/>
          <w:spacing w:val="4"/>
          <w:w w:val="105"/>
        </w:rPr>
        <w:t>Organizzativa.</w:t>
      </w:r>
    </w:p>
    <w:p w:rsidR="002E62C1" w:rsidRDefault="002E62C1" w:rsidP="00F67117">
      <w:pPr>
        <w:pStyle w:val="Style11"/>
        <w:kinsoku w:val="0"/>
        <w:autoSpaceDE/>
        <w:autoSpaceDN/>
        <w:rPr>
          <w:rStyle w:val="CharacterStyle9"/>
          <w:rFonts w:ascii="Tahoma" w:hAnsi="Tahoma" w:cs="Tahoma"/>
          <w:b/>
          <w:color w:val="auto"/>
          <w:spacing w:val="3"/>
          <w:sz w:val="20"/>
          <w:szCs w:val="20"/>
        </w:rPr>
      </w:pPr>
      <w:r>
        <w:rPr>
          <w:rStyle w:val="CharacterStyle9"/>
          <w:rFonts w:ascii="Tahoma" w:hAnsi="Tahoma" w:cs="Tahoma"/>
          <w:b/>
          <w:color w:val="auto"/>
          <w:spacing w:val="3"/>
          <w:sz w:val="20"/>
          <w:szCs w:val="20"/>
        </w:rPr>
        <w:t xml:space="preserve">Articolo  </w:t>
      </w:r>
      <w:r w:rsidRPr="00C047EC">
        <w:rPr>
          <w:rStyle w:val="CharacterStyle9"/>
          <w:rFonts w:ascii="Arial" w:hAnsi="Arial" w:cs="Arial"/>
          <w:b/>
          <w:color w:val="auto"/>
          <w:spacing w:val="3"/>
          <w:w w:val="105"/>
        </w:rPr>
        <w:t>11</w:t>
      </w:r>
      <w:r w:rsidRPr="00C047EC">
        <w:rPr>
          <w:rStyle w:val="CharacterStyle9"/>
          <w:rFonts w:ascii="Arial" w:hAnsi="Arial" w:cs="Arial"/>
          <w:b/>
          <w:spacing w:val="3"/>
        </w:rPr>
        <w:t xml:space="preserve"> -</w:t>
      </w:r>
      <w:r>
        <w:rPr>
          <w:rStyle w:val="CharacterStyle9"/>
          <w:rFonts w:ascii="Tahoma" w:hAnsi="Tahoma" w:cs="Tahoma"/>
          <w:b/>
          <w:color w:val="auto"/>
          <w:spacing w:val="3"/>
          <w:sz w:val="20"/>
          <w:szCs w:val="20"/>
        </w:rPr>
        <w:t xml:space="preserve"> Il piano della formazione.</w:t>
      </w:r>
    </w:p>
    <w:p w:rsidR="002E62C1" w:rsidRPr="00C047EC" w:rsidRDefault="002E62C1" w:rsidP="00F67117">
      <w:pPr>
        <w:pStyle w:val="Style11"/>
        <w:kinsoku w:val="0"/>
        <w:autoSpaceDE/>
        <w:autoSpaceDN/>
        <w:rPr>
          <w:rStyle w:val="CharacterStyle9"/>
          <w:rFonts w:ascii="Arial" w:hAnsi="Arial" w:cs="Arial"/>
          <w:b/>
          <w:color w:val="auto"/>
          <w:spacing w:val="5"/>
          <w:w w:val="105"/>
        </w:rPr>
      </w:pPr>
      <w:r>
        <w:rPr>
          <w:rStyle w:val="CharacterStyle9"/>
          <w:rFonts w:ascii="Tahoma" w:hAnsi="Tahoma" w:cs="Tahoma"/>
          <w:b/>
          <w:color w:val="auto"/>
          <w:spacing w:val="5"/>
          <w:sz w:val="20"/>
          <w:szCs w:val="20"/>
        </w:rPr>
        <w:t xml:space="preserve">Articolo  </w:t>
      </w:r>
      <w:r w:rsidRPr="00C047EC">
        <w:rPr>
          <w:rStyle w:val="CharacterStyle9"/>
          <w:rFonts w:ascii="Arial" w:hAnsi="Arial" w:cs="Arial"/>
          <w:b/>
          <w:color w:val="auto"/>
          <w:spacing w:val="5"/>
          <w:w w:val="105"/>
        </w:rPr>
        <w:t>12 -</w:t>
      </w:r>
      <w:r>
        <w:rPr>
          <w:rStyle w:val="CharacterStyle9"/>
          <w:rFonts w:ascii="Arial" w:hAnsi="Arial" w:cs="Arial"/>
          <w:b/>
          <w:spacing w:val="5"/>
          <w:w w:val="105"/>
        </w:rPr>
        <w:t xml:space="preserve"> I</w:t>
      </w:r>
      <w:r>
        <w:rPr>
          <w:rStyle w:val="CharacterStyle9"/>
          <w:rFonts w:ascii="Tahoma" w:hAnsi="Tahoma" w:cs="Tahoma"/>
          <w:b/>
          <w:color w:val="auto"/>
          <w:spacing w:val="5"/>
          <w:sz w:val="20"/>
          <w:szCs w:val="20"/>
        </w:rPr>
        <w:t xml:space="preserve"> dipendenti e i Responsabili di Settore </w:t>
      </w:r>
      <w:r w:rsidRPr="00C047EC">
        <w:rPr>
          <w:rStyle w:val="CharacterStyle9"/>
          <w:rFonts w:ascii="Arial" w:hAnsi="Arial" w:cs="Arial"/>
          <w:b/>
          <w:color w:val="auto"/>
          <w:spacing w:val="5"/>
          <w:w w:val="105"/>
        </w:rPr>
        <w:t>(P.O.)</w:t>
      </w:r>
    </w:p>
    <w:p w:rsidR="002E62C1" w:rsidRDefault="002E62C1" w:rsidP="00F67117">
      <w:pPr>
        <w:pStyle w:val="Style11"/>
        <w:kinsoku w:val="0"/>
        <w:autoSpaceDE/>
        <w:autoSpaceDN/>
        <w:rPr>
          <w:rStyle w:val="CharacterStyle9"/>
          <w:rFonts w:ascii="Tahoma" w:hAnsi="Tahoma" w:cs="Tahoma"/>
          <w:b/>
          <w:color w:val="auto"/>
          <w:spacing w:val="8"/>
          <w:sz w:val="20"/>
          <w:szCs w:val="20"/>
        </w:rPr>
      </w:pPr>
      <w:r>
        <w:rPr>
          <w:rStyle w:val="CharacterStyle9"/>
          <w:rFonts w:ascii="Tahoma" w:hAnsi="Tahoma" w:cs="Tahoma"/>
          <w:b/>
          <w:color w:val="auto"/>
          <w:spacing w:val="8"/>
          <w:sz w:val="20"/>
          <w:szCs w:val="20"/>
        </w:rPr>
        <w:t>Articolo</w:t>
      </w:r>
      <w:r w:rsidRPr="00C047EC">
        <w:rPr>
          <w:rStyle w:val="CharacterStyle9"/>
          <w:rFonts w:ascii="Arial" w:hAnsi="Arial" w:cs="Arial"/>
          <w:b/>
          <w:color w:val="auto"/>
          <w:spacing w:val="8"/>
          <w:w w:val="105"/>
        </w:rPr>
        <w:t xml:space="preserve"> 13- </w:t>
      </w:r>
      <w:r>
        <w:rPr>
          <w:rStyle w:val="CharacterStyle9"/>
          <w:rFonts w:ascii="Tahoma" w:hAnsi="Tahoma" w:cs="Tahoma"/>
          <w:b/>
          <w:color w:val="auto"/>
          <w:spacing w:val="8"/>
          <w:sz w:val="20"/>
          <w:szCs w:val="20"/>
        </w:rPr>
        <w:t>Compiti del Nucleo di Valutazione della performance</w:t>
      </w:r>
    </w:p>
    <w:p w:rsidR="002E62C1" w:rsidRDefault="002E62C1" w:rsidP="00F67117">
      <w:pPr>
        <w:pStyle w:val="Style11"/>
        <w:kinsoku w:val="0"/>
        <w:autoSpaceDE/>
        <w:autoSpaceDN/>
        <w:rPr>
          <w:rStyle w:val="CharacterStyle9"/>
          <w:rFonts w:ascii="Tahoma" w:hAnsi="Tahoma" w:cs="Tahoma"/>
          <w:b/>
          <w:color w:val="auto"/>
          <w:spacing w:val="10"/>
          <w:sz w:val="20"/>
          <w:szCs w:val="20"/>
        </w:rPr>
      </w:pPr>
      <w:r>
        <w:rPr>
          <w:rStyle w:val="CharacterStyle9"/>
          <w:rFonts w:ascii="Tahoma" w:hAnsi="Tahoma" w:cs="Tahoma"/>
          <w:b/>
          <w:color w:val="auto"/>
          <w:spacing w:val="10"/>
          <w:sz w:val="20"/>
          <w:szCs w:val="20"/>
        </w:rPr>
        <w:t xml:space="preserve">Articolo </w:t>
      </w:r>
      <w:r w:rsidRPr="00C047EC">
        <w:rPr>
          <w:rStyle w:val="CharacterStyle9"/>
          <w:rFonts w:ascii="Arial" w:hAnsi="Arial" w:cs="Arial"/>
          <w:b/>
          <w:color w:val="auto"/>
          <w:spacing w:val="10"/>
          <w:w w:val="105"/>
        </w:rPr>
        <w:t xml:space="preserve">14 - </w:t>
      </w:r>
      <w:r>
        <w:rPr>
          <w:rStyle w:val="CharacterStyle9"/>
          <w:rFonts w:ascii="Tahoma" w:hAnsi="Tahoma" w:cs="Tahoma"/>
          <w:b/>
          <w:color w:val="auto"/>
          <w:spacing w:val="10"/>
          <w:sz w:val="20"/>
          <w:szCs w:val="20"/>
        </w:rPr>
        <w:t>Responsabilità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/>
        <w:rPr>
          <w:rStyle w:val="CharacterStyle8"/>
          <w:rFonts w:ascii="Tahoma" w:hAnsi="Tahoma" w:cs="Tahoma"/>
          <w:b/>
          <w:bCs/>
          <w:spacing w:val="13"/>
        </w:rPr>
      </w:pPr>
      <w:r w:rsidRPr="006C49B2">
        <w:rPr>
          <w:rStyle w:val="CharacterStyle8"/>
          <w:rFonts w:ascii="Arial" w:hAnsi="Arial" w:cs="Arial"/>
          <w:b/>
          <w:spacing w:val="13"/>
        </w:rPr>
        <w:t>Articolo</w:t>
      </w:r>
      <w:r>
        <w:rPr>
          <w:rStyle w:val="CharacterStyle8"/>
          <w:rFonts w:ascii="Arial" w:hAnsi="Arial" w:cs="Arial"/>
          <w:spacing w:val="13"/>
        </w:rPr>
        <w:t xml:space="preserve"> </w:t>
      </w:r>
      <w:r w:rsidRPr="00C047EC">
        <w:rPr>
          <w:rStyle w:val="CharacterStyle8"/>
          <w:rFonts w:ascii="Arial" w:hAnsi="Arial" w:cs="Arial"/>
          <w:b/>
          <w:bCs/>
          <w:spacing w:val="13"/>
          <w:w w:val="105"/>
          <w:sz w:val="21"/>
          <w:szCs w:val="21"/>
        </w:rPr>
        <w:t xml:space="preserve">15 - </w:t>
      </w:r>
      <w:r>
        <w:rPr>
          <w:rStyle w:val="CharacterStyle8"/>
          <w:rFonts w:ascii="Tahoma" w:hAnsi="Tahoma" w:cs="Tahoma"/>
          <w:b/>
          <w:bCs/>
          <w:spacing w:val="13"/>
        </w:rPr>
        <w:t>Trasparenza, pubblicità e comunicazione</w:t>
      </w:r>
    </w:p>
    <w:p w:rsidR="002E62C1" w:rsidRPr="006C49B2" w:rsidRDefault="002E62C1" w:rsidP="00F67117">
      <w:pPr>
        <w:pStyle w:val="Style9"/>
        <w:widowControl w:val="0"/>
        <w:kinsoku w:val="0"/>
        <w:autoSpaceDE/>
        <w:autoSpaceDN/>
        <w:adjustRightInd/>
        <w:spacing w:before="108"/>
        <w:rPr>
          <w:rStyle w:val="CharacterStyle9"/>
          <w:rFonts w:ascii="Tahoma" w:hAnsi="Tahoma" w:cs="Tahoma"/>
          <w:bCs/>
          <w:color w:val="auto"/>
          <w:spacing w:val="13"/>
          <w:sz w:val="20"/>
        </w:rPr>
      </w:pPr>
      <w:r>
        <w:rPr>
          <w:rStyle w:val="CharacterStyle9"/>
          <w:rFonts w:ascii="Tahoma" w:hAnsi="Tahoma" w:cs="Tahoma"/>
          <w:bCs/>
          <w:color w:val="auto"/>
          <w:spacing w:val="8"/>
          <w:sz w:val="20"/>
        </w:rPr>
        <w:t xml:space="preserve">Articolo </w:t>
      </w:r>
      <w:r w:rsidRPr="00C047EC">
        <w:rPr>
          <w:rStyle w:val="CharacterStyle9"/>
          <w:rFonts w:ascii="Arial" w:hAnsi="Arial" w:cs="Arial"/>
          <w:bCs/>
          <w:color w:val="auto"/>
          <w:spacing w:val="8"/>
          <w:w w:val="105"/>
          <w:szCs w:val="21"/>
        </w:rPr>
        <w:t xml:space="preserve">16 - </w:t>
      </w:r>
      <w:r>
        <w:rPr>
          <w:rStyle w:val="CharacterStyle9"/>
          <w:rFonts w:ascii="Tahoma" w:hAnsi="Tahoma" w:cs="Tahoma"/>
          <w:bCs/>
          <w:color w:val="auto"/>
          <w:spacing w:val="8"/>
          <w:sz w:val="20"/>
        </w:rPr>
        <w:t>Compiti del responsabile della trasparenza</w:t>
      </w:r>
    </w:p>
    <w:p w:rsidR="002E62C1" w:rsidRDefault="002E62C1" w:rsidP="00F67117">
      <w:pPr>
        <w:pStyle w:val="Style11"/>
        <w:kinsoku w:val="0"/>
        <w:autoSpaceDE/>
        <w:autoSpaceDN/>
        <w:spacing w:after="36"/>
        <w:rPr>
          <w:rStyle w:val="CharacterStyle9"/>
          <w:rFonts w:ascii="Tahoma" w:hAnsi="Tahoma" w:cs="Tahoma"/>
          <w:b/>
          <w:color w:val="auto"/>
          <w:spacing w:val="6"/>
          <w:sz w:val="20"/>
          <w:szCs w:val="20"/>
        </w:rPr>
      </w:pPr>
      <w:r>
        <w:rPr>
          <w:rStyle w:val="CharacterStyle9"/>
          <w:rFonts w:ascii="Tahoma" w:hAnsi="Tahoma" w:cs="Tahoma"/>
          <w:b/>
          <w:color w:val="auto"/>
          <w:spacing w:val="6"/>
          <w:sz w:val="20"/>
          <w:szCs w:val="20"/>
        </w:rPr>
        <w:t xml:space="preserve">Articolo  </w:t>
      </w:r>
      <w:r w:rsidRPr="00C047EC">
        <w:rPr>
          <w:rStyle w:val="CharacterStyle9"/>
          <w:rFonts w:ascii="Arial" w:hAnsi="Arial" w:cs="Arial"/>
          <w:b/>
          <w:color w:val="auto"/>
          <w:spacing w:val="6"/>
          <w:w w:val="105"/>
        </w:rPr>
        <w:t>17</w:t>
      </w:r>
      <w:r w:rsidRPr="00C047EC">
        <w:rPr>
          <w:rStyle w:val="CharacterStyle9"/>
          <w:rFonts w:ascii="Arial" w:hAnsi="Arial" w:cs="Arial"/>
          <w:b/>
          <w:spacing w:val="6"/>
        </w:rPr>
        <w:t xml:space="preserve"> -</w:t>
      </w:r>
      <w:r>
        <w:rPr>
          <w:rStyle w:val="CharacterStyle9"/>
          <w:rFonts w:ascii="Tahoma" w:hAnsi="Tahoma" w:cs="Tahoma"/>
          <w:b/>
          <w:color w:val="auto"/>
          <w:spacing w:val="6"/>
          <w:sz w:val="20"/>
          <w:szCs w:val="20"/>
        </w:rPr>
        <w:t xml:space="preserve"> Disposizioni finali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line="204" w:lineRule="auto"/>
        <w:jc w:val="center"/>
        <w:rPr>
          <w:rStyle w:val="CharacterStyle8"/>
          <w:rFonts w:ascii="Tahoma" w:hAnsi="Tahoma" w:cs="Tahoma"/>
          <w:b/>
          <w:bCs/>
          <w:color w:val="657172"/>
          <w:spacing w:val="2"/>
        </w:rPr>
      </w:pPr>
      <w:r>
        <w:rPr>
          <w:rStyle w:val="CharacterStyle8"/>
          <w:rFonts w:ascii="Tahoma" w:hAnsi="Tahoma" w:cs="Tahoma"/>
          <w:b/>
          <w:bCs/>
          <w:color w:val="657172"/>
          <w:spacing w:val="2"/>
        </w:rPr>
        <w:t>Articolo 1 — Premesse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line="360" w:lineRule="auto"/>
        <w:ind w:firstLine="72"/>
        <w:jc w:val="both"/>
        <w:rPr>
          <w:rStyle w:val="CharacterStyle8"/>
          <w:rFonts w:ascii="Verdana" w:hAnsi="Verdana" w:cs="Verdana"/>
          <w:color w:val="455253"/>
          <w:spacing w:val="-4"/>
        </w:rPr>
      </w:pPr>
      <w:r>
        <w:rPr>
          <w:rStyle w:val="CharacterStyle8"/>
          <w:rFonts w:ascii="Tahoma" w:hAnsi="Tahoma" w:cs="Tahoma"/>
          <w:b/>
          <w:bCs/>
          <w:color w:val="657172"/>
          <w:spacing w:val="-5"/>
        </w:rPr>
        <w:t xml:space="preserve">1. </w:t>
      </w:r>
      <w:r>
        <w:rPr>
          <w:rStyle w:val="CharacterStyle8"/>
          <w:rFonts w:ascii="Arial" w:hAnsi="Arial" w:cs="Arial"/>
          <w:color w:val="657172"/>
          <w:spacing w:val="-5"/>
          <w:sz w:val="21"/>
          <w:szCs w:val="21"/>
        </w:rPr>
        <w:t>II</w:t>
      </w:r>
      <w:r>
        <w:rPr>
          <w:rStyle w:val="CharacterStyle8"/>
          <w:rFonts w:ascii="Verdana" w:hAnsi="Verdana" w:cs="Verdana"/>
          <w:color w:val="455253"/>
          <w:spacing w:val="-5"/>
        </w:rPr>
        <w:t xml:space="preserve"> piano della prevenzione della corruzione redatto ai sensi del comma 59 dell'art. 1 della legge </w:t>
      </w:r>
      <w:r>
        <w:rPr>
          <w:rStyle w:val="CharacterStyle8"/>
          <w:rFonts w:ascii="Verdana" w:hAnsi="Verdana" w:cs="Verdana"/>
          <w:color w:val="455253"/>
          <w:spacing w:val="-2"/>
        </w:rPr>
        <w:t>190/2012 e secondo le linee di indirizzo dettate dal</w:t>
      </w:r>
      <w:r>
        <w:rPr>
          <w:rStyle w:val="CharacterStyle8"/>
          <w:rFonts w:ascii="Arial" w:hAnsi="Arial" w:cs="Arial"/>
          <w:color w:val="657172"/>
          <w:spacing w:val="-2"/>
          <w:sz w:val="21"/>
          <w:szCs w:val="21"/>
        </w:rPr>
        <w:t xml:space="preserve"> Piano</w:t>
      </w:r>
      <w:r>
        <w:rPr>
          <w:rStyle w:val="CharacterStyle8"/>
          <w:rFonts w:ascii="Verdana" w:hAnsi="Verdana" w:cs="Verdana"/>
          <w:color w:val="455253"/>
          <w:spacing w:val="-2"/>
        </w:rPr>
        <w:t xml:space="preserve"> Nazionale dell'Anticorruzione approvato </w:t>
      </w:r>
      <w:r>
        <w:rPr>
          <w:rStyle w:val="CharacterStyle8"/>
          <w:rFonts w:ascii="Verdana" w:hAnsi="Verdana" w:cs="Verdana"/>
          <w:color w:val="455253"/>
          <w:spacing w:val="-4"/>
        </w:rPr>
        <w:t>dalla C.I.V.I.T. con delibera n.72/2013, si prefigge i seguenti obiettivi:</w:t>
      </w:r>
    </w:p>
    <w:p w:rsidR="002E62C1" w:rsidRDefault="002E62C1" w:rsidP="00F67117">
      <w:pPr>
        <w:pStyle w:val="Style6"/>
        <w:kinsoku w:val="0"/>
        <w:autoSpaceDE/>
        <w:autoSpaceDN/>
        <w:rPr>
          <w:rStyle w:val="CharacterStyle2"/>
          <w:rFonts w:ascii="Verdana" w:hAnsi="Verdana" w:cs="Verdana"/>
          <w:spacing w:val="-3"/>
        </w:rPr>
      </w:pPr>
      <w:r>
        <w:rPr>
          <w:rStyle w:val="CharacterStyle2"/>
          <w:rFonts w:ascii="Verdana" w:hAnsi="Verdana" w:cs="Verdana"/>
          <w:spacing w:val="-3"/>
        </w:rPr>
        <w:t>Ridurre le opportunità che favoriscano i casi di corruzione.</w:t>
      </w:r>
    </w:p>
    <w:p w:rsidR="002E62C1" w:rsidRDefault="002E62C1" w:rsidP="00F67117">
      <w:pPr>
        <w:pStyle w:val="Style6"/>
        <w:numPr>
          <w:ilvl w:val="0"/>
          <w:numId w:val="1"/>
        </w:numPr>
        <w:tabs>
          <w:tab w:val="clear" w:pos="432"/>
          <w:tab w:val="num" w:pos="792"/>
        </w:tabs>
        <w:kinsoku w:val="0"/>
        <w:autoSpaceDE/>
        <w:autoSpaceDN/>
        <w:rPr>
          <w:rStyle w:val="CharacterStyle2"/>
          <w:rFonts w:ascii="Verdana" w:hAnsi="Verdana" w:cs="Verdana"/>
          <w:spacing w:val="2"/>
        </w:rPr>
      </w:pPr>
      <w:r>
        <w:rPr>
          <w:rStyle w:val="CharacterStyle2"/>
          <w:rFonts w:ascii="Verdana" w:hAnsi="Verdana" w:cs="Verdana"/>
          <w:spacing w:val="2"/>
        </w:rPr>
        <w:t>Aumentare la capacità di scoprire casi di corruzione.</w:t>
      </w:r>
    </w:p>
    <w:p w:rsidR="002E62C1" w:rsidRDefault="002E62C1" w:rsidP="00F67117">
      <w:pPr>
        <w:pStyle w:val="Style6"/>
        <w:kinsoku w:val="0"/>
        <w:autoSpaceDE/>
        <w:autoSpaceDN/>
        <w:rPr>
          <w:rStyle w:val="CharacterStyle2"/>
          <w:rFonts w:ascii="Verdana" w:hAnsi="Verdana" w:cs="Verdana"/>
          <w:spacing w:val="-3"/>
        </w:rPr>
      </w:pPr>
      <w:r>
        <w:rPr>
          <w:rStyle w:val="CharacterStyle2"/>
          <w:rFonts w:ascii="Verdana" w:hAnsi="Verdana" w:cs="Verdana"/>
          <w:spacing w:val="-3"/>
        </w:rPr>
        <w:t>Stabilire interventi organizzativi volti a prevenire</w:t>
      </w:r>
      <w:r>
        <w:rPr>
          <w:rStyle w:val="CharacterStyle2"/>
          <w:rFonts w:ascii="Arial" w:hAnsi="Arial" w:cs="Arial"/>
          <w:color w:val="657172"/>
          <w:spacing w:val="-3"/>
          <w:sz w:val="21"/>
          <w:szCs w:val="21"/>
        </w:rPr>
        <w:t xml:space="preserve"> i</w:t>
      </w:r>
      <w:r>
        <w:rPr>
          <w:rStyle w:val="CharacterStyle2"/>
          <w:rFonts w:ascii="Verdana" w:hAnsi="Verdana" w:cs="Verdana"/>
          <w:spacing w:val="-3"/>
        </w:rPr>
        <w:t xml:space="preserve"> rischi corruzione.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44" w:line="360" w:lineRule="auto"/>
        <w:ind w:left="720" w:right="72"/>
        <w:rPr>
          <w:rStyle w:val="CharacterStyle8"/>
          <w:rFonts w:ascii="Verdana" w:hAnsi="Verdana" w:cs="Verdana"/>
          <w:color w:val="455253"/>
          <w:spacing w:val="-4"/>
        </w:rPr>
      </w:pPr>
      <w:r>
        <w:rPr>
          <w:rStyle w:val="CharacterStyle8"/>
          <w:rFonts w:ascii="Verdana" w:hAnsi="Verdana" w:cs="Verdana"/>
          <w:color w:val="455253"/>
          <w:spacing w:val="-1"/>
        </w:rPr>
        <w:t>Creare un collegamento tra corruzione</w:t>
      </w:r>
      <w:r>
        <w:rPr>
          <w:rStyle w:val="CharacterStyle8"/>
          <w:rFonts w:ascii="Arial" w:hAnsi="Arial" w:cs="Arial"/>
          <w:spacing w:val="-1"/>
          <w:sz w:val="6"/>
          <w:szCs w:val="6"/>
        </w:rPr>
        <w:t xml:space="preserve"> —</w:t>
      </w:r>
      <w:r>
        <w:rPr>
          <w:rStyle w:val="CharacterStyle8"/>
          <w:rFonts w:ascii="Verdana" w:hAnsi="Verdana" w:cs="Verdana"/>
          <w:color w:val="455253"/>
          <w:spacing w:val="-1"/>
        </w:rPr>
        <w:t xml:space="preserve"> trasparenza</w:t>
      </w:r>
      <w:r>
        <w:rPr>
          <w:rStyle w:val="CharacterStyle8"/>
          <w:rFonts w:ascii="Arial" w:hAnsi="Arial" w:cs="Arial"/>
          <w:spacing w:val="-1"/>
          <w:sz w:val="6"/>
          <w:szCs w:val="6"/>
        </w:rPr>
        <w:t xml:space="preserve"> —</w:t>
      </w:r>
      <w:r>
        <w:rPr>
          <w:rStyle w:val="CharacterStyle8"/>
          <w:rFonts w:ascii="Verdana" w:hAnsi="Verdana" w:cs="Verdana"/>
          <w:color w:val="455253"/>
          <w:spacing w:val="-1"/>
        </w:rPr>
        <w:t xml:space="preserve"> performance nell'ottica di una più </w:t>
      </w:r>
      <w:r>
        <w:rPr>
          <w:rStyle w:val="CharacterStyle8"/>
          <w:rFonts w:ascii="Verdana" w:hAnsi="Verdana" w:cs="Verdana"/>
          <w:color w:val="455253"/>
          <w:spacing w:val="-4"/>
        </w:rPr>
        <w:t>ampia gestione del "rischio istituzionale".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/>
        <w:rPr>
          <w:rStyle w:val="CharacterStyle8"/>
          <w:rFonts w:ascii="Verdana" w:hAnsi="Verdana" w:cs="Verdana"/>
          <w:color w:val="455253"/>
          <w:spacing w:val="-4"/>
        </w:rPr>
      </w:pPr>
      <w:r>
        <w:rPr>
          <w:rStyle w:val="CharacterStyle8"/>
          <w:rFonts w:ascii="Arial" w:hAnsi="Arial" w:cs="Arial"/>
          <w:color w:val="657172"/>
          <w:spacing w:val="-4"/>
          <w:sz w:val="21"/>
          <w:szCs w:val="21"/>
        </w:rPr>
        <w:t>2.</w:t>
      </w:r>
      <w:r>
        <w:rPr>
          <w:rStyle w:val="CharacterStyle8"/>
          <w:rFonts w:ascii="Verdana" w:hAnsi="Verdana" w:cs="Verdana"/>
          <w:color w:val="455253"/>
          <w:spacing w:val="-4"/>
        </w:rPr>
        <w:t xml:space="preserve"> II piano della prevenzione della corruzione:</w:t>
      </w:r>
    </w:p>
    <w:p w:rsidR="002E62C1" w:rsidRDefault="002E62C1" w:rsidP="005E4C0F">
      <w:pPr>
        <w:pStyle w:val="Style9"/>
        <w:widowControl w:val="0"/>
        <w:kinsoku w:val="0"/>
        <w:autoSpaceDE/>
        <w:autoSpaceDN/>
        <w:adjustRightInd/>
        <w:spacing w:before="72" w:line="360" w:lineRule="auto"/>
        <w:ind w:right="72"/>
        <w:rPr>
          <w:rStyle w:val="CharacterStyle8"/>
          <w:rFonts w:ascii="Verdana" w:hAnsi="Verdana" w:cs="Verdana"/>
          <w:color w:val="455253"/>
          <w:spacing w:val="-4"/>
        </w:rPr>
      </w:pPr>
      <w:r>
        <w:rPr>
          <w:rStyle w:val="CharacterStyle8"/>
          <w:rFonts w:ascii="Verdana" w:hAnsi="Verdana" w:cs="Verdana"/>
          <w:color w:val="455253"/>
          <w:spacing w:val="-4"/>
        </w:rPr>
        <w:t>-evidenzia e descrive il diverso livello di esposizione degli uffici al rischio di corruzione e di illegalità e indica gli interventi organizzativi volti a prevenire il medesimo rischio;</w:t>
      </w:r>
    </w:p>
    <w:p w:rsidR="002E62C1" w:rsidRPr="005E4C0F" w:rsidRDefault="002E62C1" w:rsidP="005E4C0F">
      <w:pPr>
        <w:pStyle w:val="Style6"/>
        <w:kinsoku w:val="0"/>
        <w:autoSpaceDE/>
        <w:autoSpaceDN/>
        <w:ind w:left="0"/>
        <w:rPr>
          <w:rStyle w:val="CharacterStyle2"/>
          <w:rFonts w:ascii="Verdana" w:hAnsi="Verdana" w:cs="Verdana"/>
        </w:rPr>
      </w:pPr>
      <w:r>
        <w:rPr>
          <w:rStyle w:val="CharacterStyle2"/>
          <w:rFonts w:ascii="Verdana" w:hAnsi="Verdana" w:cs="Verdana"/>
        </w:rPr>
        <w:t xml:space="preserve">-non disciplina protocolli di legalità o di integrità, ma disciplina le regole di attuazione e  di </w:t>
      </w:r>
      <w:r w:rsidRPr="005E4C0F">
        <w:rPr>
          <w:rStyle w:val="CharacterStyle2"/>
          <w:rFonts w:ascii="Verdana" w:hAnsi="Verdana" w:cs="Verdana"/>
          <w:spacing w:val="-10"/>
        </w:rPr>
        <w:t>controllo;</w:t>
      </w:r>
    </w:p>
    <w:p w:rsidR="002E62C1" w:rsidRDefault="002E62C1" w:rsidP="005E4C0F">
      <w:pPr>
        <w:pStyle w:val="Style9"/>
        <w:widowControl w:val="0"/>
        <w:kinsoku w:val="0"/>
        <w:autoSpaceDE/>
        <w:autoSpaceDN/>
        <w:adjustRightInd/>
        <w:spacing w:before="108" w:line="360" w:lineRule="auto"/>
        <w:ind w:right="72"/>
        <w:jc w:val="both"/>
        <w:rPr>
          <w:rStyle w:val="CharacterStyle8"/>
          <w:rFonts w:ascii="Verdana" w:hAnsi="Verdana" w:cs="Verdana"/>
          <w:color w:val="455253"/>
          <w:spacing w:val="-2"/>
        </w:rPr>
      </w:pPr>
      <w:r>
        <w:rPr>
          <w:rStyle w:val="CharacterStyle8"/>
          <w:rFonts w:ascii="Verdana" w:hAnsi="Verdana" w:cs="Verdana"/>
          <w:color w:val="455253"/>
          <w:spacing w:val="-2"/>
        </w:rPr>
        <w:t xml:space="preserve">-prevede la selezione e formazione, anche, se possibile, in collaborazione con la Scuola </w:t>
      </w:r>
      <w:r>
        <w:rPr>
          <w:rStyle w:val="CharacterStyle8"/>
          <w:rFonts w:ascii="Verdana" w:hAnsi="Verdana" w:cs="Verdana"/>
          <w:color w:val="455253"/>
          <w:spacing w:val="-1"/>
        </w:rPr>
        <w:t xml:space="preserve">superiore della pubblica amministrazione, dei dipendenti chiamati a operare in settori </w:t>
      </w:r>
      <w:r>
        <w:rPr>
          <w:rStyle w:val="CharacterStyle8"/>
          <w:rFonts w:ascii="Verdana" w:hAnsi="Verdana" w:cs="Verdana"/>
          <w:color w:val="455253"/>
          <w:spacing w:val="-5"/>
        </w:rPr>
        <w:t xml:space="preserve">particolarmente esposti alla corruzione, prevedendo, negli stessi settori, ove possibile, la </w:t>
      </w:r>
      <w:r>
        <w:rPr>
          <w:rStyle w:val="CharacterStyle8"/>
          <w:rFonts w:ascii="Verdana" w:hAnsi="Verdana" w:cs="Verdana"/>
          <w:color w:val="455253"/>
          <w:spacing w:val="-2"/>
        </w:rPr>
        <w:t>rotazione di Responsabili di P.O. e dei dipendenti.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360"/>
        <w:jc w:val="center"/>
        <w:rPr>
          <w:rStyle w:val="CharacterStyle8"/>
          <w:rFonts w:ascii="Verdana" w:hAnsi="Verdana" w:cs="Verdana"/>
          <w:b/>
          <w:bCs/>
          <w:color w:val="455253"/>
          <w:spacing w:val="-3"/>
        </w:rPr>
      </w:pPr>
      <w:r>
        <w:rPr>
          <w:rStyle w:val="CharacterStyle8"/>
          <w:rFonts w:ascii="Verdana" w:hAnsi="Verdana" w:cs="Verdana"/>
          <w:b/>
          <w:bCs/>
          <w:color w:val="455253"/>
          <w:spacing w:val="-3"/>
        </w:rPr>
        <w:t>Articolo 2</w:t>
      </w:r>
      <w:r>
        <w:rPr>
          <w:rStyle w:val="CharacterStyle8"/>
          <w:rFonts w:ascii="Arial" w:hAnsi="Arial" w:cs="Arial"/>
          <w:b/>
          <w:bCs/>
          <w:spacing w:val="-3"/>
          <w:sz w:val="6"/>
          <w:szCs w:val="6"/>
        </w:rPr>
        <w:t xml:space="preserve"> —</w:t>
      </w:r>
      <w:r>
        <w:rPr>
          <w:rStyle w:val="CharacterStyle8"/>
          <w:rFonts w:ascii="Verdana" w:hAnsi="Verdana" w:cs="Verdana"/>
          <w:b/>
          <w:bCs/>
          <w:color w:val="455253"/>
          <w:spacing w:val="-3"/>
        </w:rPr>
        <w:t xml:space="preserve"> La nomina del Responsabile.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44" w:line="360" w:lineRule="auto"/>
        <w:ind w:right="72"/>
        <w:jc w:val="both"/>
        <w:rPr>
          <w:rStyle w:val="CharacterStyle8"/>
          <w:rFonts w:ascii="Verdana" w:hAnsi="Verdana" w:cs="Verdana"/>
          <w:color w:val="455253"/>
          <w:spacing w:val="-5"/>
        </w:rPr>
      </w:pPr>
      <w:smartTag w:uri="urn:schemas-microsoft-com:office:smarttags" w:element="metricconverter">
        <w:smartTagPr>
          <w:attr w:name="ProductID" w:val="1. L"/>
        </w:smartTagPr>
        <w:r>
          <w:rPr>
            <w:rStyle w:val="CharacterStyle8"/>
            <w:rFonts w:ascii="Tahoma" w:hAnsi="Tahoma" w:cs="Tahoma"/>
            <w:b/>
            <w:bCs/>
            <w:color w:val="657172"/>
            <w:spacing w:val="-3"/>
          </w:rPr>
          <w:t>1.</w:t>
        </w:r>
        <w:r>
          <w:rPr>
            <w:rStyle w:val="CharacterStyle8"/>
            <w:rFonts w:ascii="Verdana" w:hAnsi="Verdana" w:cs="Verdana"/>
            <w:color w:val="455253"/>
            <w:spacing w:val="-3"/>
          </w:rPr>
          <w:t xml:space="preserve"> L</w:t>
        </w:r>
      </w:smartTag>
      <w:r>
        <w:rPr>
          <w:rStyle w:val="CharacterStyle8"/>
          <w:rFonts w:ascii="Verdana" w:hAnsi="Verdana" w:cs="Verdana"/>
          <w:color w:val="455253"/>
          <w:spacing w:val="-3"/>
        </w:rPr>
        <w:t xml:space="preserve">' adempimento e' stato effettuato con Decreto sindacale prot. 5 del 11/03/2013, con la quale </w:t>
      </w:r>
      <w:r>
        <w:rPr>
          <w:rStyle w:val="CharacterStyle8"/>
          <w:rFonts w:ascii="Verdana" w:hAnsi="Verdana" w:cs="Verdana"/>
          <w:color w:val="455253"/>
          <w:spacing w:val="-1"/>
        </w:rPr>
        <w:t xml:space="preserve">e' stato individuato e nominato quale Responsabile della prevenzione della corruzione, ai sensi e </w:t>
      </w:r>
      <w:r>
        <w:rPr>
          <w:rStyle w:val="CharacterStyle8"/>
          <w:rFonts w:ascii="Verdana" w:hAnsi="Verdana" w:cs="Verdana"/>
          <w:color w:val="455253"/>
          <w:spacing w:val="-5"/>
        </w:rPr>
        <w:t>per gli effetti dell'art. 1, VII comma, della L. n.190/2012, il Segretario Generale pro tempore.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432" w:line="201" w:lineRule="auto"/>
        <w:jc w:val="center"/>
        <w:rPr>
          <w:rStyle w:val="CharacterStyle8"/>
          <w:rFonts w:ascii="Verdana" w:hAnsi="Verdana" w:cs="Verdana"/>
          <w:b/>
          <w:bCs/>
          <w:color w:val="455253"/>
          <w:spacing w:val="-10"/>
        </w:rPr>
      </w:pPr>
      <w:r>
        <w:rPr>
          <w:rStyle w:val="CharacterStyle8"/>
          <w:rFonts w:ascii="Verdana" w:hAnsi="Verdana" w:cs="Verdana"/>
          <w:b/>
          <w:bCs/>
          <w:color w:val="455253"/>
          <w:spacing w:val="-10"/>
        </w:rPr>
        <w:t>Articolo 3</w:t>
      </w:r>
      <w:r>
        <w:rPr>
          <w:rStyle w:val="CharacterStyle8"/>
          <w:rFonts w:ascii="Tahoma" w:hAnsi="Tahoma" w:cs="Tahoma"/>
          <w:b/>
          <w:bCs/>
          <w:color w:val="657172"/>
          <w:spacing w:val="-10"/>
        </w:rPr>
        <w:t xml:space="preserve"> —</w:t>
      </w:r>
      <w:r>
        <w:rPr>
          <w:rStyle w:val="CharacterStyle8"/>
          <w:rFonts w:ascii="Verdana" w:hAnsi="Verdana" w:cs="Verdana"/>
          <w:b/>
          <w:bCs/>
          <w:color w:val="455253"/>
          <w:spacing w:val="-10"/>
        </w:rPr>
        <w:t xml:space="preserve"> Durata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44" w:line="360" w:lineRule="auto"/>
        <w:ind w:right="72"/>
        <w:jc w:val="both"/>
        <w:rPr>
          <w:rStyle w:val="CharacterStyle8"/>
          <w:rFonts w:ascii="Verdana" w:hAnsi="Verdana" w:cs="Verdana"/>
          <w:color w:val="455253"/>
          <w:spacing w:val="-3"/>
        </w:rPr>
      </w:pPr>
      <w:r>
        <w:rPr>
          <w:rStyle w:val="CharacterStyle8"/>
          <w:rFonts w:ascii="Verdana" w:hAnsi="Verdana" w:cs="Verdana"/>
          <w:b/>
          <w:bCs/>
          <w:color w:val="455253"/>
          <w:spacing w:val="-5"/>
        </w:rPr>
        <w:t xml:space="preserve">1. </w:t>
      </w:r>
      <w:r>
        <w:rPr>
          <w:rStyle w:val="CharacterStyle8"/>
          <w:rFonts w:ascii="Verdana" w:hAnsi="Verdana" w:cs="Verdana"/>
          <w:color w:val="455253"/>
          <w:spacing w:val="-5"/>
        </w:rPr>
        <w:t xml:space="preserve">Il presente piano ha validità per il triennio 2014/2016, fatti salvi gli aggiornamenti annuali dello </w:t>
      </w:r>
      <w:r>
        <w:rPr>
          <w:rStyle w:val="CharacterStyle8"/>
          <w:rFonts w:ascii="Verdana" w:hAnsi="Verdana" w:cs="Verdana"/>
          <w:color w:val="455253"/>
          <w:spacing w:val="-2"/>
        </w:rPr>
        <w:t xml:space="preserve">stesso approvati dalla Giunta Comunale durante il predetto periodo. Sino all'approvazione di un </w:t>
      </w:r>
      <w:r>
        <w:rPr>
          <w:rStyle w:val="CharacterStyle8"/>
          <w:rFonts w:ascii="Verdana" w:hAnsi="Verdana" w:cs="Verdana"/>
          <w:color w:val="455253"/>
          <w:spacing w:val="-3"/>
        </w:rPr>
        <w:t>nuovo piano resta valido ed efficace l'ultimo piano approvato, eventualmente aggiornato.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432"/>
        <w:jc w:val="center"/>
        <w:rPr>
          <w:rStyle w:val="CharacterStyle8"/>
          <w:rFonts w:ascii="Verdana" w:hAnsi="Verdana" w:cs="Verdana"/>
          <w:b/>
          <w:bCs/>
          <w:color w:val="455253"/>
          <w:spacing w:val="-4"/>
        </w:rPr>
      </w:pPr>
      <w:r>
        <w:rPr>
          <w:rStyle w:val="CharacterStyle8"/>
          <w:rFonts w:ascii="Verdana" w:hAnsi="Verdana" w:cs="Verdana"/>
          <w:b/>
          <w:bCs/>
          <w:color w:val="455253"/>
          <w:spacing w:val="-4"/>
        </w:rPr>
        <w:t>Articolo 4</w:t>
      </w:r>
      <w:r>
        <w:rPr>
          <w:rStyle w:val="CharacterStyle8"/>
          <w:rFonts w:ascii="Tahoma" w:hAnsi="Tahoma" w:cs="Tahoma"/>
          <w:b/>
          <w:bCs/>
          <w:color w:val="657172"/>
          <w:spacing w:val="-4"/>
        </w:rPr>
        <w:t xml:space="preserve"> —</w:t>
      </w:r>
      <w:r>
        <w:rPr>
          <w:rStyle w:val="CharacterStyle8"/>
          <w:rFonts w:ascii="Verdana" w:hAnsi="Verdana" w:cs="Verdana"/>
          <w:b/>
          <w:bCs/>
          <w:color w:val="455253"/>
          <w:spacing w:val="-4"/>
        </w:rPr>
        <w:t xml:space="preserve"> Soggetti</w:t>
      </w:r>
      <w:r>
        <w:rPr>
          <w:rStyle w:val="CharacterStyle8"/>
          <w:rFonts w:ascii="Tahoma" w:hAnsi="Tahoma" w:cs="Tahoma"/>
          <w:b/>
          <w:bCs/>
          <w:color w:val="657172"/>
          <w:spacing w:val="-4"/>
        </w:rPr>
        <w:t xml:space="preserve"> coinvolti</w:t>
      </w:r>
      <w:r>
        <w:rPr>
          <w:rStyle w:val="CharacterStyle8"/>
          <w:rFonts w:ascii="Verdana" w:hAnsi="Verdana" w:cs="Verdana"/>
          <w:b/>
          <w:bCs/>
          <w:color w:val="455253"/>
          <w:spacing w:val="-4"/>
        </w:rPr>
        <w:t xml:space="preserve"> dal Piano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360" w:line="278" w:lineRule="auto"/>
        <w:rPr>
          <w:rStyle w:val="CharacterStyle8"/>
          <w:rFonts w:ascii="Verdana" w:hAnsi="Verdana" w:cs="Verdana"/>
          <w:color w:val="455253"/>
          <w:spacing w:val="2"/>
        </w:rPr>
      </w:pPr>
      <w:r>
        <w:rPr>
          <w:rStyle w:val="CharacterStyle8"/>
          <w:rFonts w:ascii="Arial" w:hAnsi="Arial" w:cs="Arial"/>
          <w:b/>
          <w:bCs/>
          <w:spacing w:val="2"/>
          <w:sz w:val="6"/>
          <w:szCs w:val="6"/>
        </w:rPr>
        <w:t>-</w:t>
      </w:r>
      <w:r>
        <w:rPr>
          <w:rStyle w:val="CharacterStyle8"/>
          <w:rFonts w:ascii="Verdana" w:hAnsi="Verdana" w:cs="Verdana"/>
          <w:color w:val="455253"/>
          <w:spacing w:val="2"/>
        </w:rPr>
        <w:t xml:space="preserve"> il Sindaco, </w:t>
      </w:r>
      <w:smartTag w:uri="urn:schemas-microsoft-com:office:smarttags" w:element="PersonName">
        <w:smartTagPr>
          <w:attr w:name="ProductID" w:val="la Giunta Comunale"/>
        </w:smartTagPr>
        <w:r>
          <w:rPr>
            <w:rStyle w:val="CharacterStyle8"/>
            <w:rFonts w:ascii="Verdana" w:hAnsi="Verdana" w:cs="Verdana"/>
            <w:color w:val="455253"/>
            <w:spacing w:val="2"/>
          </w:rPr>
          <w:t>la Giunta Comunale</w:t>
        </w:r>
      </w:smartTag>
      <w:r>
        <w:rPr>
          <w:rStyle w:val="CharacterStyle8"/>
          <w:rFonts w:ascii="Verdana" w:hAnsi="Verdana" w:cs="Verdana"/>
          <w:color w:val="455253"/>
          <w:spacing w:val="2"/>
        </w:rPr>
        <w:t xml:space="preserve"> ed il Consiglio Comunale,</w:t>
      </w:r>
    </w:p>
    <w:p w:rsidR="002E62C1" w:rsidRDefault="002E62C1" w:rsidP="00F67117">
      <w:pPr>
        <w:pStyle w:val="Style9"/>
        <w:widowControl w:val="0"/>
        <w:numPr>
          <w:ilvl w:val="0"/>
          <w:numId w:val="2"/>
        </w:numPr>
        <w:kinsoku w:val="0"/>
        <w:autoSpaceDE/>
        <w:autoSpaceDN/>
        <w:adjustRightInd/>
        <w:spacing w:before="360"/>
        <w:rPr>
          <w:rStyle w:val="CharacterStyle8"/>
          <w:rFonts w:ascii="Verdana" w:hAnsi="Verdana" w:cs="Verdana"/>
          <w:color w:val="455253"/>
        </w:rPr>
      </w:pPr>
      <w:r>
        <w:rPr>
          <w:rStyle w:val="CharacterStyle8"/>
          <w:rFonts w:ascii="Verdana" w:hAnsi="Verdana" w:cs="Verdana"/>
          <w:color w:val="455253"/>
        </w:rPr>
        <w:t>il Segretario Comunale quale responsabile della prevenzione il quale provvede a: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432" w:line="360" w:lineRule="auto"/>
        <w:ind w:left="720" w:right="72" w:hanging="360"/>
        <w:jc w:val="both"/>
        <w:rPr>
          <w:rStyle w:val="CharacterStyle8"/>
          <w:rFonts w:ascii="Verdana" w:hAnsi="Verdana" w:cs="Verdana"/>
          <w:color w:val="455253"/>
          <w:spacing w:val="1"/>
        </w:rPr>
      </w:pPr>
      <w:r>
        <w:rPr>
          <w:rStyle w:val="CharacterStyle8"/>
          <w:rFonts w:ascii="Verdana" w:hAnsi="Verdana" w:cs="Verdana"/>
          <w:color w:val="455253"/>
          <w:spacing w:val="-4"/>
        </w:rPr>
        <w:t xml:space="preserve">a) predisporre il Piano triennale di prevenzione della corruzione contenente il programma di </w:t>
      </w:r>
      <w:r>
        <w:rPr>
          <w:rStyle w:val="CharacterStyle8"/>
          <w:rFonts w:ascii="Verdana" w:hAnsi="Verdana" w:cs="Verdana"/>
          <w:color w:val="455253"/>
        </w:rPr>
        <w:t xml:space="preserve">selezione e formazione dei dipendenti chiamati ad operare nei settori particolarmente </w:t>
      </w:r>
      <w:r>
        <w:rPr>
          <w:rStyle w:val="CharacterStyle8"/>
          <w:rFonts w:ascii="Verdana" w:hAnsi="Verdana" w:cs="Verdana"/>
          <w:color w:val="455253"/>
          <w:spacing w:val="-1"/>
        </w:rPr>
        <w:t xml:space="preserve">esposti alla corruzione, prevedendo, altresì, negli stessi settori,ove possibile, la rotazione triennale </w:t>
      </w:r>
      <w:r>
        <w:rPr>
          <w:rStyle w:val="CharacterStyle8"/>
          <w:rFonts w:ascii="Verdana" w:hAnsi="Verdana" w:cs="Verdana"/>
          <w:color w:val="455253"/>
          <w:spacing w:val="1"/>
        </w:rPr>
        <w:t>dei Responsabili di Posizione Organizzativa, da sottoporre all'approvazione della Giunta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line="254" w:lineRule="exact"/>
        <w:ind w:left="720"/>
        <w:rPr>
          <w:rStyle w:val="CharacterStyle8"/>
          <w:rFonts w:ascii="Verdana" w:hAnsi="Verdana" w:cs="Verdana"/>
          <w:color w:val="050C0E"/>
          <w:spacing w:val="-4"/>
        </w:rPr>
      </w:pPr>
      <w:r>
        <w:rPr>
          <w:rStyle w:val="CharacterStyle8"/>
          <w:rFonts w:ascii="Verdana" w:hAnsi="Verdana" w:cs="Verdana"/>
          <w:color w:val="050C0E"/>
          <w:spacing w:val="-4"/>
        </w:rPr>
        <w:t>Comunale entro il 31 gennaio di ogni anno;</w:t>
      </w:r>
    </w:p>
    <w:p w:rsidR="002E62C1" w:rsidRDefault="002E62C1" w:rsidP="00F67117">
      <w:pPr>
        <w:pStyle w:val="Style9"/>
        <w:widowControl w:val="0"/>
        <w:numPr>
          <w:ilvl w:val="0"/>
          <w:numId w:val="3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72" w:line="316" w:lineRule="exact"/>
        <w:rPr>
          <w:rStyle w:val="CharacterStyle8"/>
          <w:rFonts w:ascii="Verdana" w:hAnsi="Verdana" w:cs="Verdana"/>
          <w:color w:val="050C0E"/>
          <w:spacing w:val="-5"/>
        </w:rPr>
      </w:pPr>
      <w:r>
        <w:rPr>
          <w:rStyle w:val="CharacterStyle8"/>
          <w:rFonts w:ascii="Verdana" w:hAnsi="Verdana" w:cs="Verdana"/>
          <w:color w:val="050C0E"/>
          <w:spacing w:val="-2"/>
        </w:rPr>
        <w:t xml:space="preserve">trasmettere il Piano ed i relativi aggiornamenti a tutti i dipendenti dell'ente e acquisire, di </w:t>
      </w:r>
      <w:r>
        <w:rPr>
          <w:rStyle w:val="CharacterStyle8"/>
          <w:rFonts w:ascii="Verdana" w:hAnsi="Verdana" w:cs="Verdana"/>
          <w:color w:val="050C0E"/>
          <w:spacing w:val="-5"/>
        </w:rPr>
        <w:t>volta in volta, la formale presa d'atto da parte degli stessi;</w:t>
      </w:r>
    </w:p>
    <w:p w:rsidR="002E62C1" w:rsidRDefault="002E62C1" w:rsidP="00F67117">
      <w:pPr>
        <w:pStyle w:val="Style9"/>
        <w:widowControl w:val="0"/>
        <w:numPr>
          <w:ilvl w:val="0"/>
          <w:numId w:val="3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108" w:line="340" w:lineRule="exact"/>
        <w:jc w:val="both"/>
        <w:rPr>
          <w:rStyle w:val="CharacterStyle8"/>
          <w:rFonts w:ascii="Verdana" w:hAnsi="Verdana" w:cs="Verdana"/>
          <w:color w:val="050C0E"/>
          <w:spacing w:val="-4"/>
        </w:rPr>
      </w:pPr>
      <w:r>
        <w:rPr>
          <w:rStyle w:val="CharacterStyle8"/>
          <w:rFonts w:ascii="Verdana" w:hAnsi="Verdana" w:cs="Verdana"/>
          <w:color w:val="050C0E"/>
          <w:spacing w:val="-2"/>
        </w:rPr>
        <w:t xml:space="preserve">verificare l'attuazione del Piano e la sua idoneità, nonché, proporre le modifiche, qualora </w:t>
      </w:r>
      <w:r>
        <w:rPr>
          <w:rStyle w:val="CharacterStyle8"/>
          <w:rFonts w:ascii="Verdana" w:hAnsi="Verdana" w:cs="Verdana"/>
          <w:color w:val="050C0E"/>
          <w:spacing w:val="-3"/>
        </w:rPr>
        <w:t xml:space="preserve">siano accertate significative violazioni delle prescrizioni, ovvero, nel caso di intervenuti </w:t>
      </w:r>
      <w:r>
        <w:rPr>
          <w:rStyle w:val="CharacterStyle8"/>
          <w:rFonts w:ascii="Verdana" w:hAnsi="Verdana" w:cs="Verdana"/>
          <w:color w:val="050C0E"/>
          <w:spacing w:val="-4"/>
        </w:rPr>
        <w:t>mutamenti nell'organizzazione o nell'attività dell'amministrazione;</w:t>
      </w:r>
    </w:p>
    <w:p w:rsidR="002E62C1" w:rsidRDefault="002E62C1" w:rsidP="00F67117">
      <w:pPr>
        <w:pStyle w:val="Style9"/>
        <w:widowControl w:val="0"/>
        <w:numPr>
          <w:ilvl w:val="0"/>
          <w:numId w:val="3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108" w:line="316" w:lineRule="exact"/>
        <w:rPr>
          <w:rStyle w:val="CharacterStyle8"/>
          <w:rFonts w:ascii="Verdana" w:hAnsi="Verdana" w:cs="Verdana"/>
          <w:color w:val="050C0E"/>
          <w:spacing w:val="-4"/>
        </w:rPr>
      </w:pPr>
      <w:r>
        <w:rPr>
          <w:rStyle w:val="CharacterStyle8"/>
          <w:rFonts w:ascii="Verdana" w:hAnsi="Verdana" w:cs="Verdana"/>
          <w:color w:val="050C0E"/>
        </w:rPr>
        <w:t xml:space="preserve">verificare l'effettiva rotazione degli incarichi negli uffici preposti allo svolgimento delle </w:t>
      </w:r>
      <w:r>
        <w:rPr>
          <w:rStyle w:val="CharacterStyle8"/>
          <w:rFonts w:ascii="Verdana" w:hAnsi="Verdana" w:cs="Verdana"/>
          <w:color w:val="050C0E"/>
          <w:spacing w:val="-4"/>
        </w:rPr>
        <w:t>attività esposte a più elevato rischio di corruzione;</w:t>
      </w:r>
    </w:p>
    <w:p w:rsidR="002E62C1" w:rsidRDefault="002E62C1" w:rsidP="00F67117">
      <w:pPr>
        <w:pStyle w:val="Style9"/>
        <w:widowControl w:val="0"/>
        <w:numPr>
          <w:ilvl w:val="0"/>
          <w:numId w:val="3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108" w:line="334" w:lineRule="exact"/>
        <w:jc w:val="both"/>
        <w:rPr>
          <w:rStyle w:val="CharacterStyle8"/>
          <w:rFonts w:ascii="Verdana" w:hAnsi="Verdana" w:cs="Verdana"/>
          <w:color w:val="050C0E"/>
          <w:spacing w:val="-6"/>
        </w:rPr>
      </w:pPr>
      <w:r>
        <w:rPr>
          <w:rStyle w:val="CharacterStyle8"/>
          <w:rFonts w:ascii="Verdana" w:hAnsi="Verdana" w:cs="Verdana"/>
          <w:color w:val="050C0E"/>
          <w:spacing w:val="-6"/>
        </w:rPr>
        <w:t xml:space="preserve">per le attività individuate dal presente piano, quali a più alto rischio di corruzione, proporre, </w:t>
      </w:r>
      <w:r>
        <w:rPr>
          <w:rStyle w:val="CharacterStyle8"/>
          <w:rFonts w:ascii="Verdana" w:hAnsi="Verdana" w:cs="Verdana"/>
          <w:color w:val="050C0E"/>
          <w:spacing w:val="-4"/>
        </w:rPr>
        <w:t xml:space="preserve">sentiti </w:t>
      </w:r>
      <w:r>
        <w:rPr>
          <w:rStyle w:val="CharacterStyle8"/>
          <w:rFonts w:ascii="Arial" w:hAnsi="Arial" w:cs="Arial"/>
          <w:b/>
          <w:bCs/>
          <w:color w:val="050C0E"/>
          <w:spacing w:val="-4"/>
        </w:rPr>
        <w:t xml:space="preserve">i </w:t>
      </w:r>
      <w:r>
        <w:rPr>
          <w:rStyle w:val="CharacterStyle8"/>
          <w:rFonts w:ascii="Verdana" w:hAnsi="Verdana" w:cs="Verdana"/>
          <w:color w:val="050C0E"/>
          <w:spacing w:val="-4"/>
        </w:rPr>
        <w:t xml:space="preserve">responsabili di posizione organizzativa, le azioni correttive per l'eliminazione delle </w:t>
      </w:r>
      <w:r>
        <w:rPr>
          <w:rStyle w:val="CharacterStyle8"/>
          <w:rFonts w:ascii="Verdana" w:hAnsi="Verdana" w:cs="Verdana"/>
          <w:color w:val="050C0E"/>
          <w:spacing w:val="-6"/>
        </w:rPr>
        <w:t>criticità eventualmente riscontrate;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252" w:line="248" w:lineRule="exact"/>
        <w:rPr>
          <w:rStyle w:val="CharacterStyle8"/>
          <w:rFonts w:ascii="Verdana" w:hAnsi="Verdana" w:cs="Verdana"/>
          <w:b/>
          <w:bCs/>
          <w:color w:val="050C0E"/>
          <w:spacing w:val="-4"/>
        </w:rPr>
      </w:pPr>
      <w:r>
        <w:rPr>
          <w:rStyle w:val="CharacterStyle8"/>
          <w:rFonts w:ascii="Arial" w:hAnsi="Arial" w:cs="Arial"/>
          <w:b/>
          <w:bCs/>
          <w:color w:val="050C0E"/>
          <w:spacing w:val="-4"/>
          <w:sz w:val="6"/>
          <w:szCs w:val="6"/>
        </w:rPr>
        <w:t xml:space="preserve">- </w:t>
      </w:r>
      <w:r>
        <w:rPr>
          <w:rStyle w:val="CharacterStyle8"/>
          <w:rFonts w:ascii="Verdana" w:hAnsi="Verdana" w:cs="Verdana"/>
          <w:b/>
          <w:bCs/>
          <w:color w:val="050C0E"/>
          <w:spacing w:val="-4"/>
        </w:rPr>
        <w:t>i responsabili di posizione organizzativa i quali, per il settore di rispettiva competenza:</w:t>
      </w:r>
    </w:p>
    <w:p w:rsidR="002E62C1" w:rsidRDefault="002E62C1" w:rsidP="00F67117">
      <w:pPr>
        <w:pStyle w:val="Style9"/>
        <w:widowControl w:val="0"/>
        <w:numPr>
          <w:ilvl w:val="0"/>
          <w:numId w:val="4"/>
        </w:numPr>
        <w:tabs>
          <w:tab w:val="clear" w:pos="360"/>
          <w:tab w:val="num" w:pos="720"/>
        </w:tabs>
        <w:kinsoku w:val="0"/>
        <w:autoSpaceDE/>
        <w:autoSpaceDN/>
        <w:adjustRightInd/>
        <w:spacing w:before="360" w:line="301" w:lineRule="exact"/>
        <w:rPr>
          <w:rStyle w:val="CharacterStyle8"/>
          <w:rFonts w:ascii="Verdana" w:hAnsi="Verdana" w:cs="Verdana"/>
          <w:color w:val="050C0E"/>
        </w:rPr>
      </w:pPr>
      <w:r>
        <w:rPr>
          <w:rStyle w:val="CharacterStyle8"/>
          <w:rFonts w:ascii="Verdana" w:hAnsi="Verdana" w:cs="Verdana"/>
          <w:color w:val="050C0E"/>
          <w:spacing w:val="3"/>
        </w:rPr>
        <w:t xml:space="preserve">svolgono attività informativa nei confronti del responsabile della Prevenzione della </w:t>
      </w:r>
      <w:r>
        <w:rPr>
          <w:rStyle w:val="CharacterStyle8"/>
          <w:rFonts w:ascii="Verdana" w:hAnsi="Verdana" w:cs="Verdana"/>
          <w:color w:val="050C0E"/>
        </w:rPr>
        <w:t>Corruzione;</w:t>
      </w:r>
    </w:p>
    <w:p w:rsidR="002E62C1" w:rsidRDefault="002E62C1" w:rsidP="00F67117">
      <w:pPr>
        <w:pStyle w:val="Style9"/>
        <w:widowControl w:val="0"/>
        <w:numPr>
          <w:ilvl w:val="0"/>
          <w:numId w:val="4"/>
        </w:numPr>
        <w:tabs>
          <w:tab w:val="clear" w:pos="360"/>
          <w:tab w:val="num" w:pos="720"/>
        </w:tabs>
        <w:kinsoku w:val="0"/>
        <w:autoSpaceDE/>
        <w:autoSpaceDN/>
        <w:adjustRightInd/>
        <w:spacing w:before="360" w:line="243" w:lineRule="exact"/>
        <w:rPr>
          <w:rStyle w:val="CharacterStyle8"/>
          <w:rFonts w:ascii="Verdana" w:hAnsi="Verdana" w:cs="Verdana"/>
          <w:color w:val="050C0E"/>
          <w:spacing w:val="-3"/>
        </w:rPr>
      </w:pPr>
      <w:r>
        <w:rPr>
          <w:rStyle w:val="CharacterStyle8"/>
          <w:rFonts w:ascii="Verdana" w:hAnsi="Verdana" w:cs="Verdana"/>
          <w:color w:val="050C0E"/>
          <w:spacing w:val="-3"/>
        </w:rPr>
        <w:t>partecipano al processo di gestione del rischio;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324" w:line="248" w:lineRule="exact"/>
        <w:ind w:left="288"/>
        <w:rPr>
          <w:rStyle w:val="CharacterStyle8"/>
          <w:rFonts w:ascii="Verdana" w:hAnsi="Verdana" w:cs="Verdana"/>
          <w:color w:val="050C0E"/>
          <w:spacing w:val="-3"/>
        </w:rPr>
      </w:pPr>
      <w:r>
        <w:rPr>
          <w:rStyle w:val="CharacterStyle8"/>
          <w:rFonts w:ascii="Verdana" w:hAnsi="Verdana" w:cs="Verdana"/>
          <w:color w:val="050C0E"/>
          <w:spacing w:val="-3"/>
        </w:rPr>
        <w:t xml:space="preserve"> e) propongono le misure di prevenzione (art. 16 d.lgs. n. 165 del 2001)</w:t>
      </w:r>
    </w:p>
    <w:p w:rsidR="002E62C1" w:rsidRDefault="002E62C1" w:rsidP="00F67117">
      <w:pPr>
        <w:pStyle w:val="Style9"/>
        <w:widowControl w:val="0"/>
        <w:numPr>
          <w:ilvl w:val="0"/>
          <w:numId w:val="5"/>
        </w:numPr>
        <w:tabs>
          <w:tab w:val="num" w:pos="720"/>
        </w:tabs>
        <w:kinsoku w:val="0"/>
        <w:autoSpaceDE/>
        <w:autoSpaceDN/>
        <w:adjustRightInd/>
        <w:spacing w:before="324" w:line="248" w:lineRule="exact"/>
        <w:rPr>
          <w:rStyle w:val="CharacterStyle8"/>
          <w:rFonts w:ascii="Verdana" w:hAnsi="Verdana" w:cs="Verdana"/>
          <w:color w:val="050C0E"/>
          <w:spacing w:val="-2"/>
        </w:rPr>
      </w:pPr>
      <w:r>
        <w:rPr>
          <w:rStyle w:val="CharacterStyle8"/>
          <w:rFonts w:ascii="Verdana" w:hAnsi="Verdana" w:cs="Verdana"/>
          <w:color w:val="050C0E"/>
          <w:spacing w:val="-2"/>
        </w:rPr>
        <w:t>assicurano l'osservanza del Codice di comportamento e verificano le ipotesi di violazione;</w:t>
      </w:r>
    </w:p>
    <w:p w:rsidR="002E62C1" w:rsidRPr="00A573CB" w:rsidRDefault="002E62C1" w:rsidP="00A573CB">
      <w:pPr>
        <w:pStyle w:val="Style9"/>
        <w:widowControl w:val="0"/>
        <w:numPr>
          <w:ilvl w:val="0"/>
          <w:numId w:val="5"/>
        </w:numPr>
        <w:tabs>
          <w:tab w:val="num" w:pos="720"/>
        </w:tabs>
        <w:kinsoku w:val="0"/>
        <w:autoSpaceDE/>
        <w:autoSpaceDN/>
        <w:adjustRightInd/>
        <w:spacing w:line="494" w:lineRule="exact"/>
        <w:ind w:left="426" w:right="432" w:hanging="66"/>
        <w:rPr>
          <w:rStyle w:val="CharacterStyle8"/>
          <w:rFonts w:ascii="Verdana" w:hAnsi="Verdana" w:cs="Verdana"/>
          <w:b/>
          <w:bCs/>
          <w:color w:val="050C0E"/>
          <w:spacing w:val="-2"/>
        </w:rPr>
      </w:pPr>
      <w:r>
        <w:rPr>
          <w:rStyle w:val="CharacterStyle8"/>
          <w:rFonts w:ascii="Verdana" w:hAnsi="Verdana" w:cs="Verdana"/>
          <w:color w:val="050C0E"/>
          <w:spacing w:val="-4"/>
        </w:rPr>
        <w:t xml:space="preserve">osservano le misure contenute nel P.T.P.C. (art. 1, comma 14, della L. n. 190  del2012); </w:t>
      </w:r>
    </w:p>
    <w:p w:rsidR="002E62C1" w:rsidRDefault="002E62C1" w:rsidP="00A573CB">
      <w:pPr>
        <w:pStyle w:val="Style9"/>
        <w:widowControl w:val="0"/>
        <w:tabs>
          <w:tab w:val="num" w:pos="720"/>
        </w:tabs>
        <w:kinsoku w:val="0"/>
        <w:autoSpaceDE/>
        <w:autoSpaceDN/>
        <w:adjustRightInd/>
        <w:spacing w:line="494" w:lineRule="exact"/>
        <w:ind w:left="360" w:right="432"/>
        <w:rPr>
          <w:rStyle w:val="CharacterStyle8"/>
          <w:rFonts w:ascii="Verdana" w:hAnsi="Verdana" w:cs="Verdana"/>
          <w:b/>
          <w:bCs/>
          <w:color w:val="050C0E"/>
          <w:spacing w:val="-2"/>
        </w:rPr>
      </w:pPr>
      <w:r>
        <w:rPr>
          <w:rStyle w:val="CharacterStyle8"/>
          <w:rFonts w:ascii="Arial" w:hAnsi="Arial" w:cs="Arial"/>
          <w:b/>
          <w:bCs/>
          <w:color w:val="050C0E"/>
          <w:spacing w:val="-2"/>
          <w:sz w:val="6"/>
          <w:szCs w:val="6"/>
        </w:rPr>
        <w:t xml:space="preserve">- </w:t>
      </w:r>
      <w:r>
        <w:rPr>
          <w:rStyle w:val="CharacterStyle8"/>
          <w:rFonts w:ascii="Verdana" w:hAnsi="Verdana" w:cs="Verdana"/>
          <w:b/>
          <w:bCs/>
          <w:color w:val="050C0E"/>
          <w:spacing w:val="-2"/>
        </w:rPr>
        <w:t>Nucleo di Valutazione che:</w:t>
      </w:r>
    </w:p>
    <w:p w:rsidR="002E62C1" w:rsidRDefault="002E62C1" w:rsidP="00A573CB">
      <w:pPr>
        <w:pStyle w:val="Style5"/>
        <w:numPr>
          <w:ilvl w:val="0"/>
          <w:numId w:val="6"/>
        </w:numPr>
        <w:tabs>
          <w:tab w:val="clear" w:pos="360"/>
          <w:tab w:val="num" w:pos="709"/>
        </w:tabs>
        <w:kinsoku w:val="0"/>
        <w:autoSpaceDE/>
        <w:autoSpaceDN/>
        <w:spacing w:line="249" w:lineRule="exact"/>
        <w:ind w:left="709" w:hanging="425"/>
        <w:rPr>
          <w:rStyle w:val="CharacterStyle20"/>
          <w:rFonts w:ascii="Verdana" w:hAnsi="Verdana" w:cs="Verdana"/>
          <w:spacing w:val="4"/>
        </w:rPr>
      </w:pPr>
      <w:r>
        <w:rPr>
          <w:rStyle w:val="CharacterStyle20"/>
          <w:rFonts w:ascii="Verdana" w:hAnsi="Verdana" w:cs="Verdana"/>
          <w:spacing w:val="4"/>
        </w:rPr>
        <w:t>partecipa al processo di gestione del rischio;</w:t>
      </w:r>
    </w:p>
    <w:p w:rsidR="002E62C1" w:rsidRDefault="002E62C1" w:rsidP="00A573CB">
      <w:pPr>
        <w:pStyle w:val="Style5"/>
        <w:numPr>
          <w:ilvl w:val="0"/>
          <w:numId w:val="6"/>
        </w:numPr>
        <w:tabs>
          <w:tab w:val="clear" w:pos="360"/>
          <w:tab w:val="num" w:pos="709"/>
        </w:tabs>
        <w:kinsoku w:val="0"/>
        <w:autoSpaceDE/>
        <w:autoSpaceDN/>
        <w:spacing w:line="313" w:lineRule="exact"/>
        <w:ind w:left="709" w:hanging="425"/>
        <w:rPr>
          <w:rStyle w:val="CharacterStyle20"/>
          <w:rFonts w:ascii="Verdana" w:hAnsi="Verdana" w:cs="Verdana"/>
          <w:spacing w:val="-4"/>
        </w:rPr>
      </w:pPr>
      <w:r>
        <w:rPr>
          <w:rStyle w:val="CharacterStyle20"/>
          <w:rFonts w:ascii="Verdana" w:hAnsi="Verdana" w:cs="Verdana"/>
          <w:spacing w:val="7"/>
        </w:rPr>
        <w:t xml:space="preserve">considera i rischi e le azioni inerenti la prevenzione della corruzione nello </w:t>
      </w:r>
      <w:r>
        <w:rPr>
          <w:rStyle w:val="CharacterStyle20"/>
          <w:rFonts w:ascii="Verdana" w:hAnsi="Verdana" w:cs="Verdana"/>
          <w:spacing w:val="-4"/>
        </w:rPr>
        <w:t>svolgimento dei compiti ad essi attribuiti;</w:t>
      </w:r>
    </w:p>
    <w:p w:rsidR="002E62C1" w:rsidRDefault="002E62C1" w:rsidP="00A573CB">
      <w:pPr>
        <w:pStyle w:val="Style5"/>
        <w:numPr>
          <w:ilvl w:val="0"/>
          <w:numId w:val="6"/>
        </w:numPr>
        <w:tabs>
          <w:tab w:val="clear" w:pos="360"/>
          <w:tab w:val="num" w:pos="709"/>
        </w:tabs>
        <w:kinsoku w:val="0"/>
        <w:autoSpaceDE/>
        <w:autoSpaceDN/>
        <w:spacing w:line="314" w:lineRule="exact"/>
        <w:ind w:left="709" w:hanging="425"/>
        <w:rPr>
          <w:rStyle w:val="CharacterStyle20"/>
          <w:rFonts w:ascii="Verdana" w:hAnsi="Verdana" w:cs="Verdana"/>
          <w:spacing w:val="-6"/>
        </w:rPr>
      </w:pPr>
      <w:r>
        <w:rPr>
          <w:rStyle w:val="CharacterStyle20"/>
          <w:rFonts w:ascii="Verdana" w:hAnsi="Verdana" w:cs="Verdana"/>
          <w:spacing w:val="-7"/>
        </w:rPr>
        <w:t xml:space="preserve">svolge compiti propri connessi all'attività anticorruzione nel settore della trasparenza </w:t>
      </w:r>
      <w:r>
        <w:rPr>
          <w:rStyle w:val="CharacterStyle20"/>
          <w:rFonts w:ascii="Verdana" w:hAnsi="Verdana" w:cs="Verdana"/>
          <w:spacing w:val="-6"/>
        </w:rPr>
        <w:t>amministrativa (artt. 43 e 44 d.lgs. n. 33 del 2013);</w:t>
      </w:r>
    </w:p>
    <w:p w:rsidR="002E62C1" w:rsidRDefault="002E62C1" w:rsidP="00A573CB">
      <w:pPr>
        <w:pStyle w:val="Style5"/>
        <w:numPr>
          <w:ilvl w:val="0"/>
          <w:numId w:val="6"/>
        </w:numPr>
        <w:tabs>
          <w:tab w:val="clear" w:pos="360"/>
          <w:tab w:val="num" w:pos="709"/>
          <w:tab w:val="left" w:pos="2511"/>
          <w:tab w:val="left" w:pos="3429"/>
          <w:tab w:val="left" w:pos="4797"/>
          <w:tab w:val="left" w:pos="5436"/>
          <w:tab w:val="left" w:pos="6471"/>
          <w:tab w:val="left" w:pos="7002"/>
          <w:tab w:val="right" w:pos="9648"/>
        </w:tabs>
        <w:kinsoku w:val="0"/>
        <w:autoSpaceDE/>
        <w:autoSpaceDN/>
        <w:spacing w:line="313" w:lineRule="exact"/>
        <w:ind w:left="709" w:hanging="425"/>
        <w:rPr>
          <w:rStyle w:val="CharacterStyle20"/>
          <w:rFonts w:ascii="Verdana" w:hAnsi="Verdana" w:cs="Verdana"/>
          <w:spacing w:val="-4"/>
        </w:rPr>
      </w:pPr>
      <w:r>
        <w:rPr>
          <w:rStyle w:val="CharacterStyle20"/>
          <w:rFonts w:ascii="Verdana" w:hAnsi="Verdana" w:cs="Verdana"/>
          <w:spacing w:val="5"/>
        </w:rPr>
        <w:t xml:space="preserve">esprime </w:t>
      </w:r>
      <w:r>
        <w:rPr>
          <w:rStyle w:val="CharacterStyle20"/>
          <w:rFonts w:ascii="Verdana" w:hAnsi="Verdana" w:cs="Verdana"/>
          <w:spacing w:val="-10"/>
        </w:rPr>
        <w:t xml:space="preserve">pareri </w:t>
      </w:r>
      <w:r>
        <w:rPr>
          <w:rStyle w:val="CharacterStyle20"/>
          <w:rFonts w:ascii="Verdana" w:hAnsi="Verdana" w:cs="Verdana"/>
          <w:spacing w:val="-6"/>
        </w:rPr>
        <w:t xml:space="preserve">obbligatori </w:t>
      </w:r>
      <w:r>
        <w:rPr>
          <w:rStyle w:val="CharacterStyle20"/>
          <w:rFonts w:ascii="Verdana" w:hAnsi="Verdana" w:cs="Verdana"/>
        </w:rPr>
        <w:t xml:space="preserve">sul Codice di </w:t>
      </w:r>
      <w:r>
        <w:rPr>
          <w:rStyle w:val="CharacterStyle20"/>
          <w:rFonts w:ascii="Verdana" w:hAnsi="Verdana" w:cs="Verdana"/>
          <w:spacing w:val="-4"/>
        </w:rPr>
        <w:t xml:space="preserve">comportamento </w:t>
      </w:r>
      <w:r>
        <w:rPr>
          <w:rStyle w:val="CharacterStyle20"/>
          <w:rFonts w:ascii="Verdana" w:hAnsi="Verdana" w:cs="Verdana"/>
          <w:spacing w:val="-8"/>
        </w:rPr>
        <w:t>adottato</w:t>
      </w:r>
      <w:r>
        <w:rPr>
          <w:rStyle w:val="CharacterStyle20"/>
          <w:rFonts w:ascii="Verdana" w:hAnsi="Verdana" w:cs="Verdana"/>
          <w:spacing w:val="-8"/>
        </w:rPr>
        <w:br/>
      </w:r>
      <w:r>
        <w:rPr>
          <w:rStyle w:val="CharacterStyle20"/>
          <w:rFonts w:ascii="Verdana" w:hAnsi="Verdana" w:cs="Verdana"/>
          <w:spacing w:val="-4"/>
        </w:rPr>
        <w:t>dall'Amministrazione comunale (art. 54, comma 5, digs, n. 165 del 2001);</w:t>
      </w:r>
    </w:p>
    <w:p w:rsidR="002E62C1" w:rsidRDefault="002E62C1" w:rsidP="00A573CB">
      <w:pPr>
        <w:pStyle w:val="Style9"/>
        <w:widowControl w:val="0"/>
        <w:numPr>
          <w:ilvl w:val="0"/>
          <w:numId w:val="6"/>
        </w:numPr>
        <w:tabs>
          <w:tab w:val="clear" w:pos="360"/>
          <w:tab w:val="num" w:pos="709"/>
        </w:tabs>
        <w:kinsoku w:val="0"/>
        <w:autoSpaceDE/>
        <w:autoSpaceDN/>
        <w:adjustRightInd/>
        <w:spacing w:before="108" w:after="240" w:line="311" w:lineRule="exact"/>
        <w:ind w:left="709" w:right="72" w:hanging="425"/>
        <w:rPr>
          <w:rStyle w:val="CharacterStyle8"/>
          <w:rFonts w:ascii="Verdana" w:hAnsi="Verdana" w:cs="Verdana"/>
          <w:color w:val="050C0E"/>
          <w:spacing w:val="-2"/>
        </w:rPr>
      </w:pPr>
      <w:r>
        <w:rPr>
          <w:rStyle w:val="CharacterStyle8"/>
          <w:rFonts w:ascii="Verdana" w:hAnsi="Verdana" w:cs="Verdana"/>
          <w:color w:val="050C0E"/>
          <w:spacing w:val="-1"/>
        </w:rPr>
        <w:t xml:space="preserve">verifica la corretta applicazione del piano di prevenzione della corruzione da parte </w:t>
      </w:r>
      <w:r>
        <w:rPr>
          <w:rStyle w:val="CharacterStyle8"/>
          <w:rFonts w:ascii="Verdana" w:hAnsi="Verdana" w:cs="Verdana"/>
          <w:color w:val="050C0E"/>
          <w:spacing w:val="-2"/>
        </w:rPr>
        <w:t>dei Responsabili di Servizio ai fini della corresponsione della indennità di risultato.</w:t>
      </w:r>
    </w:p>
    <w:p w:rsidR="002E62C1" w:rsidRDefault="002E62C1" w:rsidP="00F67117">
      <w:pPr>
        <w:pStyle w:val="Style9"/>
        <w:widowControl w:val="0"/>
        <w:numPr>
          <w:ilvl w:val="0"/>
          <w:numId w:val="7"/>
        </w:numPr>
        <w:tabs>
          <w:tab w:val="clear" w:pos="216"/>
          <w:tab w:val="num" w:pos="288"/>
        </w:tabs>
        <w:kinsoku w:val="0"/>
        <w:autoSpaceDE/>
        <w:autoSpaceDN/>
        <w:adjustRightInd/>
        <w:rPr>
          <w:rStyle w:val="CharacterStyle8"/>
          <w:rFonts w:ascii="Tahoma" w:hAnsi="Tahoma" w:cs="Tahoma"/>
          <w:b/>
          <w:bCs/>
          <w:spacing w:val="6"/>
        </w:rPr>
      </w:pPr>
      <w:r>
        <w:rPr>
          <w:rStyle w:val="CharacterStyle8"/>
          <w:rFonts w:ascii="Tahoma" w:hAnsi="Tahoma" w:cs="Tahoma"/>
          <w:b/>
          <w:bCs/>
          <w:spacing w:val="6"/>
        </w:rPr>
        <w:t>l'Ufficio Procedimenti disciplinari (U.P.D.) che: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360" w:line="360" w:lineRule="auto"/>
        <w:ind w:left="864" w:hanging="360"/>
        <w:rPr>
          <w:rStyle w:val="CharacterStyle8"/>
          <w:rFonts w:ascii="Arial" w:hAnsi="Arial" w:cs="Arial"/>
          <w:spacing w:val="4"/>
          <w:sz w:val="21"/>
          <w:szCs w:val="21"/>
        </w:rPr>
      </w:pPr>
      <w:r>
        <w:rPr>
          <w:rStyle w:val="CharacterStyle8"/>
          <w:rFonts w:ascii="Arial" w:hAnsi="Arial" w:cs="Arial"/>
          <w:spacing w:val="4"/>
          <w:sz w:val="21"/>
          <w:szCs w:val="21"/>
        </w:rPr>
        <w:t>1) svolge i procedimenti disciplinari nell'ambito della propria competenza come da apposito Regolamento Comunale;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468" w:line="268" w:lineRule="auto"/>
        <w:ind w:left="504"/>
        <w:rPr>
          <w:rStyle w:val="CharacterStyle8"/>
          <w:rFonts w:ascii="Arial" w:hAnsi="Arial" w:cs="Arial"/>
          <w:spacing w:val="4"/>
          <w:sz w:val="21"/>
          <w:szCs w:val="21"/>
        </w:rPr>
      </w:pPr>
      <w:r>
        <w:rPr>
          <w:rStyle w:val="CharacterStyle8"/>
          <w:rFonts w:ascii="Arial" w:hAnsi="Arial" w:cs="Arial"/>
          <w:spacing w:val="4"/>
          <w:sz w:val="21"/>
          <w:szCs w:val="21"/>
        </w:rPr>
        <w:t>2) provvede alle comunicazioni obbligatorie nei confronti dell'autorità giudiziaria;</w:t>
      </w:r>
    </w:p>
    <w:p w:rsidR="002E62C1" w:rsidRDefault="002E62C1" w:rsidP="00BD2689">
      <w:pPr>
        <w:pStyle w:val="Style9"/>
        <w:widowControl w:val="0"/>
        <w:kinsoku w:val="0"/>
        <w:autoSpaceDE/>
        <w:autoSpaceDN/>
        <w:adjustRightInd/>
        <w:spacing w:before="504"/>
        <w:ind w:left="72"/>
        <w:rPr>
          <w:rStyle w:val="CharacterStyle8"/>
          <w:rFonts w:ascii="Tahoma" w:hAnsi="Tahoma" w:cs="Tahoma"/>
          <w:b/>
          <w:bCs/>
          <w:spacing w:val="2"/>
        </w:rPr>
      </w:pPr>
    </w:p>
    <w:p w:rsidR="002E62C1" w:rsidRDefault="002E62C1" w:rsidP="00BD2689">
      <w:pPr>
        <w:pStyle w:val="Style9"/>
        <w:widowControl w:val="0"/>
        <w:kinsoku w:val="0"/>
        <w:autoSpaceDE/>
        <w:autoSpaceDN/>
        <w:adjustRightInd/>
        <w:spacing w:before="504"/>
        <w:ind w:left="72"/>
        <w:rPr>
          <w:rStyle w:val="CharacterStyle8"/>
          <w:rFonts w:ascii="Tahoma" w:hAnsi="Tahoma" w:cs="Tahoma"/>
          <w:b/>
          <w:bCs/>
          <w:spacing w:val="2"/>
        </w:rPr>
      </w:pPr>
    </w:p>
    <w:p w:rsidR="002E62C1" w:rsidRDefault="002E62C1" w:rsidP="00BD2689">
      <w:pPr>
        <w:pStyle w:val="Style9"/>
        <w:widowControl w:val="0"/>
        <w:kinsoku w:val="0"/>
        <w:autoSpaceDE/>
        <w:autoSpaceDN/>
        <w:adjustRightInd/>
        <w:spacing w:before="504"/>
        <w:ind w:left="72"/>
        <w:rPr>
          <w:rStyle w:val="CharacterStyle8"/>
          <w:rFonts w:ascii="Tahoma" w:hAnsi="Tahoma" w:cs="Tahoma"/>
          <w:b/>
          <w:bCs/>
          <w:spacing w:val="2"/>
        </w:rPr>
      </w:pPr>
    </w:p>
    <w:p w:rsidR="002E62C1" w:rsidRDefault="002E62C1" w:rsidP="00F67117">
      <w:pPr>
        <w:pStyle w:val="Style9"/>
        <w:widowControl w:val="0"/>
        <w:numPr>
          <w:ilvl w:val="0"/>
          <w:numId w:val="7"/>
        </w:numPr>
        <w:tabs>
          <w:tab w:val="clear" w:pos="216"/>
          <w:tab w:val="num" w:pos="288"/>
        </w:tabs>
        <w:kinsoku w:val="0"/>
        <w:autoSpaceDE/>
        <w:autoSpaceDN/>
        <w:adjustRightInd/>
        <w:spacing w:before="504"/>
        <w:rPr>
          <w:rStyle w:val="CharacterStyle8"/>
          <w:rFonts w:ascii="Tahoma" w:hAnsi="Tahoma" w:cs="Tahoma"/>
          <w:b/>
          <w:bCs/>
          <w:spacing w:val="2"/>
        </w:rPr>
      </w:pPr>
      <w:r>
        <w:rPr>
          <w:rStyle w:val="CharacterStyle8"/>
          <w:rFonts w:ascii="Tahoma" w:hAnsi="Tahoma" w:cs="Tahoma"/>
          <w:b/>
          <w:bCs/>
          <w:spacing w:val="2"/>
        </w:rPr>
        <w:t>tutti i dipendenti dell'amministrazione:</w:t>
      </w:r>
    </w:p>
    <w:p w:rsidR="002E62C1" w:rsidRDefault="002E62C1" w:rsidP="00F67117">
      <w:pPr>
        <w:pStyle w:val="Style9"/>
        <w:widowControl w:val="0"/>
        <w:numPr>
          <w:ilvl w:val="0"/>
          <w:numId w:val="7"/>
        </w:numPr>
        <w:kinsoku w:val="0"/>
        <w:autoSpaceDE/>
        <w:autoSpaceDN/>
        <w:adjustRightInd/>
        <w:spacing w:before="540"/>
        <w:rPr>
          <w:rStyle w:val="CharacterStyle8"/>
          <w:rFonts w:ascii="Arial" w:hAnsi="Arial" w:cs="Arial"/>
          <w:spacing w:val="4"/>
          <w:sz w:val="21"/>
          <w:szCs w:val="21"/>
        </w:rPr>
      </w:pPr>
      <w:r>
        <w:rPr>
          <w:rStyle w:val="CharacterStyle8"/>
          <w:rFonts w:ascii="Arial" w:hAnsi="Arial" w:cs="Arial"/>
          <w:spacing w:val="4"/>
          <w:sz w:val="21"/>
          <w:szCs w:val="21"/>
        </w:rPr>
        <w:t>partecipano al processo di gestione del rischio;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ind w:left="792"/>
        <w:rPr>
          <w:rStyle w:val="CharacterStyle8"/>
          <w:rFonts w:ascii="Arial" w:hAnsi="Arial" w:cs="Arial"/>
          <w:spacing w:val="4"/>
          <w:sz w:val="21"/>
          <w:szCs w:val="21"/>
        </w:rPr>
      </w:pPr>
    </w:p>
    <w:p w:rsidR="002E62C1" w:rsidRDefault="002E62C1" w:rsidP="00F67117">
      <w:pPr>
        <w:pStyle w:val="Style9"/>
        <w:widowControl w:val="0"/>
        <w:numPr>
          <w:ilvl w:val="0"/>
          <w:numId w:val="7"/>
        </w:numPr>
        <w:kinsoku w:val="0"/>
        <w:autoSpaceDE/>
        <w:autoSpaceDN/>
        <w:adjustRightInd/>
        <w:rPr>
          <w:rStyle w:val="CharacterStyle8"/>
          <w:rFonts w:ascii="Arial" w:hAnsi="Arial" w:cs="Arial"/>
          <w:spacing w:val="4"/>
          <w:sz w:val="21"/>
          <w:szCs w:val="21"/>
        </w:rPr>
      </w:pPr>
      <w:r>
        <w:rPr>
          <w:rStyle w:val="CharacterStyle8"/>
          <w:rFonts w:ascii="Arial" w:hAnsi="Arial" w:cs="Arial"/>
          <w:spacing w:val="4"/>
          <w:sz w:val="21"/>
          <w:szCs w:val="21"/>
        </w:rPr>
        <w:t>osservano le misure contenute nel P.T.P.C.;</w:t>
      </w:r>
    </w:p>
    <w:p w:rsidR="002E62C1" w:rsidRDefault="002E62C1" w:rsidP="00F67117">
      <w:pPr>
        <w:pStyle w:val="ListParagraph"/>
        <w:spacing w:after="0"/>
        <w:rPr>
          <w:rStyle w:val="CharacterStyle8"/>
          <w:rFonts w:ascii="Arial" w:hAnsi="Arial" w:cs="Arial"/>
          <w:spacing w:val="5"/>
          <w:sz w:val="21"/>
          <w:szCs w:val="21"/>
        </w:rPr>
      </w:pPr>
    </w:p>
    <w:p w:rsidR="002E62C1" w:rsidRPr="00240E99" w:rsidRDefault="002E62C1" w:rsidP="00F67117">
      <w:pPr>
        <w:pStyle w:val="Style9"/>
        <w:widowControl w:val="0"/>
        <w:numPr>
          <w:ilvl w:val="0"/>
          <w:numId w:val="7"/>
        </w:numPr>
        <w:kinsoku w:val="0"/>
        <w:autoSpaceDE/>
        <w:autoSpaceDN/>
        <w:adjustRightInd/>
        <w:rPr>
          <w:rStyle w:val="CharacterStyle8"/>
          <w:rFonts w:ascii="Arial" w:hAnsi="Arial" w:cs="Arial"/>
          <w:spacing w:val="4"/>
          <w:sz w:val="21"/>
          <w:szCs w:val="21"/>
        </w:rPr>
      </w:pPr>
      <w:r w:rsidRPr="00240E99">
        <w:rPr>
          <w:rStyle w:val="CharacterStyle8"/>
          <w:rFonts w:ascii="Arial" w:hAnsi="Arial" w:cs="Arial"/>
          <w:spacing w:val="5"/>
          <w:sz w:val="21"/>
          <w:szCs w:val="21"/>
        </w:rPr>
        <w:t>segnalano le situazioni di illecito al proprio Responsabile di P.O. o all'U.P.D. (art. 54 bis del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44"/>
        <w:ind w:left="720"/>
        <w:rPr>
          <w:rStyle w:val="CharacterStyle8"/>
          <w:rFonts w:ascii="Arial" w:hAnsi="Arial" w:cs="Arial"/>
          <w:spacing w:val="4"/>
          <w:sz w:val="21"/>
          <w:szCs w:val="21"/>
        </w:rPr>
      </w:pPr>
      <w:r>
        <w:rPr>
          <w:rStyle w:val="CharacterStyle8"/>
          <w:rFonts w:ascii="Arial" w:hAnsi="Arial" w:cs="Arial"/>
          <w:spacing w:val="4"/>
          <w:sz w:val="21"/>
          <w:szCs w:val="21"/>
        </w:rPr>
        <w:t xml:space="preserve">d.igs. n. 165 del 2001); </w:t>
      </w:r>
    </w:p>
    <w:p w:rsidR="002E62C1" w:rsidRDefault="002E62C1" w:rsidP="00C32C74">
      <w:pPr>
        <w:pStyle w:val="Style9"/>
        <w:widowControl w:val="0"/>
        <w:kinsoku w:val="0"/>
        <w:autoSpaceDE/>
        <w:autoSpaceDN/>
        <w:adjustRightInd/>
        <w:spacing w:before="144"/>
        <w:rPr>
          <w:rStyle w:val="CharacterStyle8"/>
          <w:rFonts w:ascii="Arial" w:hAnsi="Arial" w:cs="Arial"/>
          <w:spacing w:val="4"/>
          <w:sz w:val="21"/>
          <w:szCs w:val="21"/>
        </w:rPr>
      </w:pPr>
      <w:r>
        <w:rPr>
          <w:rStyle w:val="CharacterStyle8"/>
          <w:rFonts w:ascii="Arial" w:hAnsi="Arial" w:cs="Arial"/>
          <w:spacing w:val="4"/>
          <w:sz w:val="21"/>
          <w:szCs w:val="21"/>
        </w:rPr>
        <w:t xml:space="preserve"> - segnalano casi di personale in conflitto di interessi;</w:t>
      </w:r>
    </w:p>
    <w:p w:rsidR="002E62C1" w:rsidRDefault="002E62C1" w:rsidP="00F67117">
      <w:pPr>
        <w:pStyle w:val="Style9"/>
        <w:widowControl w:val="0"/>
        <w:numPr>
          <w:ilvl w:val="0"/>
          <w:numId w:val="8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360"/>
        <w:rPr>
          <w:rStyle w:val="CharacterStyle8"/>
          <w:rFonts w:ascii="Tahoma" w:hAnsi="Tahoma" w:cs="Tahoma"/>
          <w:b/>
          <w:bCs/>
          <w:spacing w:val="3"/>
        </w:rPr>
      </w:pPr>
      <w:r>
        <w:rPr>
          <w:rStyle w:val="CharacterStyle8"/>
          <w:rFonts w:ascii="Tahoma" w:hAnsi="Tahoma" w:cs="Tahoma"/>
          <w:b/>
          <w:bCs/>
          <w:spacing w:val="3"/>
        </w:rPr>
        <w:t>i collaboratori a qualsiasi titolo dell'amministrazione:</w:t>
      </w:r>
    </w:p>
    <w:p w:rsidR="002E62C1" w:rsidRDefault="002E62C1" w:rsidP="00F67117">
      <w:pPr>
        <w:pStyle w:val="Style9"/>
        <w:widowControl w:val="0"/>
        <w:numPr>
          <w:ilvl w:val="0"/>
          <w:numId w:val="9"/>
        </w:numPr>
        <w:tabs>
          <w:tab w:val="clear" w:pos="432"/>
          <w:tab w:val="num" w:pos="648"/>
        </w:tabs>
        <w:kinsoku w:val="0"/>
        <w:autoSpaceDE/>
        <w:autoSpaceDN/>
        <w:adjustRightInd/>
        <w:spacing w:before="684"/>
        <w:rPr>
          <w:rStyle w:val="CharacterStyle8"/>
          <w:rFonts w:ascii="Arial" w:hAnsi="Arial" w:cs="Arial"/>
          <w:spacing w:val="13"/>
          <w:sz w:val="21"/>
          <w:szCs w:val="21"/>
        </w:rPr>
      </w:pPr>
      <w:r>
        <w:rPr>
          <w:rStyle w:val="CharacterStyle8"/>
          <w:rFonts w:ascii="Arial" w:hAnsi="Arial" w:cs="Arial"/>
          <w:spacing w:val="13"/>
          <w:sz w:val="21"/>
          <w:szCs w:val="21"/>
        </w:rPr>
        <w:t>osservano le misure contenute nel P.T.P.C.;</w:t>
      </w:r>
    </w:p>
    <w:p w:rsidR="002E62C1" w:rsidRDefault="002E62C1" w:rsidP="00F67117">
      <w:pPr>
        <w:pStyle w:val="Style9"/>
        <w:widowControl w:val="0"/>
        <w:numPr>
          <w:ilvl w:val="0"/>
          <w:numId w:val="9"/>
        </w:numPr>
        <w:tabs>
          <w:tab w:val="clear" w:pos="432"/>
          <w:tab w:val="num" w:pos="648"/>
        </w:tabs>
        <w:kinsoku w:val="0"/>
        <w:autoSpaceDE/>
        <w:autoSpaceDN/>
        <w:adjustRightInd/>
        <w:spacing w:before="540"/>
        <w:rPr>
          <w:rStyle w:val="CharacterStyle8"/>
          <w:rFonts w:ascii="Arial" w:hAnsi="Arial" w:cs="Arial"/>
          <w:spacing w:val="12"/>
          <w:sz w:val="21"/>
          <w:szCs w:val="21"/>
        </w:rPr>
      </w:pPr>
      <w:r>
        <w:rPr>
          <w:rStyle w:val="CharacterStyle8"/>
          <w:rFonts w:ascii="Arial" w:hAnsi="Arial" w:cs="Arial"/>
          <w:spacing w:val="12"/>
          <w:sz w:val="21"/>
          <w:szCs w:val="21"/>
        </w:rPr>
        <w:t>segnalano le situazioni di illecito;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396"/>
        <w:jc w:val="center"/>
        <w:rPr>
          <w:rStyle w:val="CharacterStyle8"/>
          <w:rFonts w:ascii="Tahoma" w:hAnsi="Tahoma" w:cs="Tahoma"/>
          <w:b/>
          <w:bCs/>
          <w:spacing w:val="8"/>
        </w:rPr>
      </w:pPr>
      <w:r>
        <w:rPr>
          <w:rStyle w:val="CharacterStyle8"/>
          <w:rFonts w:ascii="Tahoma" w:hAnsi="Tahoma" w:cs="Tahoma"/>
          <w:b/>
          <w:bCs/>
          <w:spacing w:val="8"/>
        </w:rPr>
        <w:t xml:space="preserve">Articolo 5 </w:t>
      </w:r>
      <w:r>
        <w:rPr>
          <w:rStyle w:val="CharacterStyle8"/>
          <w:rFonts w:ascii="Arial" w:hAnsi="Arial" w:cs="Arial"/>
          <w:b/>
          <w:bCs/>
          <w:spacing w:val="8"/>
          <w:sz w:val="6"/>
          <w:szCs w:val="6"/>
        </w:rPr>
        <w:t xml:space="preserve">— </w:t>
      </w:r>
      <w:r>
        <w:rPr>
          <w:rStyle w:val="CharacterStyle8"/>
          <w:rFonts w:ascii="Tahoma" w:hAnsi="Tahoma" w:cs="Tahoma"/>
          <w:b/>
          <w:bCs/>
          <w:spacing w:val="8"/>
        </w:rPr>
        <w:t>Responsabilità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44" w:line="360" w:lineRule="auto"/>
        <w:ind w:right="72"/>
        <w:jc w:val="both"/>
        <w:rPr>
          <w:rStyle w:val="CharacterStyle8"/>
          <w:rFonts w:ascii="Arial" w:hAnsi="Arial" w:cs="Arial"/>
          <w:spacing w:val="4"/>
          <w:sz w:val="21"/>
          <w:szCs w:val="21"/>
        </w:rPr>
      </w:pPr>
      <w:r>
        <w:rPr>
          <w:rStyle w:val="CharacterStyle8"/>
          <w:rFonts w:ascii="Arial" w:hAnsi="Arial" w:cs="Arial"/>
          <w:spacing w:val="14"/>
          <w:sz w:val="21"/>
          <w:szCs w:val="21"/>
        </w:rPr>
        <w:t xml:space="preserve">1. I Responsabili di Settore (P.O.) e il personale in genere, secondo i rispettivi livelli di </w:t>
      </w:r>
      <w:r>
        <w:rPr>
          <w:rStyle w:val="CharacterStyle8"/>
          <w:rFonts w:ascii="Arial" w:hAnsi="Arial" w:cs="Arial"/>
          <w:spacing w:val="7"/>
          <w:sz w:val="21"/>
          <w:szCs w:val="21"/>
        </w:rPr>
        <w:t xml:space="preserve">responsabilità e grado di competenza, rispondono sul piano disciplinare, su quello valutativo e </w:t>
      </w:r>
      <w:r>
        <w:rPr>
          <w:rStyle w:val="CharacterStyle8"/>
          <w:rFonts w:ascii="Arial" w:hAnsi="Arial" w:cs="Arial"/>
          <w:spacing w:val="13"/>
          <w:sz w:val="21"/>
          <w:szCs w:val="21"/>
        </w:rPr>
        <w:t xml:space="preserve">delle performance, oltre che, eventualmente, sul piano penale, della mancata o inesatta </w:t>
      </w:r>
      <w:r>
        <w:rPr>
          <w:rStyle w:val="CharacterStyle8"/>
          <w:rFonts w:ascii="Arial" w:hAnsi="Arial" w:cs="Arial"/>
          <w:spacing w:val="4"/>
          <w:sz w:val="21"/>
          <w:szCs w:val="21"/>
        </w:rPr>
        <w:t>osservanza delle disposizioni contenute nel presente piano.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432"/>
        <w:jc w:val="center"/>
        <w:rPr>
          <w:rStyle w:val="CharacterStyle8"/>
          <w:rFonts w:ascii="Tahoma" w:hAnsi="Tahoma" w:cs="Tahoma"/>
          <w:b/>
          <w:bCs/>
          <w:spacing w:val="5"/>
        </w:rPr>
      </w:pPr>
      <w:r>
        <w:rPr>
          <w:rStyle w:val="CharacterStyle8"/>
          <w:rFonts w:ascii="Tahoma" w:hAnsi="Tahoma" w:cs="Tahoma"/>
          <w:b/>
          <w:bCs/>
          <w:spacing w:val="5"/>
        </w:rPr>
        <w:t xml:space="preserve">Articolo 6 </w:t>
      </w:r>
      <w:r>
        <w:rPr>
          <w:rStyle w:val="CharacterStyle8"/>
          <w:rFonts w:ascii="Arial" w:hAnsi="Arial" w:cs="Arial"/>
          <w:b/>
          <w:bCs/>
          <w:spacing w:val="5"/>
          <w:sz w:val="6"/>
          <w:szCs w:val="6"/>
        </w:rPr>
        <w:t xml:space="preserve">— </w:t>
      </w:r>
      <w:r>
        <w:rPr>
          <w:rStyle w:val="CharacterStyle8"/>
          <w:rFonts w:ascii="Tahoma" w:hAnsi="Tahoma" w:cs="Tahoma"/>
          <w:b/>
          <w:bCs/>
          <w:spacing w:val="5"/>
        </w:rPr>
        <w:t>Attività particolarmente esposte alla corruzione.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44" w:line="360" w:lineRule="auto"/>
        <w:ind w:right="72"/>
        <w:jc w:val="both"/>
        <w:rPr>
          <w:rStyle w:val="CharacterStyle8"/>
          <w:rFonts w:ascii="Tahoma" w:hAnsi="Tahoma" w:cs="Tahoma"/>
          <w:b/>
          <w:bCs/>
          <w:spacing w:val="6"/>
        </w:rPr>
      </w:pPr>
      <w:r>
        <w:rPr>
          <w:rStyle w:val="CharacterStyle8"/>
          <w:rFonts w:ascii="Tahoma" w:hAnsi="Tahoma" w:cs="Tahoma"/>
          <w:b/>
          <w:bCs/>
          <w:spacing w:val="4"/>
        </w:rPr>
        <w:t xml:space="preserve">1. </w:t>
      </w:r>
      <w:r>
        <w:rPr>
          <w:rStyle w:val="CharacterStyle8"/>
          <w:rFonts w:ascii="Arial" w:hAnsi="Arial" w:cs="Arial"/>
          <w:spacing w:val="4"/>
          <w:sz w:val="21"/>
          <w:szCs w:val="21"/>
        </w:rPr>
        <w:t xml:space="preserve">Recepite e fatte proprie le indicazioni contenute, con riferimento specifico alle "aree di rischio </w:t>
      </w:r>
      <w:r>
        <w:rPr>
          <w:rStyle w:val="CharacterStyle8"/>
          <w:rFonts w:ascii="Arial" w:hAnsi="Arial" w:cs="Arial"/>
          <w:spacing w:val="5"/>
          <w:sz w:val="21"/>
          <w:szCs w:val="21"/>
        </w:rPr>
        <w:t xml:space="preserve">comuni obbligatorie" e alla "esemplificazione rischi", nei rispettivi allegati alla delibera CIVIT n. </w:t>
      </w:r>
      <w:r>
        <w:rPr>
          <w:rStyle w:val="CharacterStyle8"/>
          <w:rFonts w:ascii="Arial" w:hAnsi="Arial" w:cs="Arial"/>
          <w:spacing w:val="12"/>
          <w:sz w:val="21"/>
          <w:szCs w:val="21"/>
        </w:rPr>
        <w:t xml:space="preserve">72/2013, che si intendono parte integrante e sostanziale del presente piano, sebbene non </w:t>
      </w:r>
      <w:r>
        <w:rPr>
          <w:rStyle w:val="CharacterStyle8"/>
          <w:rFonts w:ascii="Arial" w:hAnsi="Arial" w:cs="Arial"/>
          <w:spacing w:val="4"/>
          <w:sz w:val="21"/>
          <w:szCs w:val="21"/>
        </w:rPr>
        <w:t xml:space="preserve">materialmente allegati, vengono di seguito enumerate le attività a rischio di corruzione calcolato </w:t>
      </w:r>
      <w:r>
        <w:rPr>
          <w:rStyle w:val="CharacterStyle8"/>
          <w:rFonts w:ascii="Arial" w:hAnsi="Arial" w:cs="Arial"/>
          <w:spacing w:val="6"/>
          <w:sz w:val="21"/>
          <w:szCs w:val="21"/>
        </w:rPr>
        <w:t xml:space="preserve">secondo i criteri definiti nell'allegato al presente piano </w:t>
      </w:r>
      <w:r>
        <w:rPr>
          <w:rStyle w:val="CharacterStyle8"/>
          <w:rFonts w:ascii="Tahoma" w:hAnsi="Tahoma" w:cs="Tahoma"/>
          <w:b/>
          <w:bCs/>
          <w:spacing w:val="6"/>
        </w:rPr>
        <w:t>(ALLEGATO 1).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after="36"/>
        <w:rPr>
          <w:rStyle w:val="CharacterStyle8"/>
          <w:rFonts w:ascii="Arial" w:hAnsi="Arial" w:cs="Arial"/>
          <w:spacing w:val="4"/>
          <w:sz w:val="21"/>
          <w:szCs w:val="21"/>
        </w:rPr>
      </w:pPr>
      <w:r>
        <w:rPr>
          <w:rStyle w:val="CharacterStyle8"/>
          <w:rFonts w:ascii="Arial" w:hAnsi="Arial" w:cs="Arial"/>
          <w:spacing w:val="4"/>
          <w:sz w:val="21"/>
          <w:szCs w:val="21"/>
        </w:rPr>
        <w:t>Di seguito si riporta la mappatura delle attività esposte a rischio: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line="360" w:lineRule="auto"/>
        <w:ind w:left="504" w:hanging="432"/>
        <w:jc w:val="both"/>
        <w:rPr>
          <w:rStyle w:val="CharacterStyle8"/>
          <w:rFonts w:ascii="Arial" w:hAnsi="Arial" w:cs="Arial"/>
          <w:spacing w:val="3"/>
          <w:sz w:val="21"/>
          <w:szCs w:val="21"/>
        </w:rPr>
      </w:pPr>
      <w:r>
        <w:rPr>
          <w:rStyle w:val="CharacterStyle8"/>
          <w:rFonts w:ascii="Arial" w:hAnsi="Arial" w:cs="Arial"/>
          <w:spacing w:val="4"/>
          <w:sz w:val="21"/>
          <w:szCs w:val="21"/>
        </w:rPr>
        <w:t xml:space="preserve">a) i procedimenti di autorizzazione o concessione, con specifico riguardo ai seguenti procedimenti: </w:t>
      </w:r>
      <w:r>
        <w:rPr>
          <w:rStyle w:val="CharacterStyle8"/>
          <w:rFonts w:ascii="Arial" w:hAnsi="Arial" w:cs="Arial"/>
          <w:spacing w:val="5"/>
          <w:sz w:val="21"/>
          <w:szCs w:val="21"/>
        </w:rPr>
        <w:t xml:space="preserve">a1) procedimenti inerenti la </w:t>
      </w:r>
      <w:r>
        <w:rPr>
          <w:rStyle w:val="CharacterStyle8"/>
          <w:rFonts w:ascii="Verdana" w:hAnsi="Verdana" w:cs="Verdana"/>
          <w:spacing w:val="5"/>
          <w:u w:val="single"/>
        </w:rPr>
        <w:t>materia urbanistica ed edilizia,</w:t>
      </w:r>
      <w:r>
        <w:rPr>
          <w:rStyle w:val="CharacterStyle8"/>
          <w:rFonts w:ascii="Arial" w:hAnsi="Arial" w:cs="Arial"/>
          <w:spacing w:val="5"/>
          <w:sz w:val="21"/>
          <w:szCs w:val="21"/>
        </w:rPr>
        <w:t xml:space="preserve"> con particolare riferimento alle </w:t>
      </w:r>
      <w:r>
        <w:rPr>
          <w:rStyle w:val="CharacterStyle8"/>
          <w:rFonts w:ascii="Arial" w:hAnsi="Arial" w:cs="Arial"/>
          <w:spacing w:val="3"/>
          <w:sz w:val="21"/>
          <w:szCs w:val="21"/>
        </w:rPr>
        <w:t>attività o atti di seguito elencati:</w:t>
      </w:r>
    </w:p>
    <w:p w:rsidR="002E62C1" w:rsidRDefault="002E62C1" w:rsidP="00F67117">
      <w:pPr>
        <w:pStyle w:val="Style9"/>
        <w:widowControl w:val="0"/>
        <w:tabs>
          <w:tab w:val="num" w:pos="2376"/>
        </w:tabs>
        <w:kinsoku w:val="0"/>
        <w:autoSpaceDE/>
        <w:autoSpaceDN/>
        <w:adjustRightInd/>
        <w:spacing w:before="72" w:line="360" w:lineRule="auto"/>
        <w:ind w:left="864"/>
        <w:rPr>
          <w:rStyle w:val="CharacterStyle8"/>
          <w:rFonts w:ascii="Verdana" w:hAnsi="Verdana" w:cs="Verdana"/>
          <w:i/>
          <w:iCs/>
        </w:rPr>
      </w:pPr>
      <w:r>
        <w:rPr>
          <w:rStyle w:val="CharacterStyle8"/>
          <w:rFonts w:ascii="Verdana" w:hAnsi="Verdana" w:cs="Verdana"/>
          <w:i/>
          <w:iCs/>
          <w:spacing w:val="-4"/>
        </w:rPr>
        <w:t>1) atti di pianificazione urbanistica, generale e attuativa, di iniziativa pubblica o</w:t>
      </w:r>
      <w:r>
        <w:rPr>
          <w:rStyle w:val="CharacterStyle8"/>
          <w:rFonts w:ascii="Verdana" w:hAnsi="Verdana" w:cs="Verdana"/>
          <w:i/>
          <w:iCs/>
          <w:spacing w:val="-4"/>
        </w:rPr>
        <w:br/>
      </w:r>
      <w:r>
        <w:rPr>
          <w:rStyle w:val="CharacterStyle8"/>
          <w:rFonts w:ascii="Verdana" w:hAnsi="Verdana" w:cs="Verdana"/>
          <w:i/>
          <w:iCs/>
        </w:rPr>
        <w:t>privata;</w:t>
      </w:r>
    </w:p>
    <w:p w:rsidR="002E62C1" w:rsidRDefault="002E62C1" w:rsidP="00F67117">
      <w:pPr>
        <w:pStyle w:val="Style9"/>
        <w:widowControl w:val="0"/>
        <w:tabs>
          <w:tab w:val="num" w:pos="2376"/>
        </w:tabs>
        <w:kinsoku w:val="0"/>
        <w:autoSpaceDE/>
        <w:autoSpaceDN/>
        <w:adjustRightInd/>
        <w:spacing w:before="108"/>
        <w:ind w:left="864"/>
        <w:rPr>
          <w:rStyle w:val="CharacterStyle8"/>
          <w:rFonts w:ascii="Verdana" w:hAnsi="Verdana" w:cs="Verdana"/>
          <w:i/>
          <w:iCs/>
          <w:spacing w:val="-6"/>
        </w:rPr>
      </w:pPr>
      <w:r>
        <w:rPr>
          <w:rStyle w:val="CharacterStyle8"/>
          <w:rFonts w:ascii="Verdana" w:hAnsi="Verdana" w:cs="Verdana"/>
          <w:i/>
          <w:iCs/>
          <w:spacing w:val="-6"/>
        </w:rPr>
        <w:t>2)  varianti urbanistiche,</w:t>
      </w:r>
    </w:p>
    <w:p w:rsidR="002E62C1" w:rsidRDefault="002E62C1" w:rsidP="00F67117">
      <w:pPr>
        <w:pStyle w:val="Style9"/>
        <w:widowControl w:val="0"/>
        <w:tabs>
          <w:tab w:val="num" w:pos="2376"/>
        </w:tabs>
        <w:kinsoku w:val="0"/>
        <w:autoSpaceDE/>
        <w:autoSpaceDN/>
        <w:adjustRightInd/>
        <w:spacing w:before="108" w:line="360" w:lineRule="auto"/>
        <w:ind w:left="851"/>
        <w:rPr>
          <w:rStyle w:val="CharacterStyle8"/>
          <w:rFonts w:ascii="Verdana" w:hAnsi="Verdana" w:cs="Verdana"/>
          <w:i/>
          <w:iCs/>
          <w:spacing w:val="-4"/>
        </w:rPr>
      </w:pPr>
      <w:r>
        <w:rPr>
          <w:rStyle w:val="CharacterStyle8"/>
          <w:rFonts w:ascii="Verdana" w:hAnsi="Verdana" w:cs="Verdana"/>
          <w:i/>
          <w:iCs/>
          <w:spacing w:val="6"/>
        </w:rPr>
        <w:t>3) condoni edilizi, "concessioni in sanatoria" ex art. 36 DPR 380/2001,</w:t>
      </w:r>
      <w:r>
        <w:rPr>
          <w:rStyle w:val="CharacterStyle8"/>
          <w:rFonts w:ascii="Verdana" w:hAnsi="Verdana" w:cs="Verdana"/>
          <w:i/>
          <w:iCs/>
          <w:spacing w:val="6"/>
        </w:rPr>
        <w:br/>
      </w:r>
      <w:r>
        <w:rPr>
          <w:rStyle w:val="CharacterStyle8"/>
          <w:rFonts w:ascii="Verdana" w:hAnsi="Verdana" w:cs="Verdana"/>
          <w:i/>
          <w:iCs/>
          <w:spacing w:val="1"/>
        </w:rPr>
        <w:t xml:space="preserve">provvedimenti di "fiscalizzazione" ex art. 34 DPR 380/2001, "permessi a costruire in </w:t>
      </w:r>
      <w:r>
        <w:rPr>
          <w:rStyle w:val="CharacterStyle8"/>
          <w:rFonts w:ascii="Verdana" w:hAnsi="Verdana" w:cs="Verdana"/>
          <w:i/>
          <w:iCs/>
          <w:spacing w:val="-4"/>
        </w:rPr>
        <w:t>deroga" ex art. 14 DPR 380/2001;</w:t>
      </w:r>
    </w:p>
    <w:p w:rsidR="002E62C1" w:rsidRDefault="002E62C1" w:rsidP="00F67117">
      <w:pPr>
        <w:pStyle w:val="Style9"/>
        <w:widowControl w:val="0"/>
        <w:tabs>
          <w:tab w:val="num" w:pos="2376"/>
        </w:tabs>
        <w:kinsoku w:val="0"/>
        <w:autoSpaceDE/>
        <w:autoSpaceDN/>
        <w:adjustRightInd/>
        <w:spacing w:before="108"/>
        <w:ind w:left="851"/>
        <w:rPr>
          <w:rStyle w:val="CharacterStyle8"/>
          <w:rFonts w:ascii="Verdana" w:hAnsi="Verdana" w:cs="Verdana"/>
          <w:i/>
          <w:iCs/>
          <w:spacing w:val="52"/>
        </w:rPr>
      </w:pPr>
      <w:r>
        <w:rPr>
          <w:rStyle w:val="CharacterStyle8"/>
          <w:rFonts w:ascii="Verdana" w:hAnsi="Verdana" w:cs="Verdana"/>
          <w:i/>
          <w:iCs/>
          <w:spacing w:val="52"/>
        </w:rPr>
        <w:t>4) controlli su DIA e SCIA;</w:t>
      </w:r>
    </w:p>
    <w:p w:rsidR="002E62C1" w:rsidRDefault="002E62C1" w:rsidP="00F67117">
      <w:pPr>
        <w:pStyle w:val="Style9"/>
        <w:widowControl w:val="0"/>
        <w:numPr>
          <w:ilvl w:val="0"/>
          <w:numId w:val="86"/>
        </w:numPr>
        <w:kinsoku w:val="0"/>
        <w:autoSpaceDE/>
        <w:autoSpaceDN/>
        <w:adjustRightInd/>
        <w:spacing w:before="108" w:after="108"/>
        <w:rPr>
          <w:rStyle w:val="CharacterStyle8"/>
          <w:rFonts w:ascii="Verdana" w:hAnsi="Verdana" w:cs="Verdana"/>
          <w:i/>
          <w:iCs/>
          <w:spacing w:val="-6"/>
        </w:rPr>
      </w:pPr>
      <w:r>
        <w:rPr>
          <w:rStyle w:val="CharacterStyle8"/>
          <w:rFonts w:ascii="Verdana" w:hAnsi="Verdana" w:cs="Verdana"/>
          <w:i/>
          <w:iCs/>
          <w:spacing w:val="-6"/>
        </w:rPr>
        <w:t>vigilanza sull'attività urbanistico — edilizia;</w:t>
      </w:r>
    </w:p>
    <w:p w:rsidR="002E62C1" w:rsidRDefault="002E62C1" w:rsidP="00F67117">
      <w:pPr>
        <w:pStyle w:val="Style9"/>
        <w:widowControl w:val="0"/>
        <w:numPr>
          <w:ilvl w:val="0"/>
          <w:numId w:val="86"/>
        </w:numPr>
        <w:tabs>
          <w:tab w:val="num" w:pos="1276"/>
        </w:tabs>
        <w:kinsoku w:val="0"/>
        <w:autoSpaceDE/>
        <w:autoSpaceDN/>
        <w:adjustRightInd/>
        <w:spacing w:after="144"/>
        <w:rPr>
          <w:rStyle w:val="CharacterStyle8"/>
          <w:rFonts w:ascii="Verdana" w:hAnsi="Verdana" w:cs="Verdana"/>
          <w:i/>
          <w:iCs/>
          <w:spacing w:val="-4"/>
        </w:rPr>
      </w:pPr>
      <w:r>
        <w:rPr>
          <w:rStyle w:val="CharacterStyle8"/>
          <w:rFonts w:ascii="Verdana" w:hAnsi="Verdana" w:cs="Verdana"/>
          <w:i/>
          <w:iCs/>
          <w:spacing w:val="-4"/>
        </w:rPr>
        <w:t xml:space="preserve">attribuzione </w:t>
      </w:r>
      <w:r>
        <w:rPr>
          <w:rStyle w:val="CharacterStyle8"/>
          <w:rFonts w:ascii="Arial" w:hAnsi="Arial" w:cs="Arial"/>
          <w:i/>
          <w:iCs/>
          <w:spacing w:val="-4"/>
          <w:w w:val="105"/>
          <w:sz w:val="21"/>
          <w:szCs w:val="21"/>
          <w:lang w:val="en-US"/>
        </w:rPr>
        <w:t xml:space="preserve">di bonus </w:t>
      </w:r>
      <w:r>
        <w:rPr>
          <w:rStyle w:val="CharacterStyle8"/>
          <w:rFonts w:ascii="Verdana" w:hAnsi="Verdana" w:cs="Verdana"/>
          <w:i/>
          <w:iCs/>
          <w:spacing w:val="-4"/>
        </w:rPr>
        <w:t>volumetrici;</w:t>
      </w:r>
    </w:p>
    <w:p w:rsidR="002E62C1" w:rsidRDefault="002E62C1" w:rsidP="00F67117">
      <w:pPr>
        <w:pStyle w:val="Style9"/>
        <w:widowControl w:val="0"/>
        <w:numPr>
          <w:ilvl w:val="0"/>
          <w:numId w:val="86"/>
        </w:numPr>
        <w:tabs>
          <w:tab w:val="num" w:pos="1276"/>
        </w:tabs>
        <w:kinsoku w:val="0"/>
        <w:autoSpaceDE/>
        <w:autoSpaceDN/>
        <w:adjustRightInd/>
        <w:spacing w:line="311" w:lineRule="exact"/>
        <w:ind w:right="72"/>
        <w:rPr>
          <w:rStyle w:val="CharacterStyle8"/>
          <w:rFonts w:ascii="Verdana" w:hAnsi="Verdana" w:cs="Verdana"/>
          <w:i/>
          <w:iCs/>
          <w:spacing w:val="-5"/>
        </w:rPr>
      </w:pPr>
      <w:r>
        <w:rPr>
          <w:rStyle w:val="CharacterStyle8"/>
          <w:rFonts w:ascii="Verdana" w:hAnsi="Verdana" w:cs="Verdana"/>
          <w:i/>
          <w:iCs/>
          <w:spacing w:val="5"/>
        </w:rPr>
        <w:t xml:space="preserve">pagamento contributo per il rilascio del permesso a costruire, con </w:t>
      </w:r>
      <w:r>
        <w:rPr>
          <w:rStyle w:val="CharacterStyle8"/>
          <w:rFonts w:ascii="Verdana" w:hAnsi="Verdana" w:cs="Verdana"/>
          <w:i/>
          <w:iCs/>
          <w:spacing w:val="-5"/>
        </w:rPr>
        <w:t>particolare riguardo alla fattispecie di esonero o riduzione del predetto contributo;</w:t>
      </w:r>
    </w:p>
    <w:p w:rsidR="002E62C1" w:rsidRDefault="002E62C1" w:rsidP="00F67117">
      <w:pPr>
        <w:pStyle w:val="Style9"/>
        <w:widowControl w:val="0"/>
        <w:numPr>
          <w:ilvl w:val="0"/>
          <w:numId w:val="86"/>
        </w:numPr>
        <w:tabs>
          <w:tab w:val="num" w:pos="1276"/>
        </w:tabs>
        <w:kinsoku w:val="0"/>
        <w:autoSpaceDE/>
        <w:autoSpaceDN/>
        <w:adjustRightInd/>
        <w:spacing w:before="180" w:line="258" w:lineRule="exact"/>
        <w:rPr>
          <w:rStyle w:val="CharacterStyle8"/>
          <w:rFonts w:ascii="Verdana" w:hAnsi="Verdana" w:cs="Verdana"/>
          <w:i/>
          <w:iCs/>
          <w:spacing w:val="-5"/>
        </w:rPr>
      </w:pPr>
      <w:r>
        <w:rPr>
          <w:rStyle w:val="CharacterStyle8"/>
          <w:rFonts w:ascii="Verdana" w:hAnsi="Verdana" w:cs="Verdana"/>
          <w:i/>
          <w:iCs/>
          <w:spacing w:val="-5"/>
        </w:rPr>
        <w:t>monetizzazioni in luogo della cessione di aree a standard;</w:t>
      </w:r>
    </w:p>
    <w:p w:rsidR="002E62C1" w:rsidRDefault="002E62C1" w:rsidP="00F67117">
      <w:pPr>
        <w:pStyle w:val="Style9"/>
        <w:widowControl w:val="0"/>
        <w:numPr>
          <w:ilvl w:val="0"/>
          <w:numId w:val="86"/>
        </w:numPr>
        <w:tabs>
          <w:tab w:val="num" w:pos="1276"/>
        </w:tabs>
        <w:kinsoku w:val="0"/>
        <w:autoSpaceDE/>
        <w:autoSpaceDN/>
        <w:adjustRightInd/>
        <w:spacing w:before="144" w:line="234" w:lineRule="exact"/>
        <w:rPr>
          <w:rStyle w:val="CharacterStyle8"/>
          <w:rFonts w:ascii="Verdana" w:hAnsi="Verdana" w:cs="Verdana"/>
          <w:i/>
          <w:iCs/>
          <w:spacing w:val="-5"/>
        </w:rPr>
      </w:pPr>
      <w:r>
        <w:rPr>
          <w:rStyle w:val="CharacterStyle8"/>
          <w:rFonts w:ascii="Verdana" w:hAnsi="Verdana" w:cs="Verdana"/>
          <w:i/>
          <w:iCs/>
          <w:spacing w:val="-5"/>
        </w:rPr>
        <w:t xml:space="preserve"> rilascio certificati di destinazione urbanistica;</w:t>
      </w:r>
    </w:p>
    <w:p w:rsidR="002E62C1" w:rsidRDefault="002E62C1" w:rsidP="00F67117">
      <w:pPr>
        <w:pStyle w:val="Style9"/>
        <w:widowControl w:val="0"/>
        <w:numPr>
          <w:ilvl w:val="0"/>
          <w:numId w:val="86"/>
        </w:numPr>
        <w:tabs>
          <w:tab w:val="num" w:pos="1276"/>
        </w:tabs>
        <w:kinsoku w:val="0"/>
        <w:autoSpaceDE/>
        <w:autoSpaceDN/>
        <w:adjustRightInd/>
        <w:spacing w:before="108" w:line="248" w:lineRule="exact"/>
        <w:rPr>
          <w:rStyle w:val="CharacterStyle8"/>
          <w:rFonts w:ascii="Verdana" w:hAnsi="Verdana" w:cs="Verdana"/>
          <w:i/>
          <w:iCs/>
          <w:spacing w:val="-6"/>
        </w:rPr>
      </w:pPr>
      <w:r>
        <w:rPr>
          <w:rStyle w:val="CharacterStyle8"/>
          <w:rFonts w:ascii="Verdana" w:hAnsi="Verdana" w:cs="Verdana"/>
          <w:i/>
          <w:iCs/>
          <w:spacing w:val="-6"/>
        </w:rPr>
        <w:t xml:space="preserve"> rilascio certificati di agibilità / abitabilità;</w:t>
      </w:r>
    </w:p>
    <w:p w:rsidR="002E62C1" w:rsidRDefault="002E62C1" w:rsidP="00F67117">
      <w:pPr>
        <w:pStyle w:val="Style9"/>
        <w:widowControl w:val="0"/>
        <w:numPr>
          <w:ilvl w:val="0"/>
          <w:numId w:val="86"/>
        </w:numPr>
        <w:tabs>
          <w:tab w:val="num" w:pos="1276"/>
        </w:tabs>
        <w:kinsoku w:val="0"/>
        <w:autoSpaceDE/>
        <w:autoSpaceDN/>
        <w:adjustRightInd/>
        <w:spacing w:before="108" w:after="108" w:line="309" w:lineRule="exact"/>
        <w:ind w:right="72"/>
        <w:rPr>
          <w:rStyle w:val="CharacterStyle8"/>
          <w:rFonts w:ascii="Verdana" w:hAnsi="Verdana" w:cs="Verdana"/>
          <w:i/>
          <w:iCs/>
          <w:spacing w:val="-6"/>
        </w:rPr>
      </w:pPr>
      <w:r>
        <w:rPr>
          <w:rStyle w:val="CharacterStyle8"/>
          <w:rFonts w:ascii="Verdana" w:hAnsi="Verdana" w:cs="Verdana"/>
          <w:i/>
          <w:iCs/>
          <w:spacing w:val="7"/>
        </w:rPr>
        <w:t xml:space="preserve"> procedimenti per l'installazione di impianti fotovoltaici, eolici e di </w:t>
      </w:r>
      <w:r>
        <w:rPr>
          <w:rStyle w:val="CharacterStyle8"/>
          <w:rFonts w:ascii="Verdana" w:hAnsi="Verdana" w:cs="Verdana"/>
          <w:i/>
          <w:iCs/>
          <w:spacing w:val="-6"/>
        </w:rPr>
        <w:t>produzione di energia rinnovabile;</w:t>
      </w:r>
    </w:p>
    <w:p w:rsidR="002E62C1" w:rsidRDefault="002E62C1" w:rsidP="00F67117">
      <w:pPr>
        <w:pStyle w:val="Style8"/>
        <w:numPr>
          <w:ilvl w:val="0"/>
          <w:numId w:val="10"/>
        </w:numPr>
        <w:tabs>
          <w:tab w:val="clear" w:pos="432"/>
          <w:tab w:val="num" w:pos="504"/>
        </w:tabs>
        <w:kinsoku w:val="0"/>
        <w:autoSpaceDE/>
        <w:autoSpaceDN/>
        <w:spacing w:before="0" w:line="257" w:lineRule="exact"/>
        <w:rPr>
          <w:rStyle w:val="CharacterStyle5"/>
          <w:rFonts w:ascii="Arial" w:hAnsi="Arial" w:cs="Arial"/>
          <w:spacing w:val="2"/>
        </w:rPr>
      </w:pPr>
      <w:r>
        <w:rPr>
          <w:rStyle w:val="CharacterStyle5"/>
          <w:rFonts w:ascii="Arial" w:hAnsi="Arial" w:cs="Arial"/>
          <w:spacing w:val="2"/>
        </w:rPr>
        <w:t>rilascio autorizzazioni allo svolgimento di attività di vendita su aree pubbliche;</w:t>
      </w:r>
    </w:p>
    <w:p w:rsidR="002E62C1" w:rsidRDefault="002E62C1" w:rsidP="00F67117">
      <w:pPr>
        <w:pStyle w:val="Style8"/>
        <w:numPr>
          <w:ilvl w:val="0"/>
          <w:numId w:val="10"/>
        </w:numPr>
        <w:tabs>
          <w:tab w:val="clear" w:pos="432"/>
          <w:tab w:val="num" w:pos="504"/>
        </w:tabs>
        <w:kinsoku w:val="0"/>
        <w:autoSpaceDE/>
        <w:autoSpaceDN/>
        <w:spacing w:line="256" w:lineRule="exact"/>
        <w:rPr>
          <w:rStyle w:val="CharacterStyle5"/>
          <w:rFonts w:ascii="Arial" w:hAnsi="Arial" w:cs="Arial"/>
          <w:spacing w:val="2"/>
        </w:rPr>
      </w:pPr>
      <w:r>
        <w:rPr>
          <w:rStyle w:val="CharacterStyle5"/>
          <w:rFonts w:ascii="Arial" w:hAnsi="Arial" w:cs="Arial"/>
          <w:spacing w:val="2"/>
        </w:rPr>
        <w:t>rilascio concessione per la gestione di immobili di proprietà comunale;</w:t>
      </w:r>
    </w:p>
    <w:p w:rsidR="002E62C1" w:rsidRDefault="002E62C1" w:rsidP="00F67117">
      <w:pPr>
        <w:pStyle w:val="Style8"/>
        <w:numPr>
          <w:ilvl w:val="0"/>
          <w:numId w:val="10"/>
        </w:numPr>
        <w:tabs>
          <w:tab w:val="clear" w:pos="432"/>
          <w:tab w:val="num" w:pos="504"/>
        </w:tabs>
        <w:kinsoku w:val="0"/>
        <w:autoSpaceDE/>
        <w:autoSpaceDN/>
        <w:spacing w:before="72"/>
        <w:rPr>
          <w:rStyle w:val="CharacterStyle5"/>
          <w:rFonts w:ascii="Arial" w:hAnsi="Arial" w:cs="Arial"/>
          <w:spacing w:val="2"/>
        </w:rPr>
      </w:pPr>
      <w:r>
        <w:rPr>
          <w:rStyle w:val="CharacterStyle5"/>
          <w:rFonts w:ascii="Arial" w:hAnsi="Arial" w:cs="Arial"/>
          <w:spacing w:val="2"/>
        </w:rPr>
        <w:t>rilascio concessione per l'uso temporaneo di immobili di proprietà comunale;</w:t>
      </w:r>
    </w:p>
    <w:p w:rsidR="002E62C1" w:rsidRDefault="002E62C1" w:rsidP="00F67117">
      <w:pPr>
        <w:pStyle w:val="Style8"/>
        <w:numPr>
          <w:ilvl w:val="0"/>
          <w:numId w:val="10"/>
        </w:numPr>
        <w:tabs>
          <w:tab w:val="clear" w:pos="432"/>
          <w:tab w:val="num" w:pos="504"/>
        </w:tabs>
        <w:kinsoku w:val="0"/>
        <w:autoSpaceDE/>
        <w:autoSpaceDN/>
        <w:spacing w:line="257" w:lineRule="exact"/>
        <w:rPr>
          <w:rStyle w:val="CharacterStyle5"/>
          <w:rFonts w:ascii="Arial" w:hAnsi="Arial" w:cs="Arial"/>
          <w:spacing w:val="1"/>
        </w:rPr>
      </w:pPr>
      <w:r>
        <w:rPr>
          <w:rStyle w:val="CharacterStyle5"/>
          <w:rFonts w:ascii="Arial" w:hAnsi="Arial" w:cs="Arial"/>
          <w:spacing w:val="1"/>
        </w:rPr>
        <w:t>rilascio concessione occupazione suolo pubblico;</w:t>
      </w:r>
    </w:p>
    <w:p w:rsidR="002E62C1" w:rsidRDefault="002E62C1" w:rsidP="00F67117">
      <w:pPr>
        <w:pStyle w:val="Style8"/>
        <w:numPr>
          <w:ilvl w:val="0"/>
          <w:numId w:val="10"/>
        </w:numPr>
        <w:tabs>
          <w:tab w:val="clear" w:pos="432"/>
          <w:tab w:val="num" w:pos="504"/>
        </w:tabs>
        <w:kinsoku w:val="0"/>
        <w:autoSpaceDE/>
        <w:autoSpaceDN/>
        <w:spacing w:line="251" w:lineRule="exact"/>
        <w:rPr>
          <w:rStyle w:val="CharacterStyle5"/>
          <w:rFonts w:ascii="Arial" w:hAnsi="Arial" w:cs="Arial"/>
          <w:spacing w:val="2"/>
        </w:rPr>
      </w:pPr>
      <w:r>
        <w:rPr>
          <w:rStyle w:val="CharacterStyle5"/>
          <w:rFonts w:ascii="Arial" w:hAnsi="Arial" w:cs="Arial"/>
          <w:spacing w:val="2"/>
        </w:rPr>
        <w:t>rilascio autorizzazione o concessione all'installazione di insegne e impianti pubblicitari;</w:t>
      </w:r>
    </w:p>
    <w:p w:rsidR="002E62C1" w:rsidRDefault="002E62C1" w:rsidP="00F67117">
      <w:pPr>
        <w:pStyle w:val="Style8"/>
        <w:numPr>
          <w:ilvl w:val="0"/>
          <w:numId w:val="10"/>
        </w:numPr>
        <w:tabs>
          <w:tab w:val="clear" w:pos="432"/>
          <w:tab w:val="num" w:pos="504"/>
        </w:tabs>
        <w:kinsoku w:val="0"/>
        <w:autoSpaceDE/>
        <w:autoSpaceDN/>
        <w:spacing w:line="256" w:lineRule="exact"/>
        <w:rPr>
          <w:rStyle w:val="CharacterStyle5"/>
          <w:rFonts w:ascii="Arial" w:hAnsi="Arial" w:cs="Arial"/>
          <w:spacing w:val="2"/>
        </w:rPr>
      </w:pPr>
      <w:r>
        <w:rPr>
          <w:rStyle w:val="CharacterStyle5"/>
          <w:rFonts w:ascii="Arial" w:hAnsi="Arial" w:cs="Arial"/>
          <w:spacing w:val="2"/>
        </w:rPr>
        <w:t>rilascio autorizzazione all'esercizio del servizio di noleggio di automezzi con conducente;</w:t>
      </w:r>
    </w:p>
    <w:p w:rsidR="002E62C1" w:rsidRDefault="002E62C1" w:rsidP="00F67117">
      <w:pPr>
        <w:pStyle w:val="Style8"/>
        <w:numPr>
          <w:ilvl w:val="0"/>
          <w:numId w:val="10"/>
        </w:numPr>
        <w:tabs>
          <w:tab w:val="clear" w:pos="432"/>
          <w:tab w:val="num" w:pos="504"/>
        </w:tabs>
        <w:kinsoku w:val="0"/>
        <w:autoSpaceDE/>
        <w:autoSpaceDN/>
        <w:spacing w:line="257" w:lineRule="exact"/>
        <w:rPr>
          <w:rStyle w:val="CharacterStyle5"/>
          <w:rFonts w:ascii="Arial" w:hAnsi="Arial" w:cs="Arial"/>
          <w:spacing w:val="-1"/>
        </w:rPr>
      </w:pPr>
      <w:r>
        <w:rPr>
          <w:rStyle w:val="CharacterStyle5"/>
          <w:rFonts w:ascii="Arial" w:hAnsi="Arial" w:cs="Arial"/>
          <w:spacing w:val="-1"/>
        </w:rPr>
        <w:t>rilascio concessioni cimiteriali;</w:t>
      </w:r>
    </w:p>
    <w:p w:rsidR="002E62C1" w:rsidRDefault="002E62C1" w:rsidP="00F67117">
      <w:pPr>
        <w:pStyle w:val="Style8"/>
        <w:numPr>
          <w:ilvl w:val="0"/>
          <w:numId w:val="10"/>
        </w:numPr>
        <w:tabs>
          <w:tab w:val="clear" w:pos="432"/>
          <w:tab w:val="num" w:pos="504"/>
        </w:tabs>
        <w:kinsoku w:val="0"/>
        <w:autoSpaceDE/>
        <w:autoSpaceDN/>
        <w:spacing w:line="257" w:lineRule="exact"/>
        <w:rPr>
          <w:rStyle w:val="CharacterStyle5"/>
          <w:rFonts w:ascii="Arial" w:hAnsi="Arial" w:cs="Arial"/>
        </w:rPr>
      </w:pPr>
      <w:r>
        <w:rPr>
          <w:rStyle w:val="CharacterStyle5"/>
          <w:rFonts w:ascii="Arial" w:hAnsi="Arial" w:cs="Arial"/>
        </w:rPr>
        <w:t>rilascio contrassegno parcheggio invalidi;</w:t>
      </w:r>
    </w:p>
    <w:p w:rsidR="002E62C1" w:rsidRDefault="002E62C1" w:rsidP="00F67117">
      <w:pPr>
        <w:pStyle w:val="Style8"/>
        <w:kinsoku w:val="0"/>
        <w:autoSpaceDE/>
        <w:autoSpaceDN/>
        <w:spacing w:line="256" w:lineRule="exact"/>
        <w:ind w:left="0"/>
        <w:rPr>
          <w:rStyle w:val="CharacterStyle5"/>
          <w:rFonts w:ascii="Arial" w:hAnsi="Arial" w:cs="Arial"/>
        </w:rPr>
      </w:pPr>
      <w:r>
        <w:rPr>
          <w:rStyle w:val="CharacterStyle5"/>
          <w:rFonts w:ascii="Arial" w:hAnsi="Arial" w:cs="Arial"/>
        </w:rPr>
        <w:t>a10) autorizzazioni di P.S.;</w:t>
      </w:r>
    </w:p>
    <w:p w:rsidR="002E62C1" w:rsidRDefault="002E62C1" w:rsidP="00F67117">
      <w:pPr>
        <w:pStyle w:val="Style8"/>
        <w:kinsoku w:val="0"/>
        <w:autoSpaceDE/>
        <w:autoSpaceDN/>
        <w:spacing w:before="72" w:line="256" w:lineRule="exact"/>
        <w:ind w:left="0"/>
        <w:rPr>
          <w:rStyle w:val="CharacterStyle5"/>
          <w:rFonts w:ascii="Arial" w:hAnsi="Arial" w:cs="Arial"/>
          <w:spacing w:val="3"/>
        </w:rPr>
      </w:pPr>
      <w:r>
        <w:rPr>
          <w:rStyle w:val="CharacterStyle5"/>
          <w:rFonts w:ascii="Arial" w:hAnsi="Arial" w:cs="Arial"/>
          <w:spacing w:val="3"/>
        </w:rPr>
        <w:t>a11) rilascio autorizzazioni di competenza dello SUAP intercomunale;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line="336" w:lineRule="exact"/>
        <w:ind w:left="504" w:right="72" w:hanging="360"/>
        <w:jc w:val="both"/>
        <w:rPr>
          <w:rStyle w:val="CharacterStyle8"/>
          <w:rFonts w:ascii="Arial" w:hAnsi="Arial" w:cs="Arial"/>
          <w:spacing w:val="3"/>
          <w:sz w:val="21"/>
          <w:szCs w:val="21"/>
        </w:rPr>
      </w:pPr>
      <w:r>
        <w:rPr>
          <w:rStyle w:val="CharacterStyle8"/>
          <w:rFonts w:ascii="Arial" w:hAnsi="Arial" w:cs="Arial"/>
          <w:spacing w:val="6"/>
          <w:sz w:val="21"/>
          <w:szCs w:val="21"/>
        </w:rPr>
        <w:t xml:space="preserve">b) i procedimenti di selezione e scelta del contraente, comprese le procedure disciplinate dal </w:t>
      </w:r>
      <w:r>
        <w:rPr>
          <w:rStyle w:val="CharacterStyle8"/>
          <w:rFonts w:ascii="Arial" w:hAnsi="Arial" w:cs="Arial"/>
          <w:spacing w:val="8"/>
          <w:sz w:val="21"/>
          <w:szCs w:val="21"/>
        </w:rPr>
        <w:t xml:space="preserve">D.Lgs. n. 163/2006 e s.m.i per l'affidamento di appalti o concessioni pubbliche di lavori, </w:t>
      </w:r>
      <w:r>
        <w:rPr>
          <w:rStyle w:val="CharacterStyle8"/>
          <w:rFonts w:ascii="Arial" w:hAnsi="Arial" w:cs="Arial"/>
          <w:spacing w:val="3"/>
          <w:sz w:val="21"/>
          <w:szCs w:val="21"/>
        </w:rPr>
        <w:t>servizi o forniture, con specifico riferimento alle seguenti attività o atti :</w:t>
      </w:r>
    </w:p>
    <w:p w:rsidR="002E62C1" w:rsidRDefault="002E62C1" w:rsidP="00F67117">
      <w:pPr>
        <w:pStyle w:val="Style9"/>
        <w:widowControl w:val="0"/>
        <w:numPr>
          <w:ilvl w:val="0"/>
          <w:numId w:val="11"/>
        </w:numPr>
        <w:tabs>
          <w:tab w:val="clear" w:pos="288"/>
          <w:tab w:val="num" w:pos="1224"/>
        </w:tabs>
        <w:kinsoku w:val="0"/>
        <w:autoSpaceDE/>
        <w:autoSpaceDN/>
        <w:adjustRightInd/>
        <w:spacing w:before="108" w:line="248" w:lineRule="exact"/>
        <w:rPr>
          <w:rStyle w:val="CharacterStyle8"/>
          <w:rFonts w:ascii="Verdana" w:hAnsi="Verdana" w:cs="Verdana"/>
          <w:i/>
          <w:iCs/>
          <w:spacing w:val="-7"/>
        </w:rPr>
      </w:pPr>
      <w:r>
        <w:rPr>
          <w:rStyle w:val="CharacterStyle8"/>
          <w:rFonts w:ascii="Verdana" w:hAnsi="Verdana" w:cs="Verdana"/>
          <w:i/>
          <w:iCs/>
          <w:spacing w:val="-7"/>
        </w:rPr>
        <w:t>proroghe o rinnovi di contratti di appalto di forniture e servizi;</w:t>
      </w:r>
    </w:p>
    <w:p w:rsidR="002E62C1" w:rsidRDefault="002E62C1" w:rsidP="00F67117">
      <w:pPr>
        <w:pStyle w:val="Style9"/>
        <w:widowControl w:val="0"/>
        <w:numPr>
          <w:ilvl w:val="0"/>
          <w:numId w:val="11"/>
        </w:numPr>
        <w:tabs>
          <w:tab w:val="clear" w:pos="288"/>
          <w:tab w:val="num" w:pos="1224"/>
        </w:tabs>
        <w:kinsoku w:val="0"/>
        <w:autoSpaceDE/>
        <w:autoSpaceDN/>
        <w:adjustRightInd/>
        <w:spacing w:before="108" w:line="335" w:lineRule="exact"/>
        <w:ind w:right="72"/>
        <w:jc w:val="both"/>
        <w:rPr>
          <w:rStyle w:val="CharacterStyle8"/>
          <w:rFonts w:ascii="Verdana" w:hAnsi="Verdana" w:cs="Verdana"/>
          <w:i/>
          <w:iCs/>
          <w:spacing w:val="-16"/>
        </w:rPr>
      </w:pPr>
      <w:r>
        <w:rPr>
          <w:rStyle w:val="CharacterStyle8"/>
          <w:rFonts w:ascii="Verdana" w:hAnsi="Verdana" w:cs="Verdana"/>
          <w:i/>
          <w:iCs/>
          <w:spacing w:val="-4"/>
        </w:rPr>
        <w:t xml:space="preserve">valutazione delle offerte, soprattutto nelle procedure che prevedono meccanismi di </w:t>
      </w:r>
      <w:r>
        <w:rPr>
          <w:rStyle w:val="CharacterStyle8"/>
          <w:rFonts w:ascii="Verdana" w:hAnsi="Verdana" w:cs="Verdana"/>
          <w:i/>
          <w:iCs/>
          <w:spacing w:val="7"/>
        </w:rPr>
        <w:t xml:space="preserve">valutazione discrezionale tecnica - criterio dell'offerta economicamente più </w:t>
      </w:r>
      <w:r>
        <w:rPr>
          <w:rStyle w:val="CharacterStyle8"/>
          <w:rFonts w:ascii="Verdana" w:hAnsi="Verdana" w:cs="Verdana"/>
          <w:i/>
          <w:iCs/>
          <w:spacing w:val="-16"/>
        </w:rPr>
        <w:t>vantaggiosa;</w:t>
      </w:r>
    </w:p>
    <w:p w:rsidR="002E62C1" w:rsidRDefault="002E62C1" w:rsidP="00F67117">
      <w:pPr>
        <w:pStyle w:val="Style9"/>
        <w:widowControl w:val="0"/>
        <w:numPr>
          <w:ilvl w:val="0"/>
          <w:numId w:val="11"/>
        </w:numPr>
        <w:tabs>
          <w:tab w:val="clear" w:pos="288"/>
          <w:tab w:val="num" w:pos="1224"/>
        </w:tabs>
        <w:kinsoku w:val="0"/>
        <w:autoSpaceDE/>
        <w:autoSpaceDN/>
        <w:adjustRightInd/>
        <w:jc w:val="both"/>
        <w:rPr>
          <w:rStyle w:val="CharacterStyle8"/>
          <w:rFonts w:ascii="Verdana" w:hAnsi="Verdana" w:cs="Verdana"/>
          <w:i/>
          <w:iCs/>
          <w:spacing w:val="-8"/>
        </w:rPr>
      </w:pPr>
      <w:r>
        <w:rPr>
          <w:rStyle w:val="CharacterStyle8"/>
          <w:rFonts w:ascii="Verdana" w:hAnsi="Verdana" w:cs="Verdana"/>
          <w:i/>
          <w:iCs/>
          <w:spacing w:val="-8"/>
        </w:rPr>
        <w:t>valutazione eventuale anomalia delle offerte;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ind w:left="1224"/>
        <w:jc w:val="both"/>
        <w:rPr>
          <w:rStyle w:val="CharacterStyle8"/>
          <w:rFonts w:ascii="Verdana" w:hAnsi="Verdana" w:cs="Verdana"/>
          <w:i/>
          <w:iCs/>
          <w:spacing w:val="-8"/>
        </w:rPr>
      </w:pPr>
    </w:p>
    <w:p w:rsidR="002E62C1" w:rsidRDefault="002E62C1" w:rsidP="00F67117">
      <w:pPr>
        <w:pStyle w:val="Style9"/>
        <w:widowControl w:val="0"/>
        <w:numPr>
          <w:ilvl w:val="0"/>
          <w:numId w:val="12"/>
        </w:numPr>
        <w:tabs>
          <w:tab w:val="clear" w:pos="288"/>
          <w:tab w:val="num" w:pos="1224"/>
        </w:tabs>
        <w:kinsoku w:val="0"/>
        <w:autoSpaceDE/>
        <w:autoSpaceDN/>
        <w:adjustRightInd/>
        <w:spacing w:line="360" w:lineRule="auto"/>
        <w:ind w:right="144"/>
        <w:jc w:val="both"/>
        <w:rPr>
          <w:rStyle w:val="CharacterStyle8"/>
          <w:rFonts w:ascii="Verdana" w:hAnsi="Verdana" w:cs="Verdana"/>
          <w:i/>
          <w:iCs/>
          <w:color w:val="3E4447"/>
          <w:lang w:eastAsia="it-IT"/>
        </w:rPr>
      </w:pPr>
      <w:r>
        <w:rPr>
          <w:rStyle w:val="CharacterStyle8"/>
          <w:rFonts w:ascii="Verdana" w:hAnsi="Verdana" w:cs="Verdana"/>
          <w:i/>
          <w:iCs/>
          <w:color w:val="3E4447"/>
          <w:spacing w:val="-5"/>
          <w:lang w:eastAsia="it-IT"/>
        </w:rPr>
        <w:t xml:space="preserve">atti di approvazione di varianti in corso d'opera relativi ad appalti di lavori pubblici, </w:t>
      </w:r>
      <w:r>
        <w:rPr>
          <w:rStyle w:val="CharacterStyle8"/>
          <w:rFonts w:ascii="Verdana" w:hAnsi="Verdana" w:cs="Verdana"/>
          <w:i/>
          <w:iCs/>
          <w:color w:val="3E4447"/>
          <w:spacing w:val="-4"/>
          <w:lang w:eastAsia="it-IT"/>
        </w:rPr>
        <w:t xml:space="preserve">soprattutto nelle procedure che prevedono l'applicazione del criterio del "prezzo più </w:t>
      </w:r>
      <w:r>
        <w:rPr>
          <w:rStyle w:val="CharacterStyle8"/>
          <w:rFonts w:ascii="Verdana" w:hAnsi="Verdana" w:cs="Verdana"/>
          <w:i/>
          <w:iCs/>
          <w:color w:val="3E4447"/>
          <w:lang w:eastAsia="it-IT"/>
        </w:rPr>
        <w:t>basso';</w:t>
      </w:r>
    </w:p>
    <w:p w:rsidR="002E62C1" w:rsidRDefault="002E62C1" w:rsidP="00F67117">
      <w:pPr>
        <w:pStyle w:val="Style9"/>
        <w:widowControl w:val="0"/>
        <w:numPr>
          <w:ilvl w:val="0"/>
          <w:numId w:val="12"/>
        </w:numPr>
        <w:tabs>
          <w:tab w:val="clear" w:pos="288"/>
          <w:tab w:val="num" w:pos="1224"/>
        </w:tabs>
        <w:kinsoku w:val="0"/>
        <w:autoSpaceDE/>
        <w:autoSpaceDN/>
        <w:adjustRightInd/>
        <w:spacing w:before="108"/>
        <w:jc w:val="both"/>
        <w:rPr>
          <w:rStyle w:val="CharacterStyle8"/>
          <w:rFonts w:ascii="Verdana" w:hAnsi="Verdana" w:cs="Verdana"/>
          <w:i/>
          <w:iCs/>
          <w:color w:val="3E4447"/>
          <w:lang w:eastAsia="it-IT"/>
        </w:rPr>
      </w:pPr>
      <w:r>
        <w:rPr>
          <w:rStyle w:val="CharacterStyle8"/>
          <w:rFonts w:ascii="Verdana" w:hAnsi="Verdana" w:cs="Verdana"/>
          <w:i/>
          <w:iCs/>
          <w:color w:val="3E4447"/>
          <w:lang w:eastAsia="it-IT"/>
        </w:rPr>
        <w:t>contabilizzazioni dei lavori pubblici e relativi collaudi;</w:t>
      </w:r>
    </w:p>
    <w:p w:rsidR="002E62C1" w:rsidRDefault="002E62C1" w:rsidP="00F67117">
      <w:pPr>
        <w:pStyle w:val="Style9"/>
        <w:widowControl w:val="0"/>
        <w:numPr>
          <w:ilvl w:val="0"/>
          <w:numId w:val="12"/>
        </w:numPr>
        <w:tabs>
          <w:tab w:val="clear" w:pos="288"/>
          <w:tab w:val="num" w:pos="1224"/>
        </w:tabs>
        <w:kinsoku w:val="0"/>
        <w:autoSpaceDE/>
        <w:autoSpaceDN/>
        <w:adjustRightInd/>
        <w:spacing w:before="108"/>
        <w:jc w:val="both"/>
        <w:rPr>
          <w:rStyle w:val="CharacterStyle8"/>
          <w:rFonts w:ascii="Verdana" w:hAnsi="Verdana" w:cs="Verdana"/>
          <w:i/>
          <w:iCs/>
          <w:color w:val="3E4447"/>
          <w:lang w:eastAsia="it-IT"/>
        </w:rPr>
      </w:pPr>
      <w:r>
        <w:rPr>
          <w:rStyle w:val="CharacterStyle8"/>
          <w:rFonts w:ascii="Verdana" w:hAnsi="Verdana" w:cs="Verdana"/>
          <w:i/>
          <w:iCs/>
          <w:color w:val="3E4447"/>
          <w:lang w:eastAsia="it-IT"/>
        </w:rPr>
        <w:t>approvazione modifiche contrattuali in corso di esecuzione;</w:t>
      </w:r>
    </w:p>
    <w:p w:rsidR="002E62C1" w:rsidRDefault="002E62C1" w:rsidP="00F67117">
      <w:pPr>
        <w:pStyle w:val="Style9"/>
        <w:widowControl w:val="0"/>
        <w:numPr>
          <w:ilvl w:val="0"/>
          <w:numId w:val="12"/>
        </w:numPr>
        <w:tabs>
          <w:tab w:val="clear" w:pos="288"/>
          <w:tab w:val="num" w:pos="1224"/>
        </w:tabs>
        <w:kinsoku w:val="0"/>
        <w:autoSpaceDE/>
        <w:autoSpaceDN/>
        <w:adjustRightInd/>
        <w:spacing w:before="108" w:line="360" w:lineRule="auto"/>
        <w:ind w:right="144"/>
        <w:jc w:val="both"/>
        <w:rPr>
          <w:rStyle w:val="CharacterStyle8"/>
          <w:rFonts w:ascii="Verdana" w:hAnsi="Verdana" w:cs="Verdana"/>
          <w:i/>
          <w:iCs/>
          <w:color w:val="3E4447"/>
          <w:spacing w:val="-2"/>
          <w:lang w:eastAsia="it-IT"/>
        </w:rPr>
      </w:pPr>
      <w:r>
        <w:rPr>
          <w:rStyle w:val="CharacterStyle8"/>
          <w:rFonts w:ascii="Verdana" w:hAnsi="Verdana" w:cs="Verdana"/>
          <w:i/>
          <w:iCs/>
          <w:color w:val="3E4447"/>
          <w:spacing w:val="-6"/>
          <w:lang w:eastAsia="it-IT"/>
        </w:rPr>
        <w:t xml:space="preserve">individuazione dello strumento/istituto per l'affidamento di appalti o concessioni, con </w:t>
      </w:r>
      <w:r>
        <w:rPr>
          <w:rStyle w:val="CharacterStyle8"/>
          <w:rFonts w:ascii="Verdana" w:hAnsi="Verdana" w:cs="Verdana"/>
          <w:i/>
          <w:iCs/>
          <w:color w:val="3E4447"/>
          <w:spacing w:val="-9"/>
          <w:lang w:eastAsia="it-IT"/>
        </w:rPr>
        <w:t xml:space="preserve">particolare riferimento ai casi in cui si opti per procedure negoziate, affidamenti diretti o </w:t>
      </w:r>
      <w:r>
        <w:rPr>
          <w:rStyle w:val="CharacterStyle8"/>
          <w:rFonts w:ascii="Verdana" w:hAnsi="Verdana" w:cs="Verdana"/>
          <w:i/>
          <w:iCs/>
          <w:color w:val="3E4447"/>
          <w:spacing w:val="-3"/>
          <w:lang w:eastAsia="it-IT"/>
        </w:rPr>
        <w:t xml:space="preserve">qualsiasi altra tipologia di assegnazione in deroga ai principi dell'evidenza pubblica e </w:t>
      </w:r>
      <w:r>
        <w:rPr>
          <w:rStyle w:val="CharacterStyle8"/>
          <w:rFonts w:ascii="Verdana" w:hAnsi="Verdana" w:cs="Verdana"/>
          <w:i/>
          <w:iCs/>
          <w:color w:val="3E4447"/>
          <w:spacing w:val="-2"/>
          <w:lang w:eastAsia="it-IT"/>
        </w:rPr>
        <w:t>della concorrenza;</w:t>
      </w:r>
    </w:p>
    <w:p w:rsidR="002E62C1" w:rsidRDefault="002E62C1" w:rsidP="00F67117">
      <w:pPr>
        <w:pStyle w:val="Style9"/>
        <w:widowControl w:val="0"/>
        <w:numPr>
          <w:ilvl w:val="0"/>
          <w:numId w:val="12"/>
        </w:numPr>
        <w:tabs>
          <w:tab w:val="clear" w:pos="288"/>
          <w:tab w:val="num" w:pos="1224"/>
        </w:tabs>
        <w:kinsoku w:val="0"/>
        <w:autoSpaceDE/>
        <w:autoSpaceDN/>
        <w:adjustRightInd/>
        <w:spacing w:before="108"/>
        <w:jc w:val="both"/>
        <w:rPr>
          <w:rStyle w:val="CharacterStyle8"/>
          <w:rFonts w:ascii="Verdana" w:hAnsi="Verdana" w:cs="Verdana"/>
          <w:i/>
          <w:iCs/>
          <w:color w:val="3E4447"/>
          <w:lang w:eastAsia="it-IT"/>
        </w:rPr>
      </w:pPr>
      <w:r>
        <w:rPr>
          <w:rStyle w:val="CharacterStyle8"/>
          <w:rFonts w:ascii="Verdana" w:hAnsi="Verdana" w:cs="Verdana"/>
          <w:i/>
          <w:iCs/>
          <w:color w:val="3E4447"/>
          <w:lang w:eastAsia="it-IT"/>
        </w:rPr>
        <w:t>affidamento di lavori complementari e di lavori di somma urgenza;</w:t>
      </w:r>
    </w:p>
    <w:p w:rsidR="002E62C1" w:rsidRDefault="002E62C1" w:rsidP="00F67117">
      <w:pPr>
        <w:pStyle w:val="Style9"/>
        <w:widowControl w:val="0"/>
        <w:numPr>
          <w:ilvl w:val="0"/>
          <w:numId w:val="12"/>
        </w:numPr>
        <w:tabs>
          <w:tab w:val="clear" w:pos="288"/>
          <w:tab w:val="num" w:pos="1224"/>
        </w:tabs>
        <w:kinsoku w:val="0"/>
        <w:autoSpaceDE/>
        <w:autoSpaceDN/>
        <w:adjustRightInd/>
        <w:spacing w:before="72" w:line="360" w:lineRule="auto"/>
        <w:ind w:right="144"/>
        <w:jc w:val="both"/>
        <w:rPr>
          <w:rStyle w:val="CharacterStyle8"/>
          <w:rFonts w:ascii="Verdana" w:hAnsi="Verdana" w:cs="Verdana"/>
          <w:i/>
          <w:iCs/>
          <w:color w:val="3E4447"/>
          <w:spacing w:val="-4"/>
          <w:lang w:eastAsia="it-IT"/>
        </w:rPr>
      </w:pPr>
      <w:r>
        <w:rPr>
          <w:rStyle w:val="CharacterStyle8"/>
          <w:rFonts w:ascii="Verdana" w:hAnsi="Verdana" w:cs="Verdana"/>
          <w:i/>
          <w:iCs/>
          <w:color w:val="3E4447"/>
          <w:spacing w:val="-1"/>
          <w:lang w:eastAsia="it-IT"/>
        </w:rPr>
        <w:t xml:space="preserve">predisposizione bando e documentazione di gara, con particolare attenzione alla </w:t>
      </w:r>
      <w:r>
        <w:rPr>
          <w:rStyle w:val="CharacterStyle8"/>
          <w:rFonts w:ascii="Verdana" w:hAnsi="Verdana" w:cs="Verdana"/>
          <w:i/>
          <w:iCs/>
          <w:color w:val="3E4447"/>
          <w:spacing w:val="4"/>
          <w:lang w:eastAsia="it-IT"/>
        </w:rPr>
        <w:t xml:space="preserve">individuazione dei requisiti di qualificazione, ai criteri di aggiudicazione, alla </w:t>
      </w:r>
      <w:r>
        <w:rPr>
          <w:rStyle w:val="CharacterStyle8"/>
          <w:rFonts w:ascii="Verdana" w:hAnsi="Verdana" w:cs="Verdana"/>
          <w:i/>
          <w:iCs/>
          <w:color w:val="3E4447"/>
          <w:lang w:eastAsia="it-IT"/>
        </w:rPr>
        <w:t xml:space="preserve">determinazione del corrispettivo dell'appalto o della concessione e ad ogni altra </w:t>
      </w:r>
      <w:r>
        <w:rPr>
          <w:rStyle w:val="CharacterStyle8"/>
          <w:rFonts w:ascii="Verdana" w:hAnsi="Verdana" w:cs="Verdana"/>
          <w:i/>
          <w:iCs/>
          <w:color w:val="3E4447"/>
          <w:spacing w:val="-4"/>
          <w:lang w:eastAsia="it-IT"/>
        </w:rPr>
        <w:t>clausola che abbia l'effetto di restringere lo spettro dei partecipanti alla procedura;</w:t>
      </w:r>
    </w:p>
    <w:p w:rsidR="002E62C1" w:rsidRDefault="002E62C1" w:rsidP="00F67117">
      <w:pPr>
        <w:pStyle w:val="Style9"/>
        <w:widowControl w:val="0"/>
        <w:numPr>
          <w:ilvl w:val="0"/>
          <w:numId w:val="13"/>
        </w:numPr>
        <w:tabs>
          <w:tab w:val="clear" w:pos="360"/>
          <w:tab w:val="num" w:pos="1296"/>
        </w:tabs>
        <w:kinsoku w:val="0"/>
        <w:autoSpaceDE/>
        <w:autoSpaceDN/>
        <w:adjustRightInd/>
        <w:spacing w:before="108"/>
        <w:jc w:val="both"/>
        <w:rPr>
          <w:rStyle w:val="CharacterStyle8"/>
          <w:rFonts w:ascii="Verdana" w:hAnsi="Verdana" w:cs="Verdana"/>
          <w:i/>
          <w:iCs/>
          <w:color w:val="3E4447"/>
          <w:lang w:eastAsia="it-IT"/>
        </w:rPr>
      </w:pPr>
      <w:r>
        <w:rPr>
          <w:rStyle w:val="CharacterStyle8"/>
          <w:rFonts w:ascii="Verdana" w:hAnsi="Verdana" w:cs="Verdana"/>
          <w:i/>
          <w:iCs/>
          <w:color w:val="3E4447"/>
          <w:lang w:eastAsia="it-IT"/>
        </w:rPr>
        <w:t>revoca / annullamento in autotutela del bando e degli atti di gara;</w:t>
      </w:r>
    </w:p>
    <w:p w:rsidR="002E62C1" w:rsidRDefault="002E62C1" w:rsidP="00F67117">
      <w:pPr>
        <w:pStyle w:val="Style9"/>
        <w:widowControl w:val="0"/>
        <w:numPr>
          <w:ilvl w:val="0"/>
          <w:numId w:val="14"/>
        </w:numPr>
        <w:tabs>
          <w:tab w:val="clear" w:pos="432"/>
          <w:tab w:val="num" w:pos="1368"/>
        </w:tabs>
        <w:kinsoku w:val="0"/>
        <w:autoSpaceDE/>
        <w:autoSpaceDN/>
        <w:adjustRightInd/>
        <w:spacing w:before="108" w:line="360" w:lineRule="auto"/>
        <w:ind w:right="144"/>
        <w:rPr>
          <w:rStyle w:val="CharacterStyle8"/>
          <w:rFonts w:ascii="Verdana" w:hAnsi="Verdana" w:cs="Verdana"/>
          <w:i/>
          <w:iCs/>
          <w:color w:val="3E4447"/>
          <w:spacing w:val="-3"/>
          <w:lang w:eastAsia="it-IT"/>
        </w:rPr>
      </w:pPr>
      <w:r>
        <w:rPr>
          <w:rStyle w:val="CharacterStyle8"/>
          <w:rFonts w:ascii="Verdana" w:hAnsi="Verdana" w:cs="Verdana"/>
          <w:i/>
          <w:iCs/>
          <w:color w:val="3E4447"/>
          <w:spacing w:val="4"/>
          <w:lang w:eastAsia="it-IT"/>
        </w:rPr>
        <w:t xml:space="preserve">ricorso a transazioni o ad altri strumenti di definizione bonaria di eventuali </w:t>
      </w:r>
      <w:r>
        <w:rPr>
          <w:rStyle w:val="CharacterStyle8"/>
          <w:rFonts w:ascii="Verdana" w:hAnsi="Verdana" w:cs="Verdana"/>
          <w:i/>
          <w:iCs/>
          <w:color w:val="3E4447"/>
          <w:spacing w:val="-3"/>
          <w:lang w:eastAsia="it-IT"/>
        </w:rPr>
        <w:t>controversie insorte nel corso dell'esecuzione del contratto;</w:t>
      </w:r>
    </w:p>
    <w:p w:rsidR="002E62C1" w:rsidRDefault="002E62C1" w:rsidP="00F67117">
      <w:pPr>
        <w:pStyle w:val="Style9"/>
        <w:widowControl w:val="0"/>
        <w:numPr>
          <w:ilvl w:val="0"/>
          <w:numId w:val="12"/>
        </w:numPr>
        <w:tabs>
          <w:tab w:val="clear" w:pos="288"/>
          <w:tab w:val="num" w:pos="1224"/>
        </w:tabs>
        <w:kinsoku w:val="0"/>
        <w:autoSpaceDE/>
        <w:autoSpaceDN/>
        <w:adjustRightInd/>
        <w:spacing w:before="108"/>
        <w:rPr>
          <w:rStyle w:val="CharacterStyle8"/>
          <w:rFonts w:ascii="Verdana" w:hAnsi="Verdana" w:cs="Verdana"/>
          <w:i/>
          <w:iCs/>
          <w:color w:val="3E4447"/>
          <w:spacing w:val="8"/>
          <w:lang w:eastAsia="it-IT"/>
        </w:rPr>
      </w:pPr>
      <w:r>
        <w:rPr>
          <w:rStyle w:val="CharacterStyle8"/>
          <w:rFonts w:ascii="Verdana" w:hAnsi="Verdana" w:cs="Verdana"/>
          <w:i/>
          <w:iCs/>
          <w:color w:val="3E4447"/>
          <w:spacing w:val="8"/>
          <w:lang w:eastAsia="it-IT"/>
        </w:rPr>
        <w:t>autorizzazione al subappalto;</w:t>
      </w:r>
    </w:p>
    <w:p w:rsidR="002E62C1" w:rsidRDefault="002E62C1" w:rsidP="00F67117">
      <w:pPr>
        <w:pStyle w:val="Style9"/>
        <w:widowControl w:val="0"/>
        <w:numPr>
          <w:ilvl w:val="0"/>
          <w:numId w:val="12"/>
        </w:numPr>
        <w:tabs>
          <w:tab w:val="clear" w:pos="288"/>
          <w:tab w:val="num" w:pos="1224"/>
        </w:tabs>
        <w:kinsoku w:val="0"/>
        <w:autoSpaceDE/>
        <w:autoSpaceDN/>
        <w:adjustRightInd/>
        <w:spacing w:before="108"/>
        <w:rPr>
          <w:rStyle w:val="CharacterStyle8"/>
          <w:rFonts w:ascii="Verdana" w:hAnsi="Verdana" w:cs="Verdana"/>
          <w:i/>
          <w:iCs/>
          <w:color w:val="3E4447"/>
          <w:spacing w:val="2"/>
          <w:lang w:eastAsia="it-IT"/>
        </w:rPr>
      </w:pPr>
      <w:r>
        <w:rPr>
          <w:rStyle w:val="CharacterStyle8"/>
          <w:rFonts w:ascii="Verdana" w:hAnsi="Verdana" w:cs="Verdana"/>
          <w:i/>
          <w:iCs/>
          <w:color w:val="3E4447"/>
          <w:spacing w:val="2"/>
          <w:lang w:eastAsia="it-IT"/>
        </w:rPr>
        <w:t>sostituzione del contraente in relazione ad operazioni di cessione di azienda;</w:t>
      </w:r>
    </w:p>
    <w:p w:rsidR="002E62C1" w:rsidRDefault="002E62C1" w:rsidP="00F67117">
      <w:pPr>
        <w:pStyle w:val="Style9"/>
        <w:widowControl w:val="0"/>
        <w:numPr>
          <w:ilvl w:val="0"/>
          <w:numId w:val="13"/>
        </w:numPr>
        <w:tabs>
          <w:tab w:val="clear" w:pos="360"/>
          <w:tab w:val="num" w:pos="1296"/>
        </w:tabs>
        <w:kinsoku w:val="0"/>
        <w:autoSpaceDE/>
        <w:autoSpaceDN/>
        <w:adjustRightInd/>
        <w:spacing w:before="72" w:line="360" w:lineRule="auto"/>
        <w:ind w:left="1080" w:right="144" w:hanging="144"/>
        <w:rPr>
          <w:rStyle w:val="CharacterStyle8"/>
          <w:rFonts w:ascii="Verdana" w:hAnsi="Verdana" w:cs="Verdana"/>
          <w:i/>
          <w:iCs/>
          <w:color w:val="3E4447"/>
          <w:spacing w:val="-3"/>
          <w:lang w:eastAsia="it-IT"/>
        </w:rPr>
      </w:pPr>
      <w:r>
        <w:rPr>
          <w:rStyle w:val="CharacterStyle8"/>
          <w:rFonts w:ascii="Verdana" w:hAnsi="Verdana" w:cs="Verdana"/>
          <w:i/>
          <w:iCs/>
          <w:color w:val="3E4447"/>
          <w:spacing w:val="-1"/>
          <w:lang w:eastAsia="it-IT"/>
        </w:rPr>
        <w:t xml:space="preserve">rapporti di partenariato (project financing, concessioni di costruzione e gestione, </w:t>
      </w:r>
      <w:r>
        <w:rPr>
          <w:rStyle w:val="CharacterStyle8"/>
          <w:rFonts w:ascii="Verdana" w:hAnsi="Verdana" w:cs="Verdana"/>
          <w:i/>
          <w:iCs/>
          <w:color w:val="3E4447"/>
          <w:spacing w:val="-3"/>
          <w:lang w:eastAsia="it-IT"/>
        </w:rPr>
        <w:t>leasing in costruendo, costituzione di società mista);</w:t>
      </w:r>
    </w:p>
    <w:p w:rsidR="002E62C1" w:rsidRDefault="002E62C1" w:rsidP="00F67117">
      <w:pPr>
        <w:pStyle w:val="Style9"/>
        <w:widowControl w:val="0"/>
        <w:numPr>
          <w:ilvl w:val="0"/>
          <w:numId w:val="15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108"/>
        <w:rPr>
          <w:rStyle w:val="CharacterStyle8"/>
          <w:rFonts w:ascii="Verdana" w:hAnsi="Verdana" w:cs="Verdana"/>
          <w:color w:val="3E4447"/>
          <w:lang w:eastAsia="it-IT"/>
        </w:rPr>
      </w:pPr>
      <w:r>
        <w:rPr>
          <w:rStyle w:val="CharacterStyle8"/>
          <w:rFonts w:ascii="Verdana" w:hAnsi="Verdana" w:cs="Verdana"/>
          <w:color w:val="3E4447"/>
          <w:lang w:eastAsia="it-IT"/>
        </w:rPr>
        <w:t>alienazione di beni immobili e costituzione diritti reali minori su di essi;</w:t>
      </w:r>
    </w:p>
    <w:p w:rsidR="002E62C1" w:rsidRDefault="002E62C1" w:rsidP="00F67117">
      <w:pPr>
        <w:pStyle w:val="Style9"/>
        <w:widowControl w:val="0"/>
        <w:numPr>
          <w:ilvl w:val="0"/>
          <w:numId w:val="15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108"/>
        <w:ind w:left="144" w:firstLine="0"/>
        <w:rPr>
          <w:rStyle w:val="CharacterStyle8"/>
          <w:rFonts w:ascii="Verdana" w:hAnsi="Verdana" w:cs="Verdana"/>
          <w:color w:val="3E4447"/>
          <w:lang w:eastAsia="it-IT"/>
        </w:rPr>
      </w:pPr>
      <w:r>
        <w:rPr>
          <w:rStyle w:val="CharacterStyle8"/>
          <w:rFonts w:ascii="Verdana" w:hAnsi="Verdana" w:cs="Verdana"/>
          <w:color w:val="3E4447"/>
          <w:lang w:eastAsia="it-IT"/>
        </w:rPr>
        <w:t>acquisto o permuta di beni immobili o di diritti reali minori su di essi;</w:t>
      </w:r>
    </w:p>
    <w:p w:rsidR="002E62C1" w:rsidRDefault="002E62C1" w:rsidP="00F67117">
      <w:pPr>
        <w:pStyle w:val="Style9"/>
        <w:widowControl w:val="0"/>
        <w:numPr>
          <w:ilvl w:val="0"/>
          <w:numId w:val="15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108"/>
        <w:ind w:left="144" w:firstLine="0"/>
        <w:rPr>
          <w:rStyle w:val="CharacterStyle8"/>
          <w:rFonts w:ascii="Verdana" w:hAnsi="Verdana" w:cs="Verdana"/>
          <w:color w:val="3E4447"/>
          <w:spacing w:val="16"/>
          <w:lang w:eastAsia="it-IT"/>
        </w:rPr>
      </w:pPr>
      <w:r>
        <w:rPr>
          <w:rStyle w:val="CharacterStyle8"/>
          <w:rFonts w:ascii="Verdana" w:hAnsi="Verdana" w:cs="Verdana"/>
          <w:color w:val="3E4447"/>
          <w:spacing w:val="16"/>
          <w:lang w:eastAsia="it-IT"/>
        </w:rPr>
        <w:t>locazioni passive;</w:t>
      </w:r>
    </w:p>
    <w:p w:rsidR="002E62C1" w:rsidRDefault="002E62C1" w:rsidP="00F67117">
      <w:pPr>
        <w:pStyle w:val="Style9"/>
        <w:widowControl w:val="0"/>
        <w:numPr>
          <w:ilvl w:val="0"/>
          <w:numId w:val="15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108" w:line="360" w:lineRule="auto"/>
        <w:ind w:right="144"/>
        <w:rPr>
          <w:rStyle w:val="CharacterStyle8"/>
          <w:rFonts w:ascii="Verdana" w:hAnsi="Verdana" w:cs="Verdana"/>
          <w:color w:val="3E4447"/>
          <w:lang w:eastAsia="it-IT"/>
        </w:rPr>
      </w:pPr>
      <w:r>
        <w:rPr>
          <w:rStyle w:val="CharacterStyle8"/>
          <w:rFonts w:ascii="Verdana" w:hAnsi="Verdana" w:cs="Verdana"/>
          <w:color w:val="3E4447"/>
          <w:spacing w:val="-4"/>
          <w:lang w:eastAsia="it-IT"/>
        </w:rPr>
        <w:t xml:space="preserve">procedimenti per l'affidamento di incarichi tecnici, professionali e di collaborazione di varia </w:t>
      </w:r>
      <w:r>
        <w:rPr>
          <w:rStyle w:val="CharacterStyle8"/>
          <w:rFonts w:ascii="Verdana" w:hAnsi="Verdana" w:cs="Verdana"/>
          <w:color w:val="3E4447"/>
          <w:lang w:eastAsia="it-IT"/>
        </w:rPr>
        <w:t>natura;</w:t>
      </w:r>
    </w:p>
    <w:p w:rsidR="002E62C1" w:rsidRDefault="002E62C1" w:rsidP="00F67117">
      <w:pPr>
        <w:pStyle w:val="Style9"/>
        <w:widowControl w:val="0"/>
        <w:numPr>
          <w:ilvl w:val="0"/>
          <w:numId w:val="15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108" w:line="360" w:lineRule="auto"/>
        <w:ind w:right="144"/>
        <w:rPr>
          <w:rStyle w:val="CharacterStyle8"/>
          <w:rFonts w:ascii="Verdana" w:hAnsi="Verdana" w:cs="Verdana"/>
          <w:color w:val="3E4447"/>
          <w:spacing w:val="-3"/>
          <w:lang w:eastAsia="it-IT"/>
        </w:rPr>
      </w:pPr>
      <w:r>
        <w:rPr>
          <w:rStyle w:val="CharacterStyle8"/>
          <w:rFonts w:ascii="Verdana" w:hAnsi="Verdana" w:cs="Verdana"/>
          <w:color w:val="3E4447"/>
          <w:lang w:eastAsia="it-IT"/>
        </w:rPr>
        <w:t xml:space="preserve">concessione ed erogazione di sovvenzioni, contributi, sussidi, ausili finanziari, nonché </w:t>
      </w:r>
      <w:r>
        <w:rPr>
          <w:rStyle w:val="CharacterStyle8"/>
          <w:rFonts w:ascii="Verdana" w:hAnsi="Verdana" w:cs="Verdana"/>
          <w:color w:val="3E4447"/>
          <w:spacing w:val="-3"/>
          <w:lang w:eastAsia="it-IT"/>
        </w:rPr>
        <w:t>attribuzione di vantaggi economici di qualunque genere a persone ed enti pubblici e privati;</w:t>
      </w:r>
    </w:p>
    <w:p w:rsidR="002E62C1" w:rsidRDefault="002E62C1" w:rsidP="00F67117">
      <w:pPr>
        <w:pStyle w:val="Style9"/>
        <w:widowControl w:val="0"/>
        <w:numPr>
          <w:ilvl w:val="0"/>
          <w:numId w:val="15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108"/>
        <w:rPr>
          <w:rStyle w:val="CharacterStyle8"/>
          <w:rFonts w:ascii="Verdana" w:hAnsi="Verdana" w:cs="Verdana"/>
          <w:color w:val="3E4447"/>
          <w:spacing w:val="3"/>
          <w:lang w:eastAsia="it-IT"/>
        </w:rPr>
      </w:pPr>
      <w:r>
        <w:rPr>
          <w:rStyle w:val="CharacterStyle8"/>
          <w:rFonts w:ascii="Verdana" w:hAnsi="Verdana" w:cs="Verdana"/>
          <w:color w:val="3E4447"/>
          <w:spacing w:val="3"/>
          <w:lang w:eastAsia="it-IT"/>
        </w:rPr>
        <w:t>concorsi e prove selettive per l'assunzione del personale;</w:t>
      </w:r>
    </w:p>
    <w:p w:rsidR="002E62C1" w:rsidRDefault="002E62C1" w:rsidP="00F67117">
      <w:pPr>
        <w:pStyle w:val="Style9"/>
        <w:widowControl w:val="0"/>
        <w:numPr>
          <w:ilvl w:val="0"/>
          <w:numId w:val="16"/>
        </w:numPr>
        <w:tabs>
          <w:tab w:val="clear" w:pos="432"/>
          <w:tab w:val="num" w:pos="426"/>
        </w:tabs>
        <w:kinsoku w:val="0"/>
        <w:autoSpaceDE/>
        <w:autoSpaceDN/>
        <w:adjustRightInd/>
        <w:spacing w:before="108"/>
        <w:ind w:left="142" w:firstLine="2"/>
        <w:rPr>
          <w:rStyle w:val="CharacterStyle8"/>
          <w:rFonts w:ascii="Verdana" w:hAnsi="Verdana" w:cs="Verdana"/>
          <w:color w:val="3E4447"/>
          <w:lang w:eastAsia="it-IT"/>
        </w:rPr>
      </w:pPr>
      <w:r>
        <w:rPr>
          <w:rStyle w:val="CharacterStyle8"/>
          <w:rFonts w:ascii="Verdana" w:hAnsi="Verdana" w:cs="Verdana"/>
          <w:color w:val="3E4447"/>
          <w:lang w:eastAsia="it-IT"/>
        </w:rPr>
        <w:t>conferimento di incarichi di collaborazione e altre tipologie contrattuali flessibili;</w:t>
      </w:r>
    </w:p>
    <w:p w:rsidR="002E62C1" w:rsidRDefault="002E62C1" w:rsidP="00F67117">
      <w:pPr>
        <w:pStyle w:val="Style9"/>
        <w:widowControl w:val="0"/>
        <w:numPr>
          <w:ilvl w:val="0"/>
          <w:numId w:val="15"/>
        </w:numPr>
        <w:tabs>
          <w:tab w:val="clear" w:pos="432"/>
          <w:tab w:val="num" w:pos="426"/>
        </w:tabs>
        <w:kinsoku w:val="0"/>
        <w:autoSpaceDE/>
        <w:autoSpaceDN/>
        <w:adjustRightInd/>
        <w:spacing w:before="144" w:line="360" w:lineRule="auto"/>
        <w:ind w:left="142" w:right="144" w:firstLine="2"/>
        <w:rPr>
          <w:rStyle w:val="CharacterStyle8"/>
          <w:rFonts w:ascii="Verdana" w:hAnsi="Verdana" w:cs="Verdana"/>
          <w:color w:val="3E4447"/>
          <w:spacing w:val="-8"/>
          <w:lang w:eastAsia="it-IT"/>
        </w:rPr>
      </w:pPr>
      <w:r>
        <w:rPr>
          <w:rStyle w:val="CharacterStyle8"/>
          <w:rFonts w:ascii="Verdana" w:hAnsi="Verdana" w:cs="Verdana"/>
          <w:color w:val="3E4447"/>
          <w:spacing w:val="1"/>
          <w:lang w:eastAsia="it-IT"/>
        </w:rPr>
        <w:t xml:space="preserve">anagrafe delle prestazioni (verifica situazioni di incompatibilità, cumulo di impieghi e </w:t>
      </w:r>
      <w:r>
        <w:rPr>
          <w:rStyle w:val="CharacterStyle8"/>
          <w:rFonts w:ascii="Verdana" w:hAnsi="Verdana" w:cs="Verdana"/>
          <w:color w:val="3E4447"/>
          <w:spacing w:val="-8"/>
          <w:lang w:eastAsia="it-IT"/>
        </w:rPr>
        <w:t>incarichi);</w:t>
      </w:r>
    </w:p>
    <w:p w:rsidR="002E62C1" w:rsidRDefault="002E62C1" w:rsidP="00F67117">
      <w:pPr>
        <w:pStyle w:val="Style9"/>
        <w:widowControl w:val="0"/>
        <w:numPr>
          <w:ilvl w:val="0"/>
          <w:numId w:val="15"/>
        </w:numPr>
        <w:tabs>
          <w:tab w:val="clear" w:pos="432"/>
          <w:tab w:val="num" w:pos="426"/>
        </w:tabs>
        <w:kinsoku w:val="0"/>
        <w:autoSpaceDE/>
        <w:autoSpaceDN/>
        <w:adjustRightInd/>
        <w:spacing w:before="108"/>
        <w:ind w:left="142" w:firstLine="2"/>
        <w:rPr>
          <w:rStyle w:val="CharacterStyle8"/>
          <w:rFonts w:ascii="Arial" w:hAnsi="Arial" w:cs="Arial"/>
          <w:color w:val="3E4447"/>
          <w:spacing w:val="-4"/>
          <w:sz w:val="22"/>
          <w:szCs w:val="22"/>
          <w:lang w:eastAsia="it-IT"/>
        </w:rPr>
      </w:pPr>
      <w:r>
        <w:rPr>
          <w:rStyle w:val="CharacterStyle8"/>
          <w:rFonts w:ascii="Verdana" w:hAnsi="Verdana" w:cs="Verdana"/>
          <w:color w:val="3E4447"/>
          <w:spacing w:val="-4"/>
          <w:lang w:eastAsia="it-IT"/>
        </w:rPr>
        <w:t xml:space="preserve">affidamenti incarichi ex art.110 del </w:t>
      </w:r>
      <w:r>
        <w:rPr>
          <w:rStyle w:val="CharacterStyle8"/>
          <w:rFonts w:ascii="Arial" w:hAnsi="Arial" w:cs="Arial"/>
          <w:color w:val="3E4447"/>
          <w:spacing w:val="-4"/>
          <w:sz w:val="22"/>
          <w:szCs w:val="22"/>
          <w:lang w:eastAsia="it-IT"/>
        </w:rPr>
        <w:t>TUEL;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/>
        <w:ind w:left="142" w:firstLine="2"/>
        <w:rPr>
          <w:rStyle w:val="CharacterStyle8"/>
          <w:rFonts w:ascii="Verdana" w:hAnsi="Verdana" w:cs="Verdana"/>
          <w:color w:val="3E4447"/>
          <w:spacing w:val="-2"/>
          <w:lang w:eastAsia="it-IT"/>
        </w:rPr>
      </w:pPr>
      <w:r>
        <w:rPr>
          <w:rStyle w:val="CharacterStyle8"/>
          <w:rFonts w:ascii="Verdana" w:hAnsi="Verdana" w:cs="Verdana"/>
          <w:color w:val="3E4447"/>
          <w:spacing w:val="-2"/>
          <w:lang w:eastAsia="it-IT"/>
        </w:rPr>
        <w:t>I) materie di cui al codice di comportamento dei dipendenti dell'ente;</w:t>
      </w:r>
    </w:p>
    <w:p w:rsidR="002E62C1" w:rsidRDefault="002E62C1" w:rsidP="00F67117">
      <w:pPr>
        <w:pStyle w:val="Style9"/>
        <w:widowControl w:val="0"/>
        <w:numPr>
          <w:ilvl w:val="0"/>
          <w:numId w:val="17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08" w:line="264" w:lineRule="auto"/>
        <w:ind w:left="142" w:firstLine="2"/>
        <w:rPr>
          <w:rStyle w:val="CharacterStyle8"/>
          <w:rFonts w:ascii="Verdana" w:hAnsi="Verdana" w:cs="Verdana"/>
          <w:color w:val="3E4447"/>
          <w:spacing w:val="-2"/>
          <w:lang w:eastAsia="it-IT"/>
        </w:rPr>
      </w:pPr>
      <w:r>
        <w:rPr>
          <w:rStyle w:val="CharacterStyle8"/>
          <w:rFonts w:ascii="Verdana" w:hAnsi="Verdana" w:cs="Verdana"/>
          <w:color w:val="3E4447"/>
          <w:spacing w:val="-2"/>
          <w:lang w:eastAsia="it-IT"/>
        </w:rPr>
        <w:t>rilevazione presenze del personale (tassi di assenza del personale);</w:t>
      </w:r>
    </w:p>
    <w:p w:rsidR="002E62C1" w:rsidRDefault="002E62C1" w:rsidP="00F67117">
      <w:pPr>
        <w:pStyle w:val="Style9"/>
        <w:widowControl w:val="0"/>
        <w:numPr>
          <w:ilvl w:val="0"/>
          <w:numId w:val="17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08"/>
        <w:ind w:left="142" w:firstLine="2"/>
        <w:rPr>
          <w:rStyle w:val="CharacterStyle8"/>
          <w:rFonts w:ascii="Verdana" w:hAnsi="Verdana" w:cs="Verdana"/>
          <w:color w:val="3E4447"/>
          <w:spacing w:val="3"/>
          <w:lang w:eastAsia="it-IT"/>
        </w:rPr>
      </w:pPr>
      <w:r>
        <w:rPr>
          <w:rStyle w:val="CharacterStyle8"/>
          <w:rFonts w:ascii="Verdana" w:hAnsi="Verdana" w:cs="Verdana"/>
          <w:color w:val="3E4447"/>
          <w:spacing w:val="3"/>
          <w:lang w:eastAsia="it-IT"/>
        </w:rPr>
        <w:t xml:space="preserve">retribuzioni dei Responsabili di </w:t>
      </w:r>
      <w:r>
        <w:rPr>
          <w:rStyle w:val="CharacterStyle8"/>
          <w:rFonts w:ascii="Arial" w:hAnsi="Arial" w:cs="Arial"/>
          <w:color w:val="3E4447"/>
          <w:spacing w:val="3"/>
          <w:sz w:val="22"/>
          <w:szCs w:val="22"/>
          <w:lang w:eastAsia="it-IT"/>
        </w:rPr>
        <w:t xml:space="preserve">P.O. </w:t>
      </w:r>
      <w:r>
        <w:rPr>
          <w:rStyle w:val="CharacterStyle8"/>
          <w:rFonts w:ascii="Verdana" w:hAnsi="Verdana" w:cs="Verdana"/>
          <w:color w:val="3E4447"/>
          <w:spacing w:val="3"/>
          <w:lang w:eastAsia="it-IT"/>
        </w:rPr>
        <w:t>e del Segretario Generale;</w:t>
      </w:r>
    </w:p>
    <w:p w:rsidR="002E62C1" w:rsidRDefault="002E62C1" w:rsidP="00F67117">
      <w:pPr>
        <w:pStyle w:val="Style9"/>
        <w:widowControl w:val="0"/>
        <w:numPr>
          <w:ilvl w:val="0"/>
          <w:numId w:val="17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08"/>
        <w:ind w:left="142" w:firstLine="2"/>
        <w:rPr>
          <w:rStyle w:val="CharacterStyle8"/>
          <w:rFonts w:ascii="Verdana" w:hAnsi="Verdana" w:cs="Verdana"/>
          <w:color w:val="3E4447"/>
          <w:spacing w:val="6"/>
          <w:lang w:eastAsia="it-IT"/>
        </w:rPr>
      </w:pPr>
      <w:r>
        <w:rPr>
          <w:rStyle w:val="CharacterStyle8"/>
          <w:rFonts w:ascii="Verdana" w:hAnsi="Verdana" w:cs="Verdana"/>
          <w:color w:val="3E4447"/>
          <w:spacing w:val="6"/>
          <w:lang w:eastAsia="it-IT"/>
        </w:rPr>
        <w:t>rilascio atti di stato civile;</w:t>
      </w:r>
    </w:p>
    <w:p w:rsidR="002E62C1" w:rsidRDefault="002E62C1" w:rsidP="00F67117">
      <w:pPr>
        <w:pStyle w:val="Style9"/>
        <w:widowControl w:val="0"/>
        <w:numPr>
          <w:ilvl w:val="0"/>
          <w:numId w:val="17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08" w:after="108"/>
        <w:ind w:left="142" w:firstLine="2"/>
        <w:rPr>
          <w:rStyle w:val="CharacterStyle8"/>
          <w:rFonts w:ascii="Verdana" w:hAnsi="Verdana" w:cs="Verdana"/>
          <w:color w:val="3E4447"/>
          <w:lang w:eastAsia="it-IT"/>
        </w:rPr>
      </w:pPr>
      <w:r>
        <w:rPr>
          <w:rStyle w:val="CharacterStyle8"/>
          <w:rFonts w:ascii="Verdana" w:hAnsi="Verdana" w:cs="Verdana"/>
          <w:color w:val="3E4447"/>
          <w:lang w:eastAsia="it-IT"/>
        </w:rPr>
        <w:t>rilascio carte di identità, documenti di riconoscimento e certificazioni anagrafiche;</w:t>
      </w:r>
    </w:p>
    <w:p w:rsidR="002E62C1" w:rsidRDefault="002E62C1" w:rsidP="00F67117">
      <w:pPr>
        <w:pStyle w:val="Style27"/>
        <w:numPr>
          <w:ilvl w:val="0"/>
          <w:numId w:val="18"/>
        </w:numPr>
        <w:tabs>
          <w:tab w:val="clear" w:pos="360"/>
          <w:tab w:val="num" w:pos="426"/>
        </w:tabs>
        <w:kinsoku w:val="0"/>
        <w:autoSpaceDE/>
        <w:autoSpaceDN/>
        <w:spacing w:before="0" w:line="244" w:lineRule="exact"/>
        <w:ind w:left="142" w:firstLine="2"/>
        <w:rPr>
          <w:rStyle w:val="CharacterStyle4"/>
          <w:rFonts w:ascii="Verdana" w:hAnsi="Verdana" w:cs="Verdana"/>
          <w:spacing w:val="6"/>
        </w:rPr>
      </w:pPr>
      <w:r>
        <w:rPr>
          <w:rStyle w:val="CharacterStyle4"/>
          <w:rFonts w:ascii="Verdana" w:hAnsi="Verdana" w:cs="Verdana"/>
          <w:spacing w:val="6"/>
        </w:rPr>
        <w:t>rilascio cittadinanza italiana;</w:t>
      </w:r>
    </w:p>
    <w:p w:rsidR="002E62C1" w:rsidRDefault="002E62C1" w:rsidP="00F67117">
      <w:pPr>
        <w:pStyle w:val="Style27"/>
        <w:numPr>
          <w:ilvl w:val="0"/>
          <w:numId w:val="18"/>
        </w:numPr>
        <w:tabs>
          <w:tab w:val="clear" w:pos="360"/>
          <w:tab w:val="num" w:pos="426"/>
        </w:tabs>
        <w:kinsoku w:val="0"/>
        <w:autoSpaceDE/>
        <w:autoSpaceDN/>
        <w:spacing w:before="72" w:line="248" w:lineRule="exact"/>
        <w:ind w:left="142" w:firstLine="2"/>
        <w:rPr>
          <w:rStyle w:val="CharacterStyle4"/>
          <w:rFonts w:ascii="Verdana" w:hAnsi="Verdana" w:cs="Verdana"/>
        </w:rPr>
      </w:pPr>
      <w:r>
        <w:rPr>
          <w:rStyle w:val="CharacterStyle4"/>
          <w:rFonts w:ascii="Verdana" w:hAnsi="Verdana" w:cs="Verdana"/>
        </w:rPr>
        <w:t>rilascio di attestazioni di soggiorno ai cittadini comunitari;</w:t>
      </w:r>
    </w:p>
    <w:p w:rsidR="002E62C1" w:rsidRDefault="002E62C1" w:rsidP="00F67117">
      <w:pPr>
        <w:pStyle w:val="Style27"/>
        <w:numPr>
          <w:ilvl w:val="0"/>
          <w:numId w:val="18"/>
        </w:numPr>
        <w:tabs>
          <w:tab w:val="clear" w:pos="360"/>
          <w:tab w:val="num" w:pos="426"/>
        </w:tabs>
        <w:kinsoku w:val="0"/>
        <w:autoSpaceDE/>
        <w:autoSpaceDN/>
        <w:spacing w:line="243" w:lineRule="exact"/>
        <w:ind w:left="142" w:firstLine="2"/>
        <w:rPr>
          <w:rStyle w:val="CharacterStyle4"/>
          <w:rFonts w:ascii="Verdana" w:hAnsi="Verdana" w:cs="Verdana"/>
          <w:spacing w:val="6"/>
        </w:rPr>
      </w:pPr>
      <w:r>
        <w:rPr>
          <w:rStyle w:val="CharacterStyle4"/>
          <w:rFonts w:ascii="Verdana" w:hAnsi="Verdana" w:cs="Verdana"/>
          <w:spacing w:val="6"/>
        </w:rPr>
        <w:t>trasferimenti di residenza;</w:t>
      </w:r>
    </w:p>
    <w:p w:rsidR="002E62C1" w:rsidRDefault="002E62C1" w:rsidP="00F67117">
      <w:pPr>
        <w:pStyle w:val="Style27"/>
        <w:numPr>
          <w:ilvl w:val="0"/>
          <w:numId w:val="18"/>
        </w:numPr>
        <w:tabs>
          <w:tab w:val="clear" w:pos="360"/>
          <w:tab w:val="num" w:pos="426"/>
        </w:tabs>
        <w:kinsoku w:val="0"/>
        <w:autoSpaceDE/>
        <w:autoSpaceDN/>
        <w:spacing w:line="248" w:lineRule="exact"/>
        <w:ind w:left="142" w:firstLine="2"/>
        <w:rPr>
          <w:rStyle w:val="CharacterStyle4"/>
          <w:rFonts w:ascii="Verdana" w:hAnsi="Verdana" w:cs="Verdana"/>
          <w:spacing w:val="6"/>
        </w:rPr>
      </w:pPr>
      <w:r>
        <w:rPr>
          <w:rStyle w:val="CharacterStyle4"/>
          <w:rFonts w:ascii="Verdana" w:hAnsi="Verdana" w:cs="Verdana"/>
          <w:spacing w:val="6"/>
        </w:rPr>
        <w:t>autenticazione di copie e firme;</w:t>
      </w:r>
    </w:p>
    <w:p w:rsidR="002E62C1" w:rsidRDefault="002E62C1" w:rsidP="00F67117">
      <w:pPr>
        <w:pStyle w:val="Style27"/>
        <w:numPr>
          <w:ilvl w:val="0"/>
          <w:numId w:val="18"/>
        </w:numPr>
        <w:tabs>
          <w:tab w:val="clear" w:pos="360"/>
          <w:tab w:val="num" w:pos="426"/>
        </w:tabs>
        <w:kinsoku w:val="0"/>
        <w:autoSpaceDE/>
        <w:autoSpaceDN/>
        <w:spacing w:line="248" w:lineRule="exact"/>
        <w:ind w:left="142" w:firstLine="2"/>
        <w:rPr>
          <w:rStyle w:val="CharacterStyle4"/>
          <w:rFonts w:ascii="Verdana" w:hAnsi="Verdana" w:cs="Verdana"/>
          <w:spacing w:val="4"/>
        </w:rPr>
      </w:pPr>
      <w:r>
        <w:rPr>
          <w:rStyle w:val="CharacterStyle4"/>
          <w:rFonts w:ascii="Verdana" w:hAnsi="Verdana" w:cs="Verdana"/>
          <w:spacing w:val="4"/>
        </w:rPr>
        <w:t>liquidazione e pagamento fatture;</w:t>
      </w:r>
    </w:p>
    <w:p w:rsidR="002E62C1" w:rsidRDefault="002E62C1" w:rsidP="00F67117">
      <w:pPr>
        <w:pStyle w:val="Style27"/>
        <w:numPr>
          <w:ilvl w:val="0"/>
          <w:numId w:val="18"/>
        </w:numPr>
        <w:tabs>
          <w:tab w:val="clear" w:pos="360"/>
          <w:tab w:val="num" w:pos="426"/>
        </w:tabs>
        <w:kinsoku w:val="0"/>
        <w:autoSpaceDE/>
        <w:autoSpaceDN/>
        <w:spacing w:line="253" w:lineRule="exact"/>
        <w:ind w:left="142" w:firstLine="2"/>
        <w:rPr>
          <w:rStyle w:val="CharacterStyle4"/>
          <w:rFonts w:ascii="Verdana" w:hAnsi="Verdana" w:cs="Verdana"/>
          <w:spacing w:val="2"/>
        </w:rPr>
      </w:pPr>
      <w:r>
        <w:rPr>
          <w:rStyle w:val="CharacterStyle4"/>
          <w:rFonts w:ascii="Verdana" w:hAnsi="Verdana" w:cs="Verdana"/>
          <w:spacing w:val="2"/>
        </w:rPr>
        <w:t>rimborso maggiori tributi versati;</w:t>
      </w:r>
    </w:p>
    <w:p w:rsidR="002E62C1" w:rsidRDefault="002E62C1" w:rsidP="00F67117">
      <w:pPr>
        <w:pStyle w:val="Style27"/>
        <w:numPr>
          <w:ilvl w:val="0"/>
          <w:numId w:val="18"/>
        </w:numPr>
        <w:tabs>
          <w:tab w:val="clear" w:pos="360"/>
          <w:tab w:val="num" w:pos="426"/>
        </w:tabs>
        <w:kinsoku w:val="0"/>
        <w:autoSpaceDE/>
        <w:autoSpaceDN/>
        <w:spacing w:line="263" w:lineRule="exact"/>
        <w:ind w:left="142" w:firstLine="2"/>
        <w:rPr>
          <w:rStyle w:val="CharacterStyle4"/>
          <w:rFonts w:ascii="Verdana" w:hAnsi="Verdana" w:cs="Verdana"/>
          <w:spacing w:val="8"/>
        </w:rPr>
      </w:pPr>
      <w:r>
        <w:rPr>
          <w:rStyle w:val="CharacterStyle4"/>
          <w:rFonts w:ascii="Verdana" w:hAnsi="Verdana" w:cs="Verdana"/>
          <w:spacing w:val="8"/>
        </w:rPr>
        <w:t>sgravi tributi comunali;</w:t>
      </w:r>
    </w:p>
    <w:p w:rsidR="002E62C1" w:rsidRDefault="002E62C1" w:rsidP="00F67117">
      <w:pPr>
        <w:pStyle w:val="Style27"/>
        <w:numPr>
          <w:ilvl w:val="0"/>
          <w:numId w:val="18"/>
        </w:numPr>
        <w:tabs>
          <w:tab w:val="clear" w:pos="360"/>
          <w:tab w:val="num" w:pos="426"/>
        </w:tabs>
        <w:kinsoku w:val="0"/>
        <w:autoSpaceDE/>
        <w:autoSpaceDN/>
        <w:spacing w:line="248" w:lineRule="exact"/>
        <w:ind w:left="142" w:firstLine="2"/>
        <w:rPr>
          <w:rStyle w:val="CharacterStyle4"/>
          <w:rFonts w:ascii="Verdana" w:hAnsi="Verdana" w:cs="Verdana"/>
          <w:spacing w:val="1"/>
        </w:rPr>
      </w:pPr>
      <w:r>
        <w:rPr>
          <w:rStyle w:val="CharacterStyle4"/>
          <w:rFonts w:ascii="Verdana" w:hAnsi="Verdana" w:cs="Verdana"/>
          <w:spacing w:val="1"/>
        </w:rPr>
        <w:t>attività di accertamento e di verifica della elusione ed evasione fiscale;</w:t>
      </w:r>
    </w:p>
    <w:p w:rsidR="002E62C1" w:rsidRDefault="002E62C1" w:rsidP="00F67117">
      <w:pPr>
        <w:pStyle w:val="Style27"/>
        <w:numPr>
          <w:ilvl w:val="0"/>
          <w:numId w:val="18"/>
        </w:numPr>
        <w:tabs>
          <w:tab w:val="clear" w:pos="360"/>
          <w:tab w:val="num" w:pos="426"/>
        </w:tabs>
        <w:kinsoku w:val="0"/>
        <w:autoSpaceDE/>
        <w:autoSpaceDN/>
        <w:spacing w:line="262" w:lineRule="exact"/>
        <w:ind w:left="142" w:firstLine="2"/>
        <w:rPr>
          <w:rStyle w:val="CharacterStyle4"/>
          <w:rFonts w:ascii="Verdana" w:hAnsi="Verdana" w:cs="Verdana"/>
          <w:spacing w:val="10"/>
        </w:rPr>
      </w:pPr>
      <w:r>
        <w:rPr>
          <w:rStyle w:val="CharacterStyle4"/>
          <w:rFonts w:ascii="Verdana" w:hAnsi="Verdana" w:cs="Verdana"/>
          <w:spacing w:val="10"/>
        </w:rPr>
        <w:t>accertamenti con adesione;</w:t>
      </w:r>
    </w:p>
    <w:p w:rsidR="002E62C1" w:rsidRDefault="002E62C1" w:rsidP="00F67117">
      <w:pPr>
        <w:pStyle w:val="Style27"/>
        <w:numPr>
          <w:ilvl w:val="0"/>
          <w:numId w:val="18"/>
        </w:numPr>
        <w:tabs>
          <w:tab w:val="clear" w:pos="360"/>
          <w:tab w:val="num" w:pos="426"/>
        </w:tabs>
        <w:kinsoku w:val="0"/>
        <w:autoSpaceDE/>
        <w:autoSpaceDN/>
        <w:spacing w:before="144" w:line="249" w:lineRule="exact"/>
        <w:ind w:left="142" w:firstLine="2"/>
        <w:rPr>
          <w:rStyle w:val="CharacterStyle4"/>
          <w:rFonts w:ascii="Verdana" w:hAnsi="Verdana" w:cs="Verdana"/>
          <w:spacing w:val="1"/>
        </w:rPr>
      </w:pPr>
      <w:r>
        <w:rPr>
          <w:rStyle w:val="CharacterStyle4"/>
          <w:rFonts w:ascii="Verdana" w:hAnsi="Verdana" w:cs="Verdana"/>
          <w:spacing w:val="1"/>
        </w:rPr>
        <w:t>attività connesse alla spending review: telefonia, carburanti;</w:t>
      </w:r>
    </w:p>
    <w:p w:rsidR="002E62C1" w:rsidRDefault="002E62C1" w:rsidP="00F67117">
      <w:pPr>
        <w:pStyle w:val="Style27"/>
        <w:kinsoku w:val="0"/>
        <w:autoSpaceDE/>
        <w:autoSpaceDN/>
        <w:spacing w:before="72" w:line="253" w:lineRule="exact"/>
        <w:ind w:left="142" w:firstLine="2"/>
        <w:rPr>
          <w:rStyle w:val="CharacterStyle4"/>
          <w:rFonts w:ascii="Verdana" w:hAnsi="Verdana" w:cs="Verdana"/>
          <w:spacing w:val="-4"/>
        </w:rPr>
      </w:pPr>
      <w:r>
        <w:rPr>
          <w:rStyle w:val="CharacterStyle4"/>
          <w:rFonts w:ascii="Verdana" w:hAnsi="Verdana" w:cs="Verdana"/>
          <w:spacing w:val="-4"/>
        </w:rPr>
        <w:t>aa) attività di polizia locale, con specifico riferimento alle seguenti attività o atti:</w:t>
      </w:r>
    </w:p>
    <w:p w:rsidR="002E62C1" w:rsidRDefault="002E62C1" w:rsidP="00F67117">
      <w:pPr>
        <w:pStyle w:val="Style9"/>
        <w:widowControl w:val="0"/>
        <w:numPr>
          <w:ilvl w:val="0"/>
          <w:numId w:val="19"/>
        </w:numPr>
        <w:tabs>
          <w:tab w:val="clear" w:pos="360"/>
          <w:tab w:val="num" w:pos="1560"/>
        </w:tabs>
        <w:kinsoku w:val="0"/>
        <w:autoSpaceDE/>
        <w:autoSpaceDN/>
        <w:adjustRightInd/>
        <w:spacing w:before="108" w:line="248" w:lineRule="exact"/>
        <w:ind w:right="504"/>
        <w:rPr>
          <w:rStyle w:val="CharacterStyle8"/>
          <w:rFonts w:ascii="Verdana" w:hAnsi="Verdana" w:cs="Verdana"/>
          <w:i/>
          <w:iCs/>
          <w:spacing w:val="-4"/>
        </w:rPr>
      </w:pPr>
      <w:r>
        <w:rPr>
          <w:rStyle w:val="CharacterStyle8"/>
          <w:rFonts w:ascii="Verdana" w:hAnsi="Verdana" w:cs="Verdana"/>
          <w:i/>
          <w:iCs/>
          <w:spacing w:val="-10"/>
        </w:rPr>
        <w:t xml:space="preserve">pareri, nulla osta, ecc., obbligatori e facoltativi, vincolanti e non, relativi ad atti e </w:t>
      </w:r>
      <w:r>
        <w:rPr>
          <w:rStyle w:val="CharacterStyle8"/>
          <w:rFonts w:ascii="Verdana" w:hAnsi="Verdana" w:cs="Verdana"/>
          <w:i/>
          <w:iCs/>
          <w:spacing w:val="-4"/>
        </w:rPr>
        <w:t>provvedimenti da emettersi da parte di altri Enti o altri Settori del Comune;</w:t>
      </w:r>
    </w:p>
    <w:p w:rsidR="002E62C1" w:rsidRDefault="002E62C1" w:rsidP="00F67117">
      <w:pPr>
        <w:pStyle w:val="Style9"/>
        <w:widowControl w:val="0"/>
        <w:numPr>
          <w:ilvl w:val="0"/>
          <w:numId w:val="20"/>
        </w:numPr>
        <w:tabs>
          <w:tab w:val="clear" w:pos="2088"/>
          <w:tab w:val="num" w:pos="1560"/>
          <w:tab w:val="num" w:pos="3312"/>
        </w:tabs>
        <w:kinsoku w:val="0"/>
        <w:autoSpaceDE/>
        <w:autoSpaceDN/>
        <w:adjustRightInd/>
        <w:spacing w:line="303" w:lineRule="exact"/>
        <w:ind w:right="72"/>
        <w:rPr>
          <w:rStyle w:val="CharacterStyle8"/>
          <w:rFonts w:ascii="Verdana" w:hAnsi="Verdana" w:cs="Verdana"/>
          <w:i/>
          <w:iCs/>
          <w:spacing w:val="-4"/>
        </w:rPr>
      </w:pPr>
      <w:r>
        <w:rPr>
          <w:rStyle w:val="CharacterStyle8"/>
          <w:rFonts w:ascii="Verdana" w:hAnsi="Verdana" w:cs="Verdana"/>
          <w:i/>
          <w:iCs/>
          <w:spacing w:val="-3"/>
        </w:rPr>
        <w:t xml:space="preserve">accertamento e contestazione delle violazioni diverse dal codice </w:t>
      </w:r>
      <w:r>
        <w:rPr>
          <w:rStyle w:val="CharacterStyle8"/>
          <w:rFonts w:ascii="Verdana" w:hAnsi="Verdana" w:cs="Verdana"/>
          <w:i/>
          <w:iCs/>
          <w:spacing w:val="-4"/>
        </w:rPr>
        <w:t>della strada;</w:t>
      </w:r>
    </w:p>
    <w:p w:rsidR="002E62C1" w:rsidRDefault="002E62C1" w:rsidP="00F67117">
      <w:pPr>
        <w:pStyle w:val="Style9"/>
        <w:widowControl w:val="0"/>
        <w:numPr>
          <w:ilvl w:val="0"/>
          <w:numId w:val="20"/>
        </w:numPr>
        <w:tabs>
          <w:tab w:val="clear" w:pos="2088"/>
          <w:tab w:val="num" w:pos="1560"/>
          <w:tab w:val="num" w:pos="3312"/>
        </w:tabs>
        <w:kinsoku w:val="0"/>
        <w:autoSpaceDE/>
        <w:autoSpaceDN/>
        <w:adjustRightInd/>
        <w:spacing w:before="108" w:line="308" w:lineRule="exact"/>
        <w:ind w:right="72"/>
        <w:rPr>
          <w:rStyle w:val="CharacterStyle8"/>
          <w:rFonts w:ascii="Verdana" w:hAnsi="Verdana" w:cs="Verdana"/>
          <w:i/>
          <w:iCs/>
        </w:rPr>
      </w:pPr>
      <w:r>
        <w:rPr>
          <w:rStyle w:val="CharacterStyle8"/>
          <w:rFonts w:ascii="Verdana" w:hAnsi="Verdana" w:cs="Verdana"/>
          <w:i/>
          <w:iCs/>
          <w:spacing w:val="-1"/>
        </w:rPr>
        <w:t xml:space="preserve">accertamento di residenza, cambi di domicilio e cancellazioni </w:t>
      </w:r>
      <w:r>
        <w:rPr>
          <w:rStyle w:val="CharacterStyle8"/>
          <w:rFonts w:ascii="Verdana" w:hAnsi="Verdana" w:cs="Verdana"/>
          <w:i/>
          <w:iCs/>
        </w:rPr>
        <w:t>anagrafiche;</w:t>
      </w:r>
    </w:p>
    <w:p w:rsidR="002E62C1" w:rsidRDefault="002E62C1" w:rsidP="00F67117">
      <w:pPr>
        <w:pStyle w:val="Style9"/>
        <w:widowControl w:val="0"/>
        <w:numPr>
          <w:ilvl w:val="0"/>
          <w:numId w:val="20"/>
        </w:numPr>
        <w:tabs>
          <w:tab w:val="clear" w:pos="2088"/>
          <w:tab w:val="num" w:pos="1560"/>
          <w:tab w:val="num" w:pos="3312"/>
        </w:tabs>
        <w:kinsoku w:val="0"/>
        <w:autoSpaceDE/>
        <w:autoSpaceDN/>
        <w:adjustRightInd/>
        <w:spacing w:before="108" w:line="248" w:lineRule="exact"/>
        <w:ind w:left="1584" w:hanging="360"/>
        <w:rPr>
          <w:rStyle w:val="CharacterStyle8"/>
          <w:rFonts w:ascii="Verdana" w:hAnsi="Verdana" w:cs="Verdana"/>
          <w:i/>
          <w:iCs/>
          <w:spacing w:val="-4"/>
        </w:rPr>
      </w:pPr>
      <w:r>
        <w:rPr>
          <w:rStyle w:val="CharacterStyle8"/>
          <w:rFonts w:ascii="Verdana" w:hAnsi="Verdana" w:cs="Verdana"/>
          <w:i/>
          <w:iCs/>
          <w:spacing w:val="-4"/>
        </w:rPr>
        <w:t>accertamento e repressione delle violazioni in materia urbanistica;</w:t>
      </w:r>
    </w:p>
    <w:p w:rsidR="002E62C1" w:rsidRDefault="002E62C1" w:rsidP="00F67117">
      <w:pPr>
        <w:pStyle w:val="Style9"/>
        <w:widowControl w:val="0"/>
        <w:numPr>
          <w:ilvl w:val="0"/>
          <w:numId w:val="20"/>
        </w:numPr>
        <w:tabs>
          <w:tab w:val="clear" w:pos="2088"/>
          <w:tab w:val="num" w:pos="1560"/>
          <w:tab w:val="num" w:pos="3312"/>
        </w:tabs>
        <w:kinsoku w:val="0"/>
        <w:autoSpaceDE/>
        <w:autoSpaceDN/>
        <w:adjustRightInd/>
        <w:spacing w:before="108" w:line="242" w:lineRule="exact"/>
        <w:ind w:left="1584" w:hanging="360"/>
        <w:rPr>
          <w:rStyle w:val="CharacterStyle8"/>
          <w:rFonts w:ascii="Verdana" w:hAnsi="Verdana" w:cs="Verdana"/>
          <w:i/>
          <w:iCs/>
          <w:spacing w:val="7"/>
        </w:rPr>
      </w:pPr>
      <w:r>
        <w:rPr>
          <w:rStyle w:val="CharacterStyle8"/>
          <w:rFonts w:ascii="Verdana" w:hAnsi="Verdana" w:cs="Verdana"/>
          <w:i/>
          <w:iCs/>
          <w:spacing w:val="7"/>
        </w:rPr>
        <w:t>accertamento e repressione violazioni igienico ambientale;</w:t>
      </w:r>
    </w:p>
    <w:p w:rsidR="002E62C1" w:rsidRDefault="002E62C1" w:rsidP="00F67117">
      <w:pPr>
        <w:pStyle w:val="Style9"/>
        <w:widowControl w:val="0"/>
        <w:numPr>
          <w:ilvl w:val="0"/>
          <w:numId w:val="20"/>
        </w:numPr>
        <w:tabs>
          <w:tab w:val="clear" w:pos="2088"/>
          <w:tab w:val="num" w:pos="1560"/>
          <w:tab w:val="num" w:pos="3312"/>
        </w:tabs>
        <w:kinsoku w:val="0"/>
        <w:autoSpaceDE/>
        <w:autoSpaceDN/>
        <w:adjustRightInd/>
        <w:spacing w:before="108" w:line="299" w:lineRule="exact"/>
        <w:ind w:right="72"/>
        <w:rPr>
          <w:rStyle w:val="CharacterStyle8"/>
          <w:rFonts w:ascii="Verdana" w:hAnsi="Verdana" w:cs="Verdana"/>
          <w:i/>
          <w:iCs/>
        </w:rPr>
      </w:pPr>
      <w:r>
        <w:rPr>
          <w:rStyle w:val="CharacterStyle8"/>
          <w:rFonts w:ascii="Verdana" w:hAnsi="Verdana" w:cs="Verdana"/>
          <w:i/>
          <w:iCs/>
          <w:spacing w:val="-2"/>
        </w:rPr>
        <w:t xml:space="preserve">accertamento e contestazione delle violazioni del codice della </w:t>
      </w:r>
      <w:r>
        <w:rPr>
          <w:rStyle w:val="CharacterStyle8"/>
          <w:rFonts w:ascii="Verdana" w:hAnsi="Verdana" w:cs="Verdana"/>
          <w:i/>
          <w:iCs/>
        </w:rPr>
        <w:t>strada;</w:t>
      </w:r>
    </w:p>
    <w:p w:rsidR="002E62C1" w:rsidRDefault="002E62C1" w:rsidP="00F67117">
      <w:pPr>
        <w:pStyle w:val="Style9"/>
        <w:widowControl w:val="0"/>
        <w:numPr>
          <w:ilvl w:val="0"/>
          <w:numId w:val="20"/>
        </w:numPr>
        <w:tabs>
          <w:tab w:val="clear" w:pos="2088"/>
          <w:tab w:val="num" w:pos="1560"/>
          <w:tab w:val="num" w:pos="3312"/>
        </w:tabs>
        <w:kinsoku w:val="0"/>
        <w:autoSpaceDE/>
        <w:autoSpaceDN/>
        <w:adjustRightInd/>
        <w:spacing w:before="108" w:line="301" w:lineRule="exact"/>
        <w:ind w:right="72"/>
        <w:rPr>
          <w:rStyle w:val="CharacterStyle8"/>
          <w:rFonts w:ascii="Verdana" w:hAnsi="Verdana" w:cs="Verdana"/>
          <w:i/>
          <w:iCs/>
          <w:spacing w:val="-4"/>
        </w:rPr>
      </w:pPr>
      <w:r>
        <w:rPr>
          <w:rStyle w:val="CharacterStyle8"/>
          <w:rFonts w:ascii="Verdana" w:hAnsi="Verdana" w:cs="Verdana"/>
          <w:i/>
          <w:iCs/>
          <w:spacing w:val="-1"/>
        </w:rPr>
        <w:t xml:space="preserve">accertamento e contestazione delle violazioni al commercio in </w:t>
      </w:r>
      <w:r>
        <w:rPr>
          <w:rStyle w:val="CharacterStyle8"/>
          <w:rFonts w:ascii="Verdana" w:hAnsi="Verdana" w:cs="Verdana"/>
          <w:i/>
          <w:iCs/>
          <w:spacing w:val="-4"/>
        </w:rPr>
        <w:t>sede fissa, ambulante e di mercato settimanale;</w:t>
      </w:r>
    </w:p>
    <w:p w:rsidR="002E62C1" w:rsidRDefault="002E62C1" w:rsidP="00F67117">
      <w:pPr>
        <w:pStyle w:val="Style9"/>
        <w:widowControl w:val="0"/>
        <w:numPr>
          <w:ilvl w:val="0"/>
          <w:numId w:val="20"/>
        </w:numPr>
        <w:tabs>
          <w:tab w:val="clear" w:pos="2088"/>
          <w:tab w:val="num" w:pos="1560"/>
          <w:tab w:val="num" w:pos="3312"/>
        </w:tabs>
        <w:kinsoku w:val="0"/>
        <w:autoSpaceDE/>
        <w:autoSpaceDN/>
        <w:adjustRightInd/>
        <w:spacing w:before="108" w:line="247" w:lineRule="exact"/>
        <w:ind w:left="1584" w:hanging="360"/>
        <w:rPr>
          <w:rStyle w:val="CharacterStyle8"/>
          <w:rFonts w:ascii="Verdana" w:hAnsi="Verdana" w:cs="Verdana"/>
          <w:i/>
          <w:iCs/>
          <w:spacing w:val="48"/>
        </w:rPr>
      </w:pPr>
      <w:r>
        <w:rPr>
          <w:rStyle w:val="CharacterStyle8"/>
          <w:rFonts w:ascii="Verdana" w:hAnsi="Verdana" w:cs="Verdana"/>
          <w:i/>
          <w:iCs/>
          <w:spacing w:val="48"/>
        </w:rPr>
        <w:t>compiti di vigilanza e verifica di P.S.</w:t>
      </w:r>
    </w:p>
    <w:p w:rsidR="002E62C1" w:rsidRDefault="002E62C1" w:rsidP="00F67117">
      <w:pPr>
        <w:pStyle w:val="Style9"/>
        <w:widowControl w:val="0"/>
        <w:tabs>
          <w:tab w:val="num" w:pos="3312"/>
        </w:tabs>
        <w:kinsoku w:val="0"/>
        <w:autoSpaceDE/>
        <w:autoSpaceDN/>
        <w:adjustRightInd/>
        <w:spacing w:before="108" w:line="247" w:lineRule="exact"/>
        <w:ind w:left="1584"/>
        <w:rPr>
          <w:rStyle w:val="CharacterStyle8"/>
          <w:rFonts w:ascii="Verdana" w:hAnsi="Verdana" w:cs="Verdana"/>
          <w:i/>
          <w:iCs/>
          <w:spacing w:val="48"/>
        </w:rPr>
      </w:pP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line="311" w:lineRule="exact"/>
        <w:jc w:val="center"/>
        <w:rPr>
          <w:rStyle w:val="CharacterStyle8"/>
          <w:rFonts w:ascii="Verdana" w:hAnsi="Verdana" w:cs="Verdana"/>
          <w:b/>
          <w:bCs/>
          <w:spacing w:val="-6"/>
        </w:rPr>
      </w:pPr>
      <w:r>
        <w:rPr>
          <w:rStyle w:val="CharacterStyle8"/>
          <w:rFonts w:ascii="Verdana" w:hAnsi="Verdana" w:cs="Verdana"/>
          <w:b/>
          <w:bCs/>
          <w:spacing w:val="-6"/>
        </w:rPr>
        <w:t>Articolo 7 - Meccanismi di formazione, attuazione e controllo delle decisioni idonei a</w:t>
      </w:r>
      <w:r>
        <w:rPr>
          <w:rStyle w:val="CharacterStyle8"/>
          <w:rFonts w:ascii="Verdana" w:hAnsi="Verdana" w:cs="Verdana"/>
          <w:b/>
          <w:bCs/>
          <w:spacing w:val="-6"/>
        </w:rPr>
        <w:br/>
        <w:t>prevenire il rischio di corruzione</w:t>
      </w:r>
    </w:p>
    <w:p w:rsidR="002E62C1" w:rsidRDefault="002E62C1" w:rsidP="00F67117">
      <w:pPr>
        <w:pStyle w:val="Style27"/>
        <w:kinsoku w:val="0"/>
        <w:autoSpaceDE/>
        <w:autoSpaceDN/>
        <w:spacing w:line="244" w:lineRule="exact"/>
        <w:ind w:left="0"/>
        <w:rPr>
          <w:rStyle w:val="CharacterStyle4"/>
          <w:rFonts w:ascii="Verdana" w:hAnsi="Verdana" w:cs="Verdana"/>
          <w:spacing w:val="-3"/>
        </w:rPr>
      </w:pPr>
      <w:r>
        <w:rPr>
          <w:rStyle w:val="CharacterStyle4"/>
          <w:rFonts w:ascii="Verdana" w:hAnsi="Verdana" w:cs="Verdana"/>
          <w:spacing w:val="-3"/>
        </w:rPr>
        <w:t>Ai sensi dell'art.1 comma 9 della L.190/2012, sono individuate le seguenti misure: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line="318" w:lineRule="exact"/>
        <w:ind w:right="72"/>
        <w:rPr>
          <w:rStyle w:val="CharacterStyle8"/>
          <w:rFonts w:ascii="Verdana" w:hAnsi="Verdana" w:cs="Verdana"/>
          <w:b/>
          <w:bCs/>
          <w:spacing w:val="-7"/>
          <w:u w:val="single"/>
        </w:rPr>
      </w:pPr>
      <w:r>
        <w:rPr>
          <w:rStyle w:val="CharacterStyle8"/>
          <w:rFonts w:ascii="Verdana" w:hAnsi="Verdana" w:cs="Verdana"/>
          <w:b/>
          <w:bCs/>
          <w:spacing w:val="-4"/>
          <w:u w:val="single"/>
        </w:rPr>
        <w:t xml:space="preserve">1. Nei meccanismi di formazione delle decisioni, nella conduzione dei procedimenti in </w:t>
      </w:r>
      <w:r>
        <w:rPr>
          <w:rStyle w:val="CharacterStyle8"/>
          <w:rFonts w:ascii="Verdana" w:hAnsi="Verdana" w:cs="Verdana"/>
          <w:b/>
          <w:bCs/>
          <w:spacing w:val="-7"/>
          <w:u w:val="single"/>
        </w:rPr>
        <w:t xml:space="preserve">generale e nella fase ad essi propedeutica: </w:t>
      </w:r>
    </w:p>
    <w:p w:rsidR="002E62C1" w:rsidRDefault="002E62C1" w:rsidP="00F67117">
      <w:pPr>
        <w:pStyle w:val="Style27"/>
        <w:kinsoku w:val="0"/>
        <w:autoSpaceDE/>
        <w:autoSpaceDN/>
        <w:spacing w:line="253" w:lineRule="exact"/>
        <w:ind w:left="0"/>
        <w:rPr>
          <w:rStyle w:val="CharacterStyle4"/>
          <w:rFonts w:ascii="Verdana" w:hAnsi="Verdana" w:cs="Verdana"/>
          <w:spacing w:val="-5"/>
        </w:rPr>
      </w:pPr>
      <w:r>
        <w:rPr>
          <w:rStyle w:val="CharacterStyle4"/>
          <w:rFonts w:ascii="Verdana" w:hAnsi="Verdana" w:cs="Verdana"/>
          <w:spacing w:val="-5"/>
        </w:rPr>
        <w:t>a) Nella trattazione e nell'istruttoria degli atti :</w:t>
      </w:r>
    </w:p>
    <w:p w:rsidR="002E62C1" w:rsidRDefault="002E62C1" w:rsidP="00695AA5">
      <w:pPr>
        <w:pStyle w:val="Style9"/>
        <w:widowControl w:val="0"/>
        <w:kinsoku w:val="0"/>
        <w:autoSpaceDE/>
        <w:autoSpaceDN/>
        <w:adjustRightInd/>
        <w:spacing w:before="108" w:line="247" w:lineRule="exact"/>
        <w:ind w:left="360"/>
        <w:rPr>
          <w:rStyle w:val="CharacterStyle8"/>
          <w:rFonts w:ascii="Verdana" w:hAnsi="Verdana" w:cs="Verdana"/>
          <w:i/>
          <w:iCs/>
          <w:spacing w:val="-3"/>
        </w:rPr>
      </w:pPr>
      <w:r>
        <w:rPr>
          <w:rStyle w:val="CharacterStyle8"/>
          <w:rFonts w:ascii="Verdana" w:hAnsi="Verdana" w:cs="Verdana"/>
          <w:i/>
          <w:iCs/>
          <w:spacing w:val="-3"/>
        </w:rPr>
        <w:t>1)rispettare, salvo giustificate ragioni, l'ordine cronologico di protocollo dell'istanza;</w:t>
      </w:r>
    </w:p>
    <w:p w:rsidR="002E62C1" w:rsidRDefault="002E62C1" w:rsidP="00695AA5">
      <w:pPr>
        <w:pStyle w:val="Style9"/>
        <w:widowControl w:val="0"/>
        <w:kinsoku w:val="0"/>
        <w:autoSpaceDE/>
        <w:autoSpaceDN/>
        <w:adjustRightInd/>
        <w:spacing w:before="108" w:line="247" w:lineRule="exact"/>
        <w:ind w:left="360"/>
        <w:rPr>
          <w:rStyle w:val="CharacterStyle8"/>
          <w:rFonts w:ascii="Verdana" w:hAnsi="Verdana" w:cs="Verdana"/>
          <w:i/>
          <w:iCs/>
          <w:spacing w:val="-4"/>
        </w:rPr>
      </w:pPr>
      <w:r>
        <w:rPr>
          <w:rStyle w:val="CharacterStyle8"/>
          <w:rFonts w:ascii="Verdana" w:hAnsi="Verdana" w:cs="Verdana"/>
          <w:i/>
          <w:iCs/>
          <w:spacing w:val="-4"/>
        </w:rPr>
        <w:t>2)rispettare i tempi di conclusione dei procedimenti amministrativi;</w:t>
      </w:r>
    </w:p>
    <w:p w:rsidR="002E62C1" w:rsidRPr="00891FE3" w:rsidRDefault="002E62C1" w:rsidP="00695AA5">
      <w:pPr>
        <w:pStyle w:val="Style9"/>
        <w:widowControl w:val="0"/>
        <w:kinsoku w:val="0"/>
        <w:autoSpaceDE/>
        <w:autoSpaceDN/>
        <w:adjustRightInd/>
        <w:spacing w:before="144" w:line="340" w:lineRule="exact"/>
        <w:ind w:left="360" w:right="144"/>
        <w:rPr>
          <w:rStyle w:val="CharacterStyle8"/>
          <w:rFonts w:ascii="Verdana" w:hAnsi="Verdana" w:cs="Verdana"/>
          <w:i/>
          <w:iCs/>
          <w:spacing w:val="-3"/>
        </w:rPr>
      </w:pPr>
      <w:r>
        <w:rPr>
          <w:rStyle w:val="CharacterStyle8"/>
          <w:rFonts w:ascii="Verdana" w:hAnsi="Verdana" w:cs="Verdana"/>
          <w:i/>
          <w:iCs/>
        </w:rPr>
        <w:t xml:space="preserve">3)predeterminare i criteri di assegnazione delle pratiche ai collaboratori, addivenendo, </w:t>
      </w:r>
    </w:p>
    <w:p w:rsidR="002E62C1" w:rsidRDefault="002E62C1" w:rsidP="00695AA5">
      <w:pPr>
        <w:pStyle w:val="Style9"/>
        <w:widowControl w:val="0"/>
        <w:kinsoku w:val="0"/>
        <w:autoSpaceDE/>
        <w:autoSpaceDN/>
        <w:adjustRightInd/>
        <w:spacing w:before="144" w:line="340" w:lineRule="exact"/>
        <w:ind w:left="360" w:right="144"/>
        <w:rPr>
          <w:rStyle w:val="CharacterStyle8"/>
          <w:rFonts w:ascii="Verdana" w:hAnsi="Verdana" w:cs="Verdana"/>
          <w:i/>
          <w:iCs/>
          <w:spacing w:val="-2"/>
        </w:rPr>
      </w:pPr>
      <w:r>
        <w:rPr>
          <w:rStyle w:val="CharacterStyle8"/>
          <w:rFonts w:ascii="Verdana" w:hAnsi="Verdana" w:cs="Verdana"/>
          <w:i/>
          <w:iCs/>
          <w:spacing w:val="-2"/>
        </w:rPr>
        <w:t xml:space="preserve">  laddove possibile, ad una suddivisione dell'unità organizzativa in aree di competenza; </w:t>
      </w:r>
      <w:r>
        <w:rPr>
          <w:rStyle w:val="CharacterStyle8"/>
          <w:rFonts w:ascii="Verdana" w:hAnsi="Verdana" w:cs="Verdana"/>
          <w:i/>
          <w:iCs/>
          <w:spacing w:val="-2"/>
        </w:rPr>
        <w:tab/>
      </w:r>
    </w:p>
    <w:p w:rsidR="002E62C1" w:rsidRDefault="002E62C1" w:rsidP="00695AA5">
      <w:pPr>
        <w:pStyle w:val="Style9"/>
        <w:widowControl w:val="0"/>
        <w:kinsoku w:val="0"/>
        <w:autoSpaceDE/>
        <w:autoSpaceDN/>
        <w:adjustRightInd/>
        <w:spacing w:before="144" w:line="340" w:lineRule="exact"/>
        <w:ind w:left="360" w:right="144"/>
        <w:rPr>
          <w:rStyle w:val="CharacterStyle8"/>
          <w:rFonts w:ascii="Verdana" w:hAnsi="Verdana" w:cs="Verdana"/>
          <w:i/>
          <w:iCs/>
          <w:spacing w:val="-3"/>
        </w:rPr>
      </w:pPr>
      <w:r>
        <w:rPr>
          <w:rStyle w:val="CharacterStyle8"/>
          <w:rFonts w:ascii="Verdana" w:hAnsi="Verdana" w:cs="Verdana"/>
          <w:i/>
          <w:iCs/>
          <w:spacing w:val="-2"/>
        </w:rPr>
        <w:t xml:space="preserve">4) </w:t>
      </w:r>
      <w:r>
        <w:rPr>
          <w:rStyle w:val="CharacterStyle8"/>
          <w:rFonts w:ascii="Verdana" w:hAnsi="Verdana" w:cs="Verdana"/>
          <w:i/>
          <w:iCs/>
          <w:spacing w:val="-3"/>
        </w:rPr>
        <w:t>redigere gli atti in modo chiaro e comprensibile, adoperando un linguaggio semplice;</w:t>
      </w:r>
    </w:p>
    <w:p w:rsidR="002E62C1" w:rsidRPr="00891FE3" w:rsidRDefault="002E62C1" w:rsidP="00695AA5">
      <w:pPr>
        <w:pStyle w:val="Style9"/>
        <w:widowControl w:val="0"/>
        <w:kinsoku w:val="0"/>
        <w:autoSpaceDE/>
        <w:autoSpaceDN/>
        <w:adjustRightInd/>
        <w:spacing w:before="144" w:line="340" w:lineRule="exact"/>
        <w:ind w:left="360" w:right="144"/>
        <w:jc w:val="both"/>
        <w:rPr>
          <w:rStyle w:val="CharacterStyle8"/>
          <w:rFonts w:ascii="Verdana" w:hAnsi="Verdana" w:cs="Verdana"/>
          <w:i/>
          <w:iCs/>
          <w:spacing w:val="-3"/>
        </w:rPr>
      </w:pPr>
      <w:r>
        <w:rPr>
          <w:rStyle w:val="CharacterStyle8"/>
          <w:rFonts w:ascii="Verdana" w:hAnsi="Verdana" w:cs="Verdana"/>
          <w:i/>
          <w:iCs/>
          <w:spacing w:val="-3"/>
        </w:rPr>
        <w:t>5)</w:t>
      </w:r>
      <w:r w:rsidRPr="00891FE3">
        <w:rPr>
          <w:rStyle w:val="CharacterStyle8"/>
          <w:rFonts w:ascii="Arial" w:hAnsi="Arial" w:cs="Arial"/>
          <w:i/>
          <w:iCs/>
          <w:w w:val="105"/>
          <w:sz w:val="21"/>
          <w:szCs w:val="21"/>
        </w:rPr>
        <w:t>rispettare il divieto di aggravio del procedimento;</w:t>
      </w:r>
    </w:p>
    <w:p w:rsidR="002E62C1" w:rsidRDefault="002E62C1" w:rsidP="00695AA5">
      <w:pPr>
        <w:pStyle w:val="Style9"/>
        <w:widowControl w:val="0"/>
        <w:kinsoku w:val="0"/>
        <w:autoSpaceDE/>
        <w:autoSpaceDN/>
        <w:adjustRightInd/>
        <w:spacing w:before="108" w:line="272" w:lineRule="exact"/>
        <w:rPr>
          <w:rStyle w:val="CharacterStyle8"/>
          <w:rFonts w:ascii="Arial" w:hAnsi="Arial" w:cs="Arial"/>
          <w:i/>
          <w:iCs/>
          <w:spacing w:val="2"/>
          <w:w w:val="105"/>
          <w:sz w:val="21"/>
          <w:szCs w:val="21"/>
        </w:rPr>
      </w:pPr>
      <w:r>
        <w:rPr>
          <w:rStyle w:val="CharacterStyle8"/>
          <w:rFonts w:ascii="Arial" w:hAnsi="Arial" w:cs="Arial"/>
          <w:i/>
          <w:iCs/>
          <w:spacing w:val="2"/>
          <w:w w:val="105"/>
          <w:sz w:val="21"/>
          <w:szCs w:val="21"/>
        </w:rPr>
        <w:t xml:space="preserve">      6)distinguere, laddove possibile, l'attività istruttoria e la relativa responsabilità dall'adozione</w:t>
      </w:r>
    </w:p>
    <w:p w:rsidR="002E62C1" w:rsidRDefault="002E62C1" w:rsidP="00695AA5">
      <w:pPr>
        <w:pStyle w:val="Style9"/>
        <w:widowControl w:val="0"/>
        <w:kinsoku w:val="0"/>
        <w:autoSpaceDE/>
        <w:autoSpaceDN/>
        <w:adjustRightInd/>
        <w:spacing w:before="72" w:line="323" w:lineRule="exact"/>
        <w:ind w:left="144" w:right="72"/>
        <w:jc w:val="both"/>
        <w:rPr>
          <w:rStyle w:val="CharacterStyle8"/>
          <w:rFonts w:ascii="Arial" w:hAnsi="Arial" w:cs="Arial"/>
          <w:i/>
          <w:iCs/>
          <w:spacing w:val="4"/>
          <w:w w:val="105"/>
          <w:sz w:val="21"/>
          <w:szCs w:val="21"/>
        </w:rPr>
      </w:pPr>
      <w:r>
        <w:rPr>
          <w:rStyle w:val="CharacterStyle8"/>
          <w:rFonts w:ascii="Arial" w:hAnsi="Arial" w:cs="Arial"/>
          <w:i/>
          <w:iCs/>
          <w:spacing w:val="4"/>
          <w:w w:val="105"/>
          <w:sz w:val="21"/>
          <w:szCs w:val="21"/>
        </w:rPr>
        <w:t xml:space="preserve">      dell'atto finale, in modo tale che per ogni provvedimento siano coinvolti almeno </w:t>
      </w:r>
    </w:p>
    <w:p w:rsidR="002E62C1" w:rsidRDefault="002E62C1" w:rsidP="00695AA5">
      <w:pPr>
        <w:pStyle w:val="Style9"/>
        <w:widowControl w:val="0"/>
        <w:kinsoku w:val="0"/>
        <w:autoSpaceDE/>
        <w:autoSpaceDN/>
        <w:adjustRightInd/>
        <w:spacing w:before="72" w:line="323" w:lineRule="exact"/>
        <w:ind w:left="144" w:right="72"/>
        <w:jc w:val="both"/>
        <w:rPr>
          <w:rStyle w:val="CharacterStyle8"/>
          <w:rFonts w:ascii="Arial" w:hAnsi="Arial" w:cs="Arial"/>
          <w:i/>
          <w:iCs/>
          <w:w w:val="105"/>
          <w:sz w:val="21"/>
          <w:szCs w:val="21"/>
        </w:rPr>
      </w:pPr>
      <w:r>
        <w:rPr>
          <w:rStyle w:val="CharacterStyle8"/>
          <w:rFonts w:ascii="Arial" w:hAnsi="Arial" w:cs="Arial"/>
          <w:i/>
          <w:iCs/>
          <w:spacing w:val="4"/>
          <w:w w:val="105"/>
          <w:sz w:val="21"/>
          <w:szCs w:val="21"/>
        </w:rPr>
        <w:t xml:space="preserve">      due </w:t>
      </w:r>
      <w:r>
        <w:rPr>
          <w:rStyle w:val="CharacterStyle8"/>
          <w:rFonts w:ascii="Arial" w:hAnsi="Arial" w:cs="Arial"/>
          <w:i/>
          <w:iCs/>
          <w:w w:val="105"/>
          <w:sz w:val="21"/>
          <w:szCs w:val="21"/>
        </w:rPr>
        <w:t>soggetti l'istruttore ed il responsabile di servizio.</w:t>
      </w:r>
    </w:p>
    <w:p w:rsidR="002E62C1" w:rsidRDefault="002E62C1" w:rsidP="00F67117">
      <w:pPr>
        <w:pStyle w:val="Style9"/>
        <w:widowControl w:val="0"/>
        <w:numPr>
          <w:ilvl w:val="0"/>
          <w:numId w:val="23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108" w:line="341" w:lineRule="exact"/>
        <w:ind w:right="72"/>
        <w:jc w:val="both"/>
        <w:rPr>
          <w:rStyle w:val="CharacterStyle8"/>
          <w:rFonts w:ascii="Tahoma" w:hAnsi="Tahoma" w:cs="Tahoma"/>
          <w:b/>
          <w:bCs/>
          <w:color w:val="61686C"/>
          <w:spacing w:val="3"/>
        </w:rPr>
      </w:pPr>
      <w:r>
        <w:rPr>
          <w:rStyle w:val="CharacterStyle8"/>
          <w:rFonts w:ascii="Tahoma" w:hAnsi="Tahoma" w:cs="Tahoma"/>
          <w:b/>
          <w:bCs/>
          <w:spacing w:val="2"/>
        </w:rPr>
        <w:t>Nella formazione dei provvedimenti, con particolare riguardo agli atti</w:t>
      </w:r>
      <w:r>
        <w:rPr>
          <w:rStyle w:val="CharacterStyle8"/>
          <w:rFonts w:ascii="Tahoma" w:hAnsi="Tahoma" w:cs="Tahoma"/>
          <w:b/>
          <w:bCs/>
          <w:color w:val="61686C"/>
          <w:spacing w:val="2"/>
        </w:rPr>
        <w:t xml:space="preserve"> con cui</w:t>
      </w:r>
      <w:r>
        <w:rPr>
          <w:rStyle w:val="CharacterStyle8"/>
          <w:rFonts w:ascii="Tahoma" w:hAnsi="Tahoma" w:cs="Tahoma"/>
          <w:b/>
          <w:bCs/>
          <w:spacing w:val="2"/>
        </w:rPr>
        <w:t xml:space="preserve"> si</w:t>
      </w:r>
      <w:r>
        <w:rPr>
          <w:rStyle w:val="CharacterStyle8"/>
          <w:rFonts w:ascii="Tahoma" w:hAnsi="Tahoma" w:cs="Tahoma"/>
          <w:b/>
          <w:bCs/>
          <w:color w:val="61686C"/>
          <w:spacing w:val="2"/>
        </w:rPr>
        <w:t xml:space="preserve"> esercita ampia discrezionalità amministrativa e tecnica, motivare adeguatamente l'atto; l'onere di </w:t>
      </w:r>
      <w:r>
        <w:rPr>
          <w:rStyle w:val="CharacterStyle8"/>
          <w:rFonts w:ascii="Tahoma" w:hAnsi="Tahoma" w:cs="Tahoma"/>
          <w:b/>
          <w:bCs/>
          <w:color w:val="61686C"/>
          <w:spacing w:val="3"/>
        </w:rPr>
        <w:t>motivazione è tanto più diffuso quanto è ampio</w:t>
      </w:r>
      <w:r>
        <w:rPr>
          <w:rStyle w:val="CharacterStyle8"/>
          <w:rFonts w:ascii="Tahoma" w:hAnsi="Tahoma" w:cs="Tahoma"/>
          <w:b/>
          <w:bCs/>
          <w:spacing w:val="3"/>
        </w:rPr>
        <w:t xml:space="preserve"> il</w:t>
      </w:r>
      <w:r>
        <w:rPr>
          <w:rStyle w:val="CharacterStyle8"/>
          <w:rFonts w:ascii="Tahoma" w:hAnsi="Tahoma" w:cs="Tahoma"/>
          <w:b/>
          <w:bCs/>
          <w:color w:val="61686C"/>
          <w:spacing w:val="3"/>
        </w:rPr>
        <w:t xml:space="preserve"> margine di discrezionalità.</w:t>
      </w:r>
    </w:p>
    <w:p w:rsidR="002E62C1" w:rsidRDefault="002E62C1" w:rsidP="00F67117">
      <w:pPr>
        <w:pStyle w:val="Style9"/>
        <w:widowControl w:val="0"/>
        <w:numPr>
          <w:ilvl w:val="0"/>
          <w:numId w:val="24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108" w:line="335" w:lineRule="exact"/>
        <w:ind w:right="72"/>
        <w:jc w:val="both"/>
        <w:rPr>
          <w:rStyle w:val="CharacterStyle8"/>
          <w:rFonts w:ascii="Tahoma" w:hAnsi="Tahoma" w:cs="Tahoma"/>
          <w:b/>
          <w:bCs/>
          <w:color w:val="61686C"/>
        </w:rPr>
      </w:pPr>
      <w:r>
        <w:rPr>
          <w:rStyle w:val="CharacterStyle8"/>
          <w:rFonts w:ascii="Tahoma" w:hAnsi="Tahoma" w:cs="Tahoma"/>
          <w:b/>
          <w:bCs/>
          <w:color w:val="61686C"/>
          <w:spacing w:val="4"/>
        </w:rPr>
        <w:t>Per consentire a tutti coloro che vi abbiano interesse di esercitare con pienezza il diritto di accesso e di partecipazione, gli atti dell'ente dovranno ispirarsi</w:t>
      </w:r>
      <w:r>
        <w:rPr>
          <w:rStyle w:val="CharacterStyle8"/>
          <w:rFonts w:ascii="Tahoma" w:hAnsi="Tahoma" w:cs="Tahoma"/>
          <w:b/>
          <w:bCs/>
          <w:spacing w:val="4"/>
        </w:rPr>
        <w:t xml:space="preserve"> ai</w:t>
      </w:r>
      <w:r>
        <w:rPr>
          <w:rStyle w:val="CharacterStyle8"/>
          <w:rFonts w:ascii="Tahoma" w:hAnsi="Tahoma" w:cs="Tahoma"/>
          <w:b/>
          <w:bCs/>
          <w:color w:val="61686C"/>
          <w:spacing w:val="4"/>
        </w:rPr>
        <w:t xml:space="preserve"> principi di</w:t>
      </w:r>
      <w:r>
        <w:rPr>
          <w:rStyle w:val="CharacterStyle8"/>
          <w:rFonts w:ascii="Tahoma" w:hAnsi="Tahoma" w:cs="Tahoma"/>
          <w:b/>
          <w:bCs/>
          <w:spacing w:val="4"/>
        </w:rPr>
        <w:t xml:space="preserve"> semplicità e </w:t>
      </w:r>
      <w:r>
        <w:rPr>
          <w:rStyle w:val="CharacterStyle8"/>
          <w:rFonts w:ascii="Tahoma" w:hAnsi="Tahoma" w:cs="Tahoma"/>
          <w:b/>
          <w:bCs/>
          <w:color w:val="61686C"/>
          <w:spacing w:val="5"/>
        </w:rPr>
        <w:t>di chiarezza. In particolare dovranno essere</w:t>
      </w:r>
      <w:r>
        <w:rPr>
          <w:rStyle w:val="CharacterStyle8"/>
          <w:rFonts w:ascii="Tahoma" w:hAnsi="Tahoma" w:cs="Tahoma"/>
          <w:b/>
          <w:bCs/>
          <w:spacing w:val="5"/>
        </w:rPr>
        <w:t xml:space="preserve"> scritti con</w:t>
      </w:r>
      <w:r>
        <w:rPr>
          <w:rStyle w:val="CharacterStyle8"/>
          <w:rFonts w:ascii="Tahoma" w:hAnsi="Tahoma" w:cs="Tahoma"/>
          <w:b/>
          <w:bCs/>
          <w:color w:val="61686C"/>
          <w:spacing w:val="5"/>
        </w:rPr>
        <w:t xml:space="preserve"> linguaggio semplice e comprensibile </w:t>
      </w:r>
      <w:r>
        <w:rPr>
          <w:rStyle w:val="CharacterStyle8"/>
          <w:rFonts w:ascii="Tahoma" w:hAnsi="Tahoma" w:cs="Tahoma"/>
          <w:b/>
          <w:bCs/>
          <w:color w:val="61686C"/>
        </w:rPr>
        <w:t>a tutti.</w:t>
      </w:r>
    </w:p>
    <w:p w:rsidR="002E62C1" w:rsidRDefault="002E62C1" w:rsidP="00F67117">
      <w:pPr>
        <w:pStyle w:val="Style10"/>
        <w:kinsoku w:val="0"/>
        <w:autoSpaceDE/>
        <w:autoSpaceDN/>
        <w:spacing w:line="352" w:lineRule="exact"/>
        <w:rPr>
          <w:rStyle w:val="CharacterStyle4"/>
          <w:rFonts w:ascii="Verdana" w:hAnsi="Verdana" w:cs="Verdana"/>
          <w:spacing w:val="-3"/>
        </w:rPr>
      </w:pPr>
      <w:r>
        <w:rPr>
          <w:rStyle w:val="CharacterStyle4"/>
          <w:rFonts w:ascii="Verdana" w:hAnsi="Verdana" w:cs="Verdana"/>
          <w:spacing w:val="-3"/>
        </w:rPr>
        <w:t>Ai sensi dell'art. 6-bis della legge 241/90, come aggiunto dall'art. 1,</w:t>
      </w:r>
      <w:r>
        <w:rPr>
          <w:rStyle w:val="CharacterStyle4"/>
          <w:rFonts w:ascii="Verdana" w:hAnsi="Verdana" w:cs="Verdana"/>
          <w:color w:val="61686C"/>
          <w:spacing w:val="-3"/>
          <w:w w:val="105"/>
          <w:sz w:val="22"/>
          <w:szCs w:val="22"/>
          <w:u w:val="single"/>
        </w:rPr>
        <w:t xml:space="preserve"> L.</w:t>
      </w:r>
      <w:r>
        <w:rPr>
          <w:rStyle w:val="CharacterStyle4"/>
          <w:rFonts w:ascii="Arial" w:hAnsi="Arial" w:cs="Arial"/>
          <w:spacing w:val="-3"/>
          <w:w w:val="105"/>
          <w:sz w:val="21"/>
          <w:szCs w:val="21"/>
          <w:u w:val="single"/>
        </w:rPr>
        <w:t xml:space="preserve"> n.190/2012,</w:t>
      </w:r>
      <w:r>
        <w:rPr>
          <w:rStyle w:val="CharacterStyle4"/>
          <w:rFonts w:ascii="Verdana" w:hAnsi="Verdana" w:cs="Verdana"/>
          <w:spacing w:val="-3"/>
        </w:rPr>
        <w:t xml:space="preserve"> il responsabile </w:t>
      </w:r>
      <w:r>
        <w:rPr>
          <w:rStyle w:val="CharacterStyle4"/>
          <w:rFonts w:ascii="Verdana" w:hAnsi="Verdana" w:cs="Verdana"/>
          <w:spacing w:val="-2"/>
        </w:rPr>
        <w:t xml:space="preserve">del procedimento e i titolari degli uffici competenti ad adottare i pareri, le valutazioni tecniche, gli </w:t>
      </w:r>
      <w:r>
        <w:rPr>
          <w:rStyle w:val="CharacterStyle4"/>
          <w:rFonts w:ascii="Verdana" w:hAnsi="Verdana" w:cs="Verdana"/>
          <w:spacing w:val="-7"/>
        </w:rPr>
        <w:t xml:space="preserve">atti endoprocedimentali e il provvedimento finale devono astenersi in caso di conflitto di interessi, </w:t>
      </w:r>
      <w:r>
        <w:rPr>
          <w:rStyle w:val="CharacterStyle4"/>
          <w:rFonts w:ascii="Verdana" w:hAnsi="Verdana" w:cs="Verdana"/>
          <w:spacing w:val="-2"/>
        </w:rPr>
        <w:t xml:space="preserve">segnalando ogni situazione di conflitto, anche potenziale, dando comunicazione al responsabile </w:t>
      </w:r>
      <w:r>
        <w:rPr>
          <w:rStyle w:val="CharacterStyle4"/>
          <w:rFonts w:ascii="Verdana" w:hAnsi="Verdana" w:cs="Verdana"/>
          <w:spacing w:val="-3"/>
        </w:rPr>
        <w:t>della prevenzione della corruzione.</w:t>
      </w:r>
    </w:p>
    <w:p w:rsidR="002E62C1" w:rsidRDefault="002E62C1" w:rsidP="00F67117">
      <w:pPr>
        <w:pStyle w:val="Style10"/>
        <w:numPr>
          <w:ilvl w:val="0"/>
          <w:numId w:val="25"/>
        </w:numPr>
        <w:tabs>
          <w:tab w:val="clear" w:pos="288"/>
          <w:tab w:val="num" w:pos="432"/>
        </w:tabs>
        <w:kinsoku w:val="0"/>
        <w:autoSpaceDE/>
        <w:autoSpaceDN/>
        <w:spacing w:line="334" w:lineRule="exact"/>
        <w:rPr>
          <w:rStyle w:val="CharacterStyle4"/>
          <w:rFonts w:ascii="Verdana" w:hAnsi="Verdana" w:cs="Verdana"/>
          <w:spacing w:val="-4"/>
        </w:rPr>
      </w:pPr>
      <w:r>
        <w:rPr>
          <w:rStyle w:val="CharacterStyle4"/>
          <w:rFonts w:ascii="Verdana" w:hAnsi="Verdana" w:cs="Verdana"/>
          <w:spacing w:val="-8"/>
        </w:rPr>
        <w:t>Per facilitare i rapporti tra i cittadini e l'amministrazione, sul sito istituzionale vengono pubblicati</w:t>
      </w:r>
      <w:r>
        <w:rPr>
          <w:rStyle w:val="CharacterStyle4"/>
          <w:rFonts w:ascii="Arial" w:hAnsi="Arial" w:cs="Arial"/>
          <w:color w:val="61686C"/>
          <w:spacing w:val="-8"/>
          <w:w w:val="130"/>
        </w:rPr>
        <w:t xml:space="preserve"> i </w:t>
      </w:r>
      <w:r>
        <w:rPr>
          <w:rStyle w:val="CharacterStyle4"/>
          <w:rFonts w:ascii="Verdana" w:hAnsi="Verdana" w:cs="Verdana"/>
          <w:spacing w:val="-2"/>
        </w:rPr>
        <w:t xml:space="preserve">moduli di presentazione di istanze, richieste e ogni altro atto di impulso del procedimento, con </w:t>
      </w:r>
      <w:r>
        <w:rPr>
          <w:rStyle w:val="CharacterStyle4"/>
          <w:rFonts w:ascii="Verdana" w:hAnsi="Verdana" w:cs="Verdana"/>
          <w:spacing w:val="-4"/>
        </w:rPr>
        <w:t>l'elenco degli atti da produrre e/o allegare all'istanza.</w:t>
      </w:r>
    </w:p>
    <w:p w:rsidR="002E62C1" w:rsidRDefault="002E62C1" w:rsidP="00F67117">
      <w:pPr>
        <w:pStyle w:val="Style10"/>
        <w:numPr>
          <w:ilvl w:val="0"/>
          <w:numId w:val="25"/>
        </w:numPr>
        <w:tabs>
          <w:tab w:val="clear" w:pos="288"/>
          <w:tab w:val="num" w:pos="432"/>
        </w:tabs>
        <w:kinsoku w:val="0"/>
        <w:autoSpaceDE/>
        <w:autoSpaceDN/>
        <w:spacing w:line="329" w:lineRule="exact"/>
        <w:rPr>
          <w:rStyle w:val="CharacterStyle4"/>
          <w:rFonts w:ascii="Verdana" w:hAnsi="Verdana" w:cs="Verdana"/>
          <w:spacing w:val="-4"/>
        </w:rPr>
      </w:pPr>
      <w:r>
        <w:rPr>
          <w:rStyle w:val="CharacterStyle4"/>
          <w:rFonts w:ascii="Verdana" w:hAnsi="Verdana" w:cs="Verdana"/>
          <w:spacing w:val="-5"/>
        </w:rPr>
        <w:t xml:space="preserve">Nella comunicazione del nominativo del responsabile del procedimento dovrà essere indicato </w:t>
      </w:r>
      <w:r>
        <w:rPr>
          <w:rStyle w:val="CharacterStyle4"/>
          <w:rFonts w:ascii="Verdana" w:hAnsi="Verdana" w:cs="Verdana"/>
          <w:spacing w:val="-3"/>
        </w:rPr>
        <w:t xml:space="preserve">l'indirizzo mail cui rivolgersi e il nominativo del titolare del potere sostitutivo che interviene in caso </w:t>
      </w:r>
      <w:r>
        <w:rPr>
          <w:rStyle w:val="CharacterStyle4"/>
          <w:rFonts w:ascii="Verdana" w:hAnsi="Verdana" w:cs="Verdana"/>
          <w:spacing w:val="-4"/>
        </w:rPr>
        <w:t>di mancata risposta,</w:t>
      </w:r>
    </w:p>
    <w:p w:rsidR="002E62C1" w:rsidRDefault="002E62C1" w:rsidP="00F67117">
      <w:pPr>
        <w:pStyle w:val="Style10"/>
        <w:numPr>
          <w:ilvl w:val="0"/>
          <w:numId w:val="26"/>
        </w:numPr>
        <w:tabs>
          <w:tab w:val="clear" w:pos="144"/>
          <w:tab w:val="num" w:pos="288"/>
        </w:tabs>
        <w:kinsoku w:val="0"/>
        <w:autoSpaceDE/>
        <w:autoSpaceDN/>
        <w:spacing w:line="355" w:lineRule="exact"/>
        <w:rPr>
          <w:rStyle w:val="CharacterStyle4"/>
          <w:rFonts w:ascii="Verdana" w:hAnsi="Verdana" w:cs="Verdana"/>
          <w:spacing w:val="-4"/>
        </w:rPr>
      </w:pPr>
      <w:r>
        <w:rPr>
          <w:rStyle w:val="CharacterStyle4"/>
          <w:rFonts w:ascii="Verdana" w:hAnsi="Verdana" w:cs="Verdana"/>
          <w:spacing w:val="-5"/>
        </w:rPr>
        <w:t xml:space="preserve">nell'adozione di tutti provvedimenti rispetto ai quali è stato individuato, ai sensi dell'art. 6, comma </w:t>
      </w:r>
      <w:r>
        <w:rPr>
          <w:rStyle w:val="CharacterStyle4"/>
          <w:rFonts w:ascii="Verdana" w:hAnsi="Verdana" w:cs="Verdana"/>
          <w:spacing w:val="-6"/>
        </w:rPr>
        <w:t xml:space="preserve">1, del presente piano, una esposizione al rischio di corruzione è richiesta, quale misura cautelativa </w:t>
      </w:r>
      <w:r>
        <w:rPr>
          <w:rStyle w:val="CharacterStyle4"/>
          <w:rFonts w:ascii="Verdana" w:hAnsi="Verdana" w:cs="Verdana"/>
          <w:spacing w:val="-8"/>
        </w:rPr>
        <w:t xml:space="preserve">minima, una enunciazione particolarmente chiara, dettagliata ed esauriente circa le motivazioni e i </w:t>
      </w:r>
      <w:r>
        <w:rPr>
          <w:rStyle w:val="CharacterStyle4"/>
          <w:rFonts w:ascii="Verdana" w:hAnsi="Verdana" w:cs="Verdana"/>
          <w:spacing w:val="-2"/>
        </w:rPr>
        <w:t xml:space="preserve">presupposti di legge a fondamento della decisione nonché circa la congruenza di detta decisione </w:t>
      </w:r>
      <w:r>
        <w:rPr>
          <w:rStyle w:val="CharacterStyle4"/>
          <w:rFonts w:ascii="Verdana" w:hAnsi="Verdana" w:cs="Verdana"/>
          <w:spacing w:val="-5"/>
        </w:rPr>
        <w:t xml:space="preserve">con provvedimenti precedentemente adottati dall'ufficio sul medesimo oggetto, salvo che si rilevi la </w:t>
      </w:r>
      <w:r>
        <w:rPr>
          <w:rStyle w:val="CharacterStyle4"/>
          <w:rFonts w:ascii="Verdana" w:hAnsi="Verdana" w:cs="Verdana"/>
          <w:spacing w:val="-4"/>
        </w:rPr>
        <w:t>non conformità ai canoni di legge dei predetti provvedimenti;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line="215" w:lineRule="exact"/>
        <w:rPr>
          <w:rStyle w:val="CharacterStyle8"/>
          <w:rFonts w:ascii="Tahoma" w:hAnsi="Tahoma" w:cs="Tahoma"/>
          <w:b/>
          <w:bCs/>
          <w:color w:val="61686C"/>
          <w:spacing w:val="-6"/>
          <w:u w:val="single"/>
        </w:rPr>
      </w:pPr>
      <w:r>
        <w:rPr>
          <w:rStyle w:val="CharacterStyle8"/>
          <w:rFonts w:ascii="Tahoma" w:hAnsi="Tahoma" w:cs="Tahoma"/>
          <w:b/>
          <w:bCs/>
          <w:color w:val="61686C"/>
          <w:spacing w:val="-6"/>
          <w:u w:val="single"/>
        </w:rPr>
        <w:t>2. Nei</w:t>
      </w:r>
      <w:r>
        <w:rPr>
          <w:rStyle w:val="CharacterStyle8"/>
          <w:rFonts w:ascii="Verdana" w:hAnsi="Verdana" w:cs="Verdana"/>
          <w:b/>
          <w:bCs/>
          <w:spacing w:val="-6"/>
          <w:u w:val="single"/>
        </w:rPr>
        <w:t xml:space="preserve"> meccanismi</w:t>
      </w:r>
      <w:r>
        <w:rPr>
          <w:rStyle w:val="CharacterStyle8"/>
          <w:rFonts w:ascii="Tahoma" w:hAnsi="Tahoma" w:cs="Tahoma"/>
          <w:b/>
          <w:bCs/>
          <w:color w:val="61686C"/>
          <w:spacing w:val="-6"/>
          <w:u w:val="single"/>
        </w:rPr>
        <w:t xml:space="preserve"> di</w:t>
      </w:r>
      <w:r>
        <w:rPr>
          <w:rStyle w:val="CharacterStyle8"/>
          <w:rFonts w:ascii="Verdana" w:hAnsi="Verdana" w:cs="Verdana"/>
          <w:b/>
          <w:bCs/>
          <w:spacing w:val="-6"/>
          <w:u w:val="single"/>
        </w:rPr>
        <w:t xml:space="preserve"> attuazione delle decisioni</w:t>
      </w:r>
      <w:r>
        <w:rPr>
          <w:rStyle w:val="CharacterStyle8"/>
          <w:rFonts w:ascii="Tahoma" w:hAnsi="Tahoma" w:cs="Tahoma"/>
          <w:b/>
          <w:bCs/>
          <w:color w:val="61686C"/>
          <w:spacing w:val="-6"/>
          <w:u w:val="single"/>
        </w:rPr>
        <w:t xml:space="preserve"> -</w:t>
      </w:r>
      <w:r>
        <w:rPr>
          <w:rStyle w:val="CharacterStyle8"/>
          <w:rFonts w:ascii="Verdana" w:hAnsi="Verdana" w:cs="Verdana"/>
          <w:b/>
          <w:bCs/>
          <w:spacing w:val="-6"/>
          <w:u w:val="single"/>
        </w:rPr>
        <w:t xml:space="preserve"> la tracciabilità delle attività:</w:t>
      </w:r>
      <w:r>
        <w:rPr>
          <w:rStyle w:val="CharacterStyle8"/>
          <w:rFonts w:ascii="Tahoma" w:hAnsi="Tahoma" w:cs="Tahoma"/>
          <w:b/>
          <w:bCs/>
          <w:color w:val="61686C"/>
          <w:spacing w:val="-6"/>
          <w:u w:val="single"/>
        </w:rPr>
        <w:t xml:space="preserve"> </w:t>
      </w:r>
    </w:p>
    <w:p w:rsidR="002E62C1" w:rsidRDefault="002E62C1" w:rsidP="00F67117">
      <w:pPr>
        <w:pStyle w:val="Style9"/>
        <w:widowControl w:val="0"/>
        <w:numPr>
          <w:ilvl w:val="0"/>
          <w:numId w:val="27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08" w:line="311" w:lineRule="exact"/>
        <w:ind w:right="72"/>
        <w:rPr>
          <w:rStyle w:val="CharacterStyle8"/>
          <w:rFonts w:ascii="Verdana" w:hAnsi="Verdana" w:cs="Verdana"/>
          <w:spacing w:val="-6"/>
        </w:rPr>
      </w:pPr>
      <w:r>
        <w:rPr>
          <w:rStyle w:val="CharacterStyle8"/>
          <w:rFonts w:ascii="Verdana" w:hAnsi="Verdana" w:cs="Verdana"/>
          <w:spacing w:val="-1"/>
        </w:rPr>
        <w:t xml:space="preserve">redigere, all'interno di ciascuna unità organizzativa, la mappatura di tutti i procedimenti </w:t>
      </w:r>
      <w:r>
        <w:rPr>
          <w:rStyle w:val="CharacterStyle8"/>
          <w:rFonts w:ascii="Verdana" w:hAnsi="Verdana" w:cs="Verdana"/>
          <w:spacing w:val="-6"/>
        </w:rPr>
        <w:t>amministrativi di competenza;</w:t>
      </w:r>
    </w:p>
    <w:p w:rsidR="002E62C1" w:rsidRDefault="002E62C1" w:rsidP="00F67117">
      <w:pPr>
        <w:pStyle w:val="Style10"/>
        <w:numPr>
          <w:ilvl w:val="0"/>
          <w:numId w:val="28"/>
        </w:numPr>
        <w:tabs>
          <w:tab w:val="clear" w:pos="720"/>
          <w:tab w:val="num" w:pos="792"/>
        </w:tabs>
        <w:kinsoku w:val="0"/>
        <w:autoSpaceDE/>
        <w:autoSpaceDN/>
        <w:spacing w:line="338" w:lineRule="exact"/>
        <w:ind w:left="0"/>
        <w:rPr>
          <w:rStyle w:val="CharacterStyle4"/>
          <w:rFonts w:ascii="Verdana" w:hAnsi="Verdana" w:cs="Verdana"/>
          <w:spacing w:val="-6"/>
        </w:rPr>
      </w:pPr>
      <w:r>
        <w:rPr>
          <w:rStyle w:val="CharacterStyle4"/>
          <w:rFonts w:ascii="Verdana" w:hAnsi="Verdana" w:cs="Verdana"/>
          <w:spacing w:val="-2"/>
        </w:rPr>
        <w:t xml:space="preserve">definire con chiarezza, all'interno di ciascuna unità organizzativa, </w:t>
      </w:r>
      <w:r>
        <w:rPr>
          <w:rStyle w:val="CharacterStyle4"/>
          <w:rFonts w:ascii="Arial" w:hAnsi="Arial" w:cs="Arial"/>
          <w:spacing w:val="-2"/>
          <w:w w:val="105"/>
          <w:sz w:val="21"/>
          <w:szCs w:val="21"/>
        </w:rPr>
        <w:t xml:space="preserve">i </w:t>
      </w:r>
      <w:r>
        <w:rPr>
          <w:rStyle w:val="CharacterStyle4"/>
          <w:rFonts w:ascii="Verdana" w:hAnsi="Verdana" w:cs="Verdana"/>
          <w:spacing w:val="-2"/>
        </w:rPr>
        <w:t xml:space="preserve">ruoli e compiti con </w:t>
      </w:r>
      <w:r>
        <w:rPr>
          <w:rStyle w:val="CharacterStyle4"/>
          <w:rFonts w:ascii="Verdana" w:hAnsi="Verdana" w:cs="Verdana"/>
          <w:spacing w:val="-4"/>
        </w:rPr>
        <w:t xml:space="preserve">l'attribuzione dei singoli procedimenti o sub-procedimenti ad un responsabile predeterminato o </w:t>
      </w:r>
      <w:r>
        <w:rPr>
          <w:rStyle w:val="CharacterStyle4"/>
          <w:rFonts w:ascii="Verdana" w:hAnsi="Verdana" w:cs="Verdana"/>
          <w:spacing w:val="-6"/>
        </w:rPr>
        <w:t>predeterminabile;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line="314" w:lineRule="exact"/>
        <w:ind w:right="72"/>
        <w:rPr>
          <w:rStyle w:val="CharacterStyle8"/>
          <w:rFonts w:ascii="Verdana" w:hAnsi="Verdana" w:cs="Verdana"/>
          <w:spacing w:val="-4"/>
        </w:rPr>
      </w:pPr>
      <w:r>
        <w:rPr>
          <w:rStyle w:val="CharacterStyle8"/>
          <w:rFonts w:ascii="Verdana" w:hAnsi="Verdana" w:cs="Verdana"/>
        </w:rPr>
        <w:t xml:space="preserve">c) completare la digitalizzazione dell'attività amministrativa in modo da assicurare la totale </w:t>
      </w:r>
      <w:r>
        <w:rPr>
          <w:rStyle w:val="CharacterStyle8"/>
          <w:rFonts w:ascii="Verdana" w:hAnsi="Verdana" w:cs="Verdana"/>
          <w:spacing w:val="-4"/>
        </w:rPr>
        <w:t>trasparenza e tracciabilità;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after="324" w:line="315" w:lineRule="exact"/>
        <w:ind w:right="144"/>
        <w:rPr>
          <w:rStyle w:val="CharacterStyle8"/>
          <w:rFonts w:ascii="Verdana" w:hAnsi="Verdana" w:cs="Verdana"/>
          <w:spacing w:val="-5"/>
        </w:rPr>
      </w:pPr>
      <w:r>
        <w:rPr>
          <w:rStyle w:val="CharacterStyle8"/>
          <w:rFonts w:ascii="Verdana" w:hAnsi="Verdana" w:cs="Verdana"/>
          <w:spacing w:val="-2"/>
        </w:rPr>
        <w:t xml:space="preserve">d) provvedere alla revisione dei procedimenti amministrativi </w:t>
      </w:r>
      <w:r>
        <w:rPr>
          <w:rStyle w:val="CharacterStyle8"/>
          <w:rFonts w:ascii="Arial" w:hAnsi="Arial" w:cs="Arial"/>
          <w:spacing w:val="-2"/>
          <w:w w:val="105"/>
          <w:sz w:val="21"/>
          <w:szCs w:val="21"/>
        </w:rPr>
        <w:t xml:space="preserve">di </w:t>
      </w:r>
      <w:r>
        <w:rPr>
          <w:rStyle w:val="CharacterStyle8"/>
          <w:rFonts w:ascii="Verdana" w:hAnsi="Verdana" w:cs="Verdana"/>
          <w:spacing w:val="-2"/>
        </w:rPr>
        <w:t xml:space="preserve">competenza per eliminare le fasi </w:t>
      </w:r>
      <w:r>
        <w:rPr>
          <w:rStyle w:val="CharacterStyle8"/>
          <w:rFonts w:ascii="Verdana" w:hAnsi="Verdana" w:cs="Verdana"/>
          <w:spacing w:val="-5"/>
        </w:rPr>
        <w:t>inutili e ridurre i costi per famiglie ed imprese;</w:t>
      </w:r>
    </w:p>
    <w:p w:rsidR="002E62C1" w:rsidRDefault="002E62C1" w:rsidP="00F67117">
      <w:pPr>
        <w:pStyle w:val="Style27"/>
        <w:kinsoku w:val="0"/>
        <w:autoSpaceDE/>
        <w:autoSpaceDN/>
        <w:spacing w:before="0" w:line="243" w:lineRule="exact"/>
        <w:ind w:left="72"/>
        <w:rPr>
          <w:rStyle w:val="CharacterStyle4"/>
          <w:rFonts w:ascii="Verdana" w:hAnsi="Verdana" w:cs="Verdana"/>
          <w:spacing w:val="-3"/>
        </w:rPr>
      </w:pPr>
      <w:r>
        <w:rPr>
          <w:rStyle w:val="CharacterStyle4"/>
          <w:rFonts w:ascii="Tahoma" w:hAnsi="Tahoma" w:cs="Tahoma"/>
          <w:spacing w:val="-3"/>
          <w:sz w:val="17"/>
          <w:szCs w:val="17"/>
        </w:rPr>
        <w:t xml:space="preserve">e) </w:t>
      </w:r>
      <w:r>
        <w:rPr>
          <w:rStyle w:val="CharacterStyle4"/>
          <w:rFonts w:ascii="Verdana" w:hAnsi="Verdana" w:cs="Verdana"/>
          <w:spacing w:val="-3"/>
        </w:rPr>
        <w:t>offrire la possibilità di un accesso on line a tutti i servizi dell'ente;</w:t>
      </w:r>
    </w:p>
    <w:p w:rsidR="002E62C1" w:rsidRDefault="002E62C1" w:rsidP="00F67117">
      <w:pPr>
        <w:pStyle w:val="Style27"/>
        <w:kinsoku w:val="0"/>
        <w:autoSpaceDE/>
        <w:autoSpaceDN/>
        <w:spacing w:line="253" w:lineRule="exact"/>
        <w:ind w:left="72"/>
        <w:rPr>
          <w:rStyle w:val="CharacterStyle4"/>
          <w:rFonts w:ascii="Verdana" w:hAnsi="Verdana" w:cs="Verdana"/>
          <w:spacing w:val="-5"/>
        </w:rPr>
      </w:pPr>
      <w:r>
        <w:rPr>
          <w:rStyle w:val="CharacterStyle4"/>
          <w:rFonts w:ascii="Verdana" w:hAnsi="Verdana" w:cs="Verdana"/>
          <w:spacing w:val="-5"/>
        </w:rPr>
        <w:t>f) rilevare, ad opera del'ufficio competente, i tempi medi dei pagamenti;</w:t>
      </w:r>
    </w:p>
    <w:p w:rsidR="002E62C1" w:rsidRDefault="002E62C1" w:rsidP="00F67117">
      <w:pPr>
        <w:pStyle w:val="Style27"/>
        <w:kinsoku w:val="0"/>
        <w:autoSpaceDE/>
        <w:autoSpaceDN/>
        <w:spacing w:line="253" w:lineRule="exact"/>
        <w:ind w:left="72"/>
        <w:rPr>
          <w:rStyle w:val="CharacterStyle4"/>
          <w:rFonts w:ascii="Verdana" w:hAnsi="Verdana" w:cs="Verdana"/>
          <w:spacing w:val="-3"/>
        </w:rPr>
      </w:pPr>
      <w:r>
        <w:rPr>
          <w:rStyle w:val="CharacterStyle4"/>
          <w:rFonts w:ascii="Verdana" w:hAnsi="Verdana" w:cs="Verdana"/>
          <w:spacing w:val="-3"/>
        </w:rPr>
        <w:t>g) rilevare, ad opera di ciascun ufficio, i tempi medi di conclusione dei procedimenti;</w:t>
      </w:r>
    </w:p>
    <w:p w:rsidR="002E62C1" w:rsidRDefault="002E62C1" w:rsidP="00207136">
      <w:pPr>
        <w:pStyle w:val="Style10"/>
        <w:kinsoku w:val="0"/>
        <w:autoSpaceDE/>
        <w:autoSpaceDN/>
        <w:spacing w:line="361" w:lineRule="exact"/>
        <w:ind w:right="0"/>
        <w:rPr>
          <w:rStyle w:val="CharacterStyle4"/>
          <w:rFonts w:ascii="Verdana" w:hAnsi="Verdana" w:cs="Verdana"/>
          <w:spacing w:val="-3"/>
        </w:rPr>
      </w:pPr>
      <w:r>
        <w:rPr>
          <w:rStyle w:val="CharacterStyle4"/>
          <w:rFonts w:ascii="Verdana" w:hAnsi="Verdana" w:cs="Verdana"/>
          <w:spacing w:val="-2"/>
        </w:rPr>
        <w:t xml:space="preserve">h) vigilare, ad opera del'ufficio di volta in volta competente, sull'esecuzione dei contratti di appalto </w:t>
      </w:r>
      <w:r>
        <w:rPr>
          <w:rStyle w:val="CharacterStyle4"/>
          <w:rFonts w:ascii="Verdana" w:hAnsi="Verdana" w:cs="Verdana"/>
          <w:spacing w:val="-3"/>
        </w:rPr>
        <w:t xml:space="preserve">di lavori, beni e servizi, ivi compresi i contratti d'opera professionale, e sull'esecuzione dei contratti </w:t>
      </w:r>
      <w:r>
        <w:rPr>
          <w:rStyle w:val="CharacterStyle4"/>
          <w:rFonts w:ascii="Verdana" w:hAnsi="Verdana" w:cs="Verdana"/>
        </w:rPr>
        <w:t xml:space="preserve">per l'affidamento della gestione dei servizi pubblici locali, con applicazione, se del caso, delle </w:t>
      </w:r>
      <w:r>
        <w:rPr>
          <w:rStyle w:val="CharacterStyle4"/>
          <w:rFonts w:ascii="Verdana" w:hAnsi="Verdana" w:cs="Verdana"/>
          <w:spacing w:val="-3"/>
        </w:rPr>
        <w:t xml:space="preserve">penali, delle clausole risolutive e con la proposizione dell'azione per l'inadempimento e/o di danno; </w:t>
      </w:r>
    </w:p>
    <w:p w:rsidR="002E62C1" w:rsidRDefault="002E62C1" w:rsidP="00F67117">
      <w:pPr>
        <w:pStyle w:val="Style10"/>
        <w:kinsoku w:val="0"/>
        <w:autoSpaceDE/>
        <w:autoSpaceDN/>
        <w:spacing w:line="361" w:lineRule="exact"/>
        <w:ind w:right="0"/>
        <w:rPr>
          <w:rStyle w:val="CharacterStyle4"/>
          <w:rFonts w:ascii="Verdana" w:hAnsi="Verdana" w:cs="Verdana"/>
          <w:spacing w:val="-8"/>
        </w:rPr>
      </w:pPr>
      <w:r>
        <w:rPr>
          <w:rStyle w:val="CharacterStyle4"/>
          <w:rFonts w:ascii="Verdana" w:hAnsi="Verdana" w:cs="Verdana"/>
          <w:spacing w:val="-1"/>
        </w:rPr>
        <w:t xml:space="preserve">i) predisporre, a cura dell'Ufficio Tecnico in collaborazione con gli Agenti di P.M., un adeguato </w:t>
      </w:r>
      <w:r>
        <w:rPr>
          <w:rStyle w:val="CharacterStyle4"/>
          <w:rFonts w:ascii="Verdana" w:hAnsi="Verdana" w:cs="Verdana"/>
          <w:spacing w:val="-6"/>
        </w:rPr>
        <w:t xml:space="preserve">sistema di controllo del territorio, con particolare riferimento alla vigilanza urbanistico — edilizia e </w:t>
      </w:r>
      <w:r>
        <w:rPr>
          <w:rStyle w:val="CharacterStyle4"/>
          <w:rFonts w:ascii="Verdana" w:hAnsi="Verdana" w:cs="Verdana"/>
          <w:spacing w:val="-8"/>
        </w:rPr>
        <w:t>ambientale;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line="330" w:lineRule="exact"/>
        <w:ind w:left="72" w:right="72"/>
        <w:rPr>
          <w:rStyle w:val="CharacterStyle8"/>
          <w:rFonts w:ascii="Verdana" w:hAnsi="Verdana" w:cs="Verdana"/>
          <w:spacing w:val="-4"/>
        </w:rPr>
      </w:pPr>
      <w:r>
        <w:rPr>
          <w:rStyle w:val="CharacterStyle8"/>
          <w:rFonts w:ascii="Verdana" w:hAnsi="Verdana" w:cs="Verdana"/>
          <w:spacing w:val="-4"/>
        </w:rPr>
        <w:t>l) predisporre, a cura dell'Ufficio Attività Produttive in collaborazione con gli Agenti di P.M., un adeguato sistema di controllo delle attività commerciali;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44" w:line="311" w:lineRule="exact"/>
        <w:ind w:left="72" w:right="72"/>
        <w:rPr>
          <w:rStyle w:val="CharacterStyle8"/>
          <w:rFonts w:ascii="Verdana" w:hAnsi="Verdana" w:cs="Verdana"/>
          <w:spacing w:val="-4"/>
        </w:rPr>
      </w:pPr>
      <w:r>
        <w:rPr>
          <w:rStyle w:val="CharacterStyle8"/>
          <w:rFonts w:ascii="Verdana" w:hAnsi="Verdana" w:cs="Verdana"/>
          <w:spacing w:val="-5"/>
        </w:rPr>
        <w:t xml:space="preserve">m) predisporre, a cura degli Agenti di PM, un adeguato sistema di controllo in tema di sicurezza ed </w:t>
      </w:r>
      <w:r>
        <w:rPr>
          <w:rStyle w:val="CharacterStyle8"/>
          <w:rFonts w:ascii="Verdana" w:hAnsi="Verdana" w:cs="Verdana"/>
          <w:spacing w:val="-4"/>
        </w:rPr>
        <w:t>ordine pubblico.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44" w:line="311" w:lineRule="exact"/>
        <w:ind w:left="72" w:right="72"/>
        <w:rPr>
          <w:rStyle w:val="CharacterStyle8"/>
          <w:rFonts w:ascii="Verdana" w:hAnsi="Verdana" w:cs="Verdana"/>
          <w:spacing w:val="-4"/>
        </w:rPr>
      </w:pPr>
    </w:p>
    <w:p w:rsidR="002E62C1" w:rsidRDefault="002E62C1" w:rsidP="00F67117">
      <w:pPr>
        <w:pStyle w:val="Style27"/>
        <w:kinsoku w:val="0"/>
        <w:autoSpaceDE/>
        <w:autoSpaceDN/>
        <w:spacing w:line="209" w:lineRule="exact"/>
        <w:ind w:left="72"/>
        <w:rPr>
          <w:rStyle w:val="CharacterStyle4"/>
          <w:rFonts w:ascii="Verdana" w:hAnsi="Verdana" w:cs="Verdana"/>
          <w:b/>
          <w:bCs/>
          <w:spacing w:val="-6"/>
          <w:u w:val="single"/>
        </w:rPr>
      </w:pPr>
      <w:r>
        <w:rPr>
          <w:rStyle w:val="CharacterStyle4"/>
          <w:rFonts w:ascii="Verdana" w:hAnsi="Verdana" w:cs="Verdana"/>
          <w:b/>
          <w:bCs/>
          <w:spacing w:val="-6"/>
          <w:u w:val="single"/>
        </w:rPr>
        <w:t xml:space="preserve">3. Nei meccanismi di controllo delle decisioni: </w:t>
      </w:r>
    </w:p>
    <w:p w:rsidR="002E62C1" w:rsidRDefault="002E62C1" w:rsidP="00F67117">
      <w:pPr>
        <w:pStyle w:val="Style10"/>
        <w:numPr>
          <w:ilvl w:val="0"/>
          <w:numId w:val="29"/>
        </w:numPr>
        <w:tabs>
          <w:tab w:val="clear" w:pos="216"/>
          <w:tab w:val="num" w:pos="360"/>
        </w:tabs>
        <w:kinsoku w:val="0"/>
        <w:autoSpaceDE/>
        <w:autoSpaceDN/>
        <w:spacing w:line="326" w:lineRule="exact"/>
        <w:rPr>
          <w:rStyle w:val="CharacterStyle4"/>
          <w:rFonts w:ascii="Verdana" w:hAnsi="Verdana" w:cs="Verdana"/>
          <w:spacing w:val="-6"/>
        </w:rPr>
      </w:pPr>
      <w:r>
        <w:rPr>
          <w:rStyle w:val="CharacterStyle4"/>
          <w:rFonts w:ascii="Verdana" w:hAnsi="Verdana" w:cs="Verdana"/>
          <w:spacing w:val="-5"/>
        </w:rPr>
        <w:t xml:space="preserve">attuare il rispetto della distinzione dei ruoli tra Responsabili ed organi politici, come definito dagli </w:t>
      </w:r>
      <w:r>
        <w:rPr>
          <w:rStyle w:val="CharacterStyle4"/>
          <w:rFonts w:ascii="Verdana" w:hAnsi="Verdana" w:cs="Verdana"/>
          <w:spacing w:val="-3"/>
        </w:rPr>
        <w:t xml:space="preserve">107 del TUEL, ed il rispetto puntuale delle procedure previste nel Regolamento sul funzionamento </w:t>
      </w:r>
      <w:r>
        <w:rPr>
          <w:rStyle w:val="CharacterStyle4"/>
          <w:rFonts w:ascii="Verdana" w:hAnsi="Verdana" w:cs="Verdana"/>
          <w:spacing w:val="-6"/>
        </w:rPr>
        <w:t>dei controlli interni;</w:t>
      </w:r>
    </w:p>
    <w:p w:rsidR="002E62C1" w:rsidRDefault="002E62C1" w:rsidP="00F67117">
      <w:pPr>
        <w:pStyle w:val="Style9"/>
        <w:widowControl w:val="0"/>
        <w:numPr>
          <w:ilvl w:val="0"/>
          <w:numId w:val="29"/>
        </w:numPr>
        <w:tabs>
          <w:tab w:val="clear" w:pos="216"/>
          <w:tab w:val="num" w:pos="360"/>
        </w:tabs>
        <w:kinsoku w:val="0"/>
        <w:autoSpaceDE/>
        <w:autoSpaceDN/>
        <w:adjustRightInd/>
        <w:spacing w:before="108" w:line="309" w:lineRule="exact"/>
        <w:ind w:right="72"/>
        <w:rPr>
          <w:rStyle w:val="CharacterStyle8"/>
          <w:rFonts w:ascii="Verdana" w:hAnsi="Verdana" w:cs="Verdana"/>
          <w:spacing w:val="-4"/>
        </w:rPr>
      </w:pPr>
      <w:r>
        <w:rPr>
          <w:rStyle w:val="CharacterStyle8"/>
          <w:rFonts w:ascii="Verdana" w:hAnsi="Verdana" w:cs="Verdana"/>
          <w:spacing w:val="-5"/>
        </w:rPr>
        <w:t xml:space="preserve">prevedere forme di potenziamento del controllo di regolarità amministrativa sugli atti per i quali </w:t>
      </w:r>
      <w:r>
        <w:rPr>
          <w:rStyle w:val="CharacterStyle8"/>
          <w:rFonts w:ascii="Verdana" w:hAnsi="Verdana" w:cs="Verdana"/>
          <w:spacing w:val="-4"/>
        </w:rPr>
        <w:t>l'art. 6, comma 1, del presente piano ha individuato una esposizione alta al rischio di corruzione;</w:t>
      </w:r>
    </w:p>
    <w:p w:rsidR="002E62C1" w:rsidRDefault="002E62C1" w:rsidP="00F67117">
      <w:pPr>
        <w:pStyle w:val="Style10"/>
        <w:numPr>
          <w:ilvl w:val="0"/>
          <w:numId w:val="29"/>
        </w:numPr>
        <w:tabs>
          <w:tab w:val="clear" w:pos="216"/>
          <w:tab w:val="num" w:pos="360"/>
        </w:tabs>
        <w:kinsoku w:val="0"/>
        <w:autoSpaceDE/>
        <w:autoSpaceDN/>
        <w:spacing w:line="331" w:lineRule="exact"/>
        <w:rPr>
          <w:rStyle w:val="CharacterStyle4"/>
          <w:rFonts w:ascii="Verdana" w:hAnsi="Verdana" w:cs="Verdana"/>
          <w:spacing w:val="-3"/>
        </w:rPr>
      </w:pPr>
      <w:r>
        <w:rPr>
          <w:rStyle w:val="CharacterStyle4"/>
          <w:rFonts w:ascii="Verdana" w:hAnsi="Verdana" w:cs="Verdana"/>
          <w:spacing w:val="-3"/>
        </w:rPr>
        <w:t xml:space="preserve">con riferimento agli atti degli Organi di governo, ove la Giunta o il Consiglio non intendano </w:t>
      </w:r>
      <w:r>
        <w:rPr>
          <w:rStyle w:val="CharacterStyle4"/>
          <w:rFonts w:ascii="Verdana" w:hAnsi="Verdana" w:cs="Verdana"/>
          <w:spacing w:val="-1"/>
        </w:rPr>
        <w:t xml:space="preserve">conformarsi ai pareri resi dai responsabili di servizio, ovvero ai rilievi formulati dal segretario, </w:t>
      </w:r>
      <w:r>
        <w:rPr>
          <w:rStyle w:val="CharacterStyle4"/>
          <w:rFonts w:ascii="Verdana" w:hAnsi="Verdana" w:cs="Verdana"/>
          <w:spacing w:val="-3"/>
        </w:rPr>
        <w:t>devono darne adeguata motivazione nel testo della deliberazione.</w:t>
      </w:r>
    </w:p>
    <w:p w:rsidR="002E62C1" w:rsidRDefault="002E62C1" w:rsidP="00F67117">
      <w:pPr>
        <w:pStyle w:val="Style10"/>
        <w:kinsoku w:val="0"/>
        <w:autoSpaceDE/>
        <w:autoSpaceDN/>
        <w:spacing w:line="328" w:lineRule="exact"/>
        <w:rPr>
          <w:rStyle w:val="CharacterStyle4"/>
          <w:rFonts w:ascii="Verdana" w:hAnsi="Verdana" w:cs="Verdana"/>
          <w:spacing w:val="-8"/>
        </w:rPr>
      </w:pPr>
      <w:r>
        <w:rPr>
          <w:rStyle w:val="CharacterStyle4"/>
          <w:rFonts w:ascii="Verdana" w:hAnsi="Verdana" w:cs="Verdana"/>
          <w:spacing w:val="1"/>
        </w:rPr>
        <w:t xml:space="preserve">ll Comune di Manoppello ha approvato il regolamento sui controlli interni ai sensi del </w:t>
      </w:r>
      <w:r>
        <w:rPr>
          <w:rStyle w:val="CharacterStyle4"/>
          <w:rFonts w:ascii="Verdana" w:hAnsi="Verdana" w:cs="Verdana"/>
          <w:spacing w:val="1"/>
          <w:w w:val="105"/>
          <w:sz w:val="21"/>
          <w:szCs w:val="21"/>
        </w:rPr>
        <w:t xml:space="preserve">D.L </w:t>
      </w:r>
      <w:r>
        <w:rPr>
          <w:rStyle w:val="CharacterStyle4"/>
          <w:rFonts w:ascii="Verdana" w:hAnsi="Verdana" w:cs="Verdana"/>
          <w:spacing w:val="-2"/>
        </w:rPr>
        <w:t xml:space="preserve">174/2012 con Deliberazione del Consiglio Comunale n. </w:t>
      </w:r>
      <w:r>
        <w:rPr>
          <w:rStyle w:val="CharacterStyle4"/>
          <w:rFonts w:ascii="Verdana" w:hAnsi="Verdana" w:cs="Verdana"/>
          <w:spacing w:val="-8"/>
        </w:rPr>
        <w:t>1 del 01/02/2013;</w:t>
      </w:r>
    </w:p>
    <w:p w:rsidR="002E62C1" w:rsidRDefault="002E62C1" w:rsidP="00F67117">
      <w:pPr>
        <w:pStyle w:val="Style27"/>
        <w:kinsoku w:val="0"/>
        <w:autoSpaceDE/>
        <w:autoSpaceDN/>
        <w:spacing w:line="243" w:lineRule="exact"/>
        <w:ind w:left="0"/>
        <w:rPr>
          <w:rStyle w:val="CharacterStyle4"/>
          <w:rFonts w:ascii="Verdana" w:hAnsi="Verdana" w:cs="Verdana"/>
          <w:b/>
          <w:bCs/>
          <w:spacing w:val="-7"/>
        </w:rPr>
      </w:pPr>
      <w:r>
        <w:rPr>
          <w:rStyle w:val="CharacterStyle4"/>
          <w:rFonts w:ascii="Verdana" w:hAnsi="Verdana" w:cs="Verdana"/>
          <w:b/>
          <w:bCs/>
          <w:spacing w:val="-7"/>
        </w:rPr>
        <w:t>4. Attività contrattuale e nella conduzione dei procedimenti di selezione del contraente:</w:t>
      </w:r>
    </w:p>
    <w:p w:rsidR="002E62C1" w:rsidRDefault="002E62C1" w:rsidP="00F83DD4">
      <w:pPr>
        <w:pStyle w:val="Style9"/>
        <w:widowControl w:val="0"/>
        <w:kinsoku w:val="0"/>
        <w:autoSpaceDE/>
        <w:autoSpaceDN/>
        <w:adjustRightInd/>
        <w:spacing w:before="108" w:line="248" w:lineRule="exact"/>
        <w:rPr>
          <w:rStyle w:val="CharacterStyle8"/>
          <w:rFonts w:ascii="Verdana" w:hAnsi="Verdana" w:cs="Verdana"/>
          <w:i/>
          <w:iCs/>
          <w:spacing w:val="7"/>
        </w:rPr>
      </w:pPr>
      <w:r>
        <w:rPr>
          <w:rStyle w:val="CharacterStyle8"/>
          <w:rFonts w:ascii="Verdana" w:hAnsi="Verdana" w:cs="Verdana"/>
          <w:i/>
          <w:iCs/>
          <w:spacing w:val="7"/>
        </w:rPr>
        <w:t>-nella predisposizione dei bandi di gara, attenersi ad un criterio di proporzionalità,</w:t>
      </w:r>
    </w:p>
    <w:p w:rsidR="002E62C1" w:rsidRDefault="002E62C1" w:rsidP="00F83DD4">
      <w:pPr>
        <w:pStyle w:val="Style9"/>
        <w:widowControl w:val="0"/>
        <w:kinsoku w:val="0"/>
        <w:autoSpaceDE/>
        <w:autoSpaceDN/>
        <w:adjustRightInd/>
        <w:spacing w:line="346" w:lineRule="exact"/>
        <w:ind w:right="72"/>
        <w:jc w:val="both"/>
        <w:rPr>
          <w:rStyle w:val="CharacterStyle8"/>
          <w:rFonts w:ascii="Verdana" w:hAnsi="Verdana" w:cs="Verdana"/>
          <w:iCs/>
          <w:spacing w:val="-2"/>
        </w:rPr>
      </w:pPr>
      <w:r>
        <w:rPr>
          <w:rStyle w:val="CharacterStyle8"/>
          <w:rFonts w:ascii="Verdana" w:hAnsi="Verdana" w:cs="Verdana"/>
          <w:i/>
          <w:iCs/>
          <w:spacing w:val="-5"/>
        </w:rPr>
        <w:t xml:space="preserve">ragionevolezza e non discriminazione nella individuazione dei requisiti di capacità tecnica,    </w:t>
      </w:r>
      <w:r>
        <w:rPr>
          <w:rStyle w:val="CharacterStyle8"/>
          <w:rFonts w:ascii="Verdana" w:hAnsi="Verdana" w:cs="Verdana"/>
          <w:i/>
          <w:iCs/>
        </w:rPr>
        <w:t xml:space="preserve">economica e finanziaria delle imprese partecipanti, avendo cura di giustificare, dandone </w:t>
      </w:r>
      <w:r>
        <w:rPr>
          <w:rStyle w:val="CharacterStyle8"/>
          <w:rFonts w:ascii="Verdana" w:hAnsi="Verdana" w:cs="Verdana"/>
          <w:i/>
          <w:iCs/>
          <w:spacing w:val="2"/>
        </w:rPr>
        <w:t xml:space="preserve">atto nello stesso bando o nella determinazione a contrarre, l'eventuale previsione di </w:t>
      </w:r>
      <w:r>
        <w:rPr>
          <w:rStyle w:val="CharacterStyle8"/>
          <w:rFonts w:ascii="Verdana" w:hAnsi="Verdana" w:cs="Verdana"/>
          <w:i/>
          <w:iCs/>
          <w:spacing w:val="-2"/>
        </w:rPr>
        <w:t>requisiti o condizioni che restringano lo spettro di partecipazione alla gar</w:t>
      </w:r>
      <w:r w:rsidRPr="00F83DD4">
        <w:rPr>
          <w:rStyle w:val="CharacterStyle8"/>
          <w:rFonts w:ascii="Verdana" w:hAnsi="Verdana" w:cs="Verdana"/>
          <w:iCs/>
          <w:spacing w:val="-2"/>
        </w:rPr>
        <w:t>a;</w:t>
      </w:r>
    </w:p>
    <w:p w:rsidR="002E62C1" w:rsidRPr="00347A3A" w:rsidRDefault="002E62C1" w:rsidP="00347A3A">
      <w:pPr>
        <w:pStyle w:val="Style9"/>
        <w:widowControl w:val="0"/>
        <w:kinsoku w:val="0"/>
        <w:autoSpaceDE/>
        <w:autoSpaceDN/>
        <w:adjustRightInd/>
        <w:spacing w:line="346" w:lineRule="exact"/>
        <w:ind w:right="72"/>
        <w:jc w:val="both"/>
        <w:rPr>
          <w:rStyle w:val="CharacterStyle8"/>
          <w:rFonts w:ascii="Verdana" w:hAnsi="Verdana" w:cs="Verdana"/>
          <w:i/>
          <w:iCs/>
          <w:spacing w:val="-2"/>
        </w:rPr>
      </w:pPr>
      <w:r>
        <w:rPr>
          <w:rStyle w:val="CharacterStyle8"/>
          <w:rFonts w:ascii="Verdana" w:hAnsi="Verdana" w:cs="Verdana"/>
          <w:iCs/>
          <w:spacing w:val="-2"/>
        </w:rPr>
        <w:t>-motivare adeguatamente nella “determinazione a contrarre” l’opzione per il criterio di</w:t>
      </w:r>
      <w:r>
        <w:rPr>
          <w:rStyle w:val="CharacterStyle8"/>
          <w:rFonts w:ascii="Verdana" w:hAnsi="Verdana" w:cs="Verdana"/>
          <w:i/>
          <w:iCs/>
          <w:spacing w:val="-2"/>
        </w:rPr>
        <w:t xml:space="preserve"> </w:t>
      </w:r>
      <w:r>
        <w:rPr>
          <w:rStyle w:val="CharacterStyle8"/>
          <w:rFonts w:ascii="Verdana" w:hAnsi="Verdana" w:cs="Verdana"/>
          <w:i/>
          <w:iCs/>
          <w:spacing w:val="-4"/>
        </w:rPr>
        <w:t xml:space="preserve">aggiudicazione dell'appalto (offerta economicamente più vantaggiosa o prezzo più basso), </w:t>
      </w:r>
      <w:r>
        <w:rPr>
          <w:rStyle w:val="CharacterStyle8"/>
          <w:rFonts w:ascii="Verdana" w:hAnsi="Verdana" w:cs="Verdana"/>
          <w:i/>
          <w:iCs/>
        </w:rPr>
        <w:t xml:space="preserve">tenendo conto che il criterio del prezzo più basso normalmente può ritenersi adeguato </w:t>
      </w:r>
      <w:r>
        <w:rPr>
          <w:rStyle w:val="CharacterStyle8"/>
          <w:rFonts w:ascii="Verdana" w:hAnsi="Verdana" w:cs="Verdana"/>
          <w:i/>
          <w:iCs/>
          <w:spacing w:val="4"/>
        </w:rPr>
        <w:t xml:space="preserve">quando l'oggetto del contratto non sia caratterizzato da particolare valore/funzioni </w:t>
      </w:r>
      <w:r>
        <w:rPr>
          <w:rStyle w:val="CharacterStyle8"/>
          <w:rFonts w:ascii="Verdana" w:hAnsi="Verdana" w:cs="Verdana"/>
          <w:i/>
          <w:iCs/>
          <w:spacing w:val="-1"/>
        </w:rPr>
        <w:t xml:space="preserve">tecnologiche (ad esempio nel caso di certe forniture) o, come nel caso di servizi, questi </w:t>
      </w:r>
      <w:r>
        <w:rPr>
          <w:rStyle w:val="CharacterStyle8"/>
          <w:rFonts w:ascii="Verdana" w:hAnsi="Verdana" w:cs="Verdana"/>
          <w:i/>
          <w:iCs/>
          <w:spacing w:val="7"/>
        </w:rPr>
        <w:t xml:space="preserve">debbano essere svolti secondo delle procedure "largamente standardizzate" senza </w:t>
      </w:r>
      <w:r>
        <w:rPr>
          <w:rStyle w:val="CharacterStyle8"/>
          <w:rFonts w:ascii="Verdana" w:hAnsi="Verdana" w:cs="Verdana"/>
          <w:i/>
          <w:iCs/>
          <w:spacing w:val="8"/>
        </w:rPr>
        <w:t xml:space="preserve">necessità di innovazioni, mentre la scelta di un sistema a multi-criteri (offerta </w:t>
      </w:r>
      <w:r>
        <w:rPr>
          <w:rStyle w:val="CharacterStyle8"/>
          <w:rFonts w:ascii="Verdana" w:hAnsi="Verdana" w:cs="Verdana"/>
          <w:i/>
          <w:iCs/>
          <w:spacing w:val="2"/>
        </w:rPr>
        <w:t xml:space="preserve">economicamente più vantaggiosa) può essere determinata dall'esigenza di valutare </w:t>
      </w:r>
      <w:r>
        <w:rPr>
          <w:rStyle w:val="CharacterStyle8"/>
          <w:rFonts w:ascii="Verdana" w:hAnsi="Verdana" w:cs="Verdana"/>
          <w:i/>
          <w:iCs/>
          <w:spacing w:val="-5"/>
        </w:rPr>
        <w:t xml:space="preserve">l'offerta sulla base di molteplici profili e di parametri quali/quantitativi (quali ad esempio, </w:t>
      </w:r>
      <w:r>
        <w:rPr>
          <w:rStyle w:val="CharacterStyle8"/>
          <w:rFonts w:ascii="Verdana" w:hAnsi="Verdana" w:cs="Verdana"/>
          <w:i/>
          <w:iCs/>
          <w:spacing w:val="-7"/>
        </w:rPr>
        <w:t xml:space="preserve">l'organizzazione del lavoro, la caratteristiche tecniche dei materiali, l'impatto ambientale, la </w:t>
      </w:r>
      <w:r>
        <w:rPr>
          <w:rStyle w:val="CharacterStyle8"/>
          <w:rFonts w:ascii="Verdana" w:hAnsi="Verdana" w:cs="Verdana"/>
          <w:i/>
          <w:iCs/>
          <w:spacing w:val="-3"/>
        </w:rPr>
        <w:t>metodologia utilizzata) in grado di esprimere e soddisfare le esigenze dell'amministrazione per il conseguimento di una prestazione con peculiari connotazioni;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line="337" w:lineRule="exact"/>
        <w:ind w:right="72"/>
        <w:jc w:val="both"/>
        <w:rPr>
          <w:rStyle w:val="CharacterStyle8"/>
          <w:rFonts w:ascii="Verdana" w:hAnsi="Verdana" w:cs="Verdana"/>
          <w:i/>
          <w:iCs/>
          <w:spacing w:val="-6"/>
        </w:rPr>
      </w:pPr>
      <w:r>
        <w:rPr>
          <w:rStyle w:val="CharacterStyle8"/>
          <w:rFonts w:ascii="Verdana" w:hAnsi="Verdana" w:cs="Verdana"/>
          <w:i/>
          <w:iCs/>
          <w:spacing w:val="-4"/>
        </w:rPr>
        <w:t xml:space="preserve">-procedere, con congruo anticipo rispetto alla scadenza dei contratti aventi per oggetto la fornitura dei beni o servizi, alla indizione delle procedure di selezione secondo le modalità </w:t>
      </w:r>
      <w:r>
        <w:rPr>
          <w:rStyle w:val="CharacterStyle8"/>
          <w:rFonts w:ascii="Verdana" w:hAnsi="Verdana" w:cs="Verdana"/>
          <w:i/>
          <w:iCs/>
          <w:spacing w:val="-6"/>
        </w:rPr>
        <w:t>indicate dal d.lgs. 163/2006;</w:t>
      </w:r>
    </w:p>
    <w:p w:rsidR="002E62C1" w:rsidRDefault="002E62C1" w:rsidP="00F83DD4">
      <w:pPr>
        <w:pStyle w:val="Style9"/>
        <w:widowControl w:val="0"/>
        <w:kinsoku w:val="0"/>
        <w:autoSpaceDE/>
        <w:autoSpaceDN/>
        <w:adjustRightInd/>
        <w:spacing w:line="311" w:lineRule="exact"/>
        <w:ind w:right="144"/>
        <w:rPr>
          <w:rStyle w:val="CharacterStyle8"/>
          <w:rFonts w:ascii="Verdana" w:hAnsi="Verdana" w:cs="Verdana"/>
          <w:i/>
          <w:iCs/>
          <w:spacing w:val="-8"/>
          <w:u w:val="single"/>
        </w:rPr>
      </w:pPr>
      <w:r>
        <w:rPr>
          <w:rStyle w:val="CharacterStyle8"/>
          <w:rFonts w:ascii="Verdana" w:hAnsi="Verdana" w:cs="Verdana"/>
          <w:i/>
          <w:iCs/>
          <w:spacing w:val="-2"/>
          <w:u w:val="single"/>
        </w:rPr>
        <w:t xml:space="preserve">nelle procedure di gara che si svolgono con il criterio dell'offerta economicamente più </w:t>
      </w:r>
      <w:r>
        <w:rPr>
          <w:rStyle w:val="CharacterStyle8"/>
          <w:rFonts w:ascii="Verdana" w:hAnsi="Verdana" w:cs="Verdana"/>
          <w:i/>
          <w:iCs/>
          <w:spacing w:val="-8"/>
          <w:u w:val="single"/>
        </w:rPr>
        <w:t xml:space="preserve">vantaggiosa : </w:t>
      </w:r>
    </w:p>
    <w:p w:rsidR="002E62C1" w:rsidRDefault="002E62C1" w:rsidP="00F67117">
      <w:pPr>
        <w:pStyle w:val="Style12"/>
        <w:numPr>
          <w:ilvl w:val="0"/>
          <w:numId w:val="31"/>
        </w:numPr>
        <w:tabs>
          <w:tab w:val="num" w:pos="648"/>
        </w:tabs>
        <w:kinsoku w:val="0"/>
        <w:autoSpaceDE/>
        <w:autoSpaceDN/>
        <w:spacing w:line="352" w:lineRule="exact"/>
        <w:rPr>
          <w:rStyle w:val="CharacterStyle10"/>
          <w:rFonts w:ascii="Verdana" w:hAnsi="Verdana" w:cs="Verdana"/>
          <w:i/>
          <w:spacing w:val="-3"/>
        </w:rPr>
      </w:pPr>
      <w:r>
        <w:rPr>
          <w:rStyle w:val="CharacterStyle10"/>
          <w:rFonts w:ascii="Verdana" w:hAnsi="Verdana" w:cs="Verdana"/>
          <w:i/>
          <w:spacing w:val="-4"/>
        </w:rPr>
        <w:t xml:space="preserve">procedere alla individuazione dei commissari di gara nel rispetto delle prescrizioni di </w:t>
      </w:r>
      <w:r>
        <w:rPr>
          <w:rStyle w:val="CharacterStyle10"/>
          <w:rFonts w:ascii="Verdana" w:hAnsi="Verdana" w:cs="Verdana"/>
          <w:i/>
          <w:spacing w:val="-5"/>
        </w:rPr>
        <w:t xml:space="preserve">cui all'ari. 84 del D.Igs. 163/2006, addivenendo ad una previa valutazione dei titoli e </w:t>
      </w:r>
      <w:r>
        <w:rPr>
          <w:rStyle w:val="CharacterStyle10"/>
          <w:rFonts w:ascii="Verdana" w:hAnsi="Verdana" w:cs="Verdana"/>
          <w:i/>
          <w:spacing w:val="3"/>
        </w:rPr>
        <w:t xml:space="preserve">del curriculum vitae dei soggetti candidati a ricoprire il ruolo nella quale sia </w:t>
      </w:r>
      <w:r>
        <w:rPr>
          <w:rStyle w:val="CharacterStyle10"/>
          <w:rFonts w:ascii="Verdana" w:hAnsi="Verdana" w:cs="Verdana"/>
          <w:i/>
          <w:spacing w:val="-5"/>
        </w:rPr>
        <w:t xml:space="preserve">valorizzato il parametro della competenza tecnica rispetto all'oggetto del contratto e </w:t>
      </w:r>
      <w:r>
        <w:rPr>
          <w:rStyle w:val="CharacterStyle10"/>
          <w:rFonts w:ascii="Verdana" w:hAnsi="Verdana" w:cs="Verdana"/>
          <w:i/>
          <w:spacing w:val="-3"/>
        </w:rPr>
        <w:t>alle soluzioni progettuali che la stazione appaltante intende attuare;</w:t>
      </w:r>
    </w:p>
    <w:p w:rsidR="002E62C1" w:rsidRDefault="002E62C1" w:rsidP="00F67117">
      <w:pPr>
        <w:pStyle w:val="Style12"/>
        <w:numPr>
          <w:ilvl w:val="0"/>
          <w:numId w:val="31"/>
        </w:numPr>
        <w:tabs>
          <w:tab w:val="num" w:pos="648"/>
        </w:tabs>
        <w:kinsoku w:val="0"/>
        <w:autoSpaceDE/>
        <w:autoSpaceDN/>
        <w:spacing w:before="72" w:line="340" w:lineRule="exact"/>
        <w:rPr>
          <w:rStyle w:val="CharacterStyle10"/>
          <w:rFonts w:ascii="Verdana" w:hAnsi="Verdana" w:cs="Verdana"/>
          <w:i/>
          <w:spacing w:val="-6"/>
        </w:rPr>
      </w:pPr>
      <w:r>
        <w:rPr>
          <w:rStyle w:val="CharacterStyle10"/>
          <w:rFonts w:ascii="Verdana" w:hAnsi="Verdana" w:cs="Verdana"/>
          <w:i/>
          <w:spacing w:val="-3"/>
        </w:rPr>
        <w:t xml:space="preserve">i componenti le commissioni di gara dovranno rendere all'atto dell'insediamento </w:t>
      </w:r>
      <w:r>
        <w:rPr>
          <w:rStyle w:val="CharacterStyle10"/>
          <w:rFonts w:ascii="Verdana" w:hAnsi="Verdana" w:cs="Verdana"/>
          <w:i/>
          <w:spacing w:val="-7"/>
        </w:rPr>
        <w:t xml:space="preserve">dichiarazione di non trovarsi in rapporti di parentela o di lavoro o professionali con i </w:t>
      </w:r>
      <w:r>
        <w:rPr>
          <w:rStyle w:val="CharacterStyle10"/>
          <w:rFonts w:ascii="Verdana" w:hAnsi="Verdana" w:cs="Verdana"/>
          <w:i/>
          <w:spacing w:val="8"/>
        </w:rPr>
        <w:t xml:space="preserve">partecipanti alla gara o, comunque, di non trovarsi in altra situazione di </w:t>
      </w:r>
      <w:r>
        <w:rPr>
          <w:rStyle w:val="CharacterStyle10"/>
          <w:rFonts w:ascii="Verdana" w:hAnsi="Verdana" w:cs="Verdana"/>
          <w:i/>
          <w:spacing w:val="-6"/>
        </w:rPr>
        <w:t>incompatibilità;</w:t>
      </w:r>
    </w:p>
    <w:p w:rsidR="002E62C1" w:rsidRDefault="002E62C1" w:rsidP="00F67117">
      <w:pPr>
        <w:pStyle w:val="Style12"/>
        <w:numPr>
          <w:ilvl w:val="0"/>
          <w:numId w:val="31"/>
        </w:numPr>
        <w:tabs>
          <w:tab w:val="num" w:pos="648"/>
        </w:tabs>
        <w:kinsoku w:val="0"/>
        <w:autoSpaceDE/>
        <w:autoSpaceDN/>
        <w:spacing w:line="330" w:lineRule="exact"/>
        <w:rPr>
          <w:rStyle w:val="CharacterStyle10"/>
          <w:rFonts w:ascii="Verdana" w:hAnsi="Verdana" w:cs="Verdana"/>
          <w:i/>
          <w:spacing w:val="-2"/>
        </w:rPr>
      </w:pPr>
      <w:r>
        <w:rPr>
          <w:rStyle w:val="CharacterStyle10"/>
          <w:rFonts w:ascii="Verdana" w:hAnsi="Verdana" w:cs="Verdana"/>
          <w:i/>
          <w:spacing w:val="-2"/>
        </w:rPr>
        <w:t xml:space="preserve">stabilire un rapporto equilibrato fra il punteggio riservato all'offerta economica e </w:t>
      </w:r>
      <w:r>
        <w:rPr>
          <w:rStyle w:val="CharacterStyle10"/>
          <w:rFonts w:ascii="Verdana" w:hAnsi="Verdana" w:cs="Verdana"/>
          <w:i/>
        </w:rPr>
        <w:t xml:space="preserve">quello assegnato alla proposta tecnica, evitando una eccessiva contrazione del </w:t>
      </w:r>
      <w:r>
        <w:rPr>
          <w:rStyle w:val="CharacterStyle10"/>
          <w:rFonts w:ascii="Verdana" w:hAnsi="Verdana" w:cs="Verdana"/>
          <w:i/>
          <w:spacing w:val="-2"/>
        </w:rPr>
        <w:t>primo a favore del secondo;</w:t>
      </w:r>
    </w:p>
    <w:p w:rsidR="002E62C1" w:rsidRDefault="002E62C1" w:rsidP="00F67117">
      <w:pPr>
        <w:pStyle w:val="Style12"/>
        <w:numPr>
          <w:ilvl w:val="0"/>
          <w:numId w:val="31"/>
        </w:numPr>
        <w:tabs>
          <w:tab w:val="num" w:pos="648"/>
        </w:tabs>
        <w:kinsoku w:val="0"/>
        <w:autoSpaceDE/>
        <w:autoSpaceDN/>
        <w:spacing w:line="357" w:lineRule="exact"/>
        <w:rPr>
          <w:rStyle w:val="CharacterStyle10"/>
          <w:rFonts w:ascii="Verdana" w:hAnsi="Verdana" w:cs="Verdana"/>
          <w:i/>
          <w:spacing w:val="-3"/>
        </w:rPr>
      </w:pPr>
      <w:r>
        <w:rPr>
          <w:rStyle w:val="CharacterStyle10"/>
          <w:rFonts w:ascii="Verdana" w:hAnsi="Verdana" w:cs="Verdana"/>
          <w:i/>
          <w:spacing w:val="-3"/>
        </w:rPr>
        <w:t xml:space="preserve">ferma restando la non obbligatorietà delle formule-prezzo contenute nell'allegato P del regolamento di esecuzione del codice dei contratti — DPR 207/2010, optare per </w:t>
      </w:r>
      <w:r>
        <w:rPr>
          <w:rStyle w:val="CharacterStyle10"/>
          <w:rFonts w:ascii="Verdana" w:hAnsi="Verdana" w:cs="Verdana"/>
          <w:i/>
          <w:spacing w:val="-2"/>
        </w:rPr>
        <w:t xml:space="preserve">un sistema di calcolo dell'offerta economica che riconosca adeguato rilievo alla </w:t>
      </w:r>
      <w:r>
        <w:rPr>
          <w:rStyle w:val="CharacterStyle10"/>
          <w:rFonts w:ascii="Verdana" w:hAnsi="Verdana" w:cs="Verdana"/>
          <w:i/>
          <w:spacing w:val="-3"/>
        </w:rPr>
        <w:t>componente del prezzo nell'ambito della complessiva articolazione dell'offerta e non sia tale da annullare il rilievo dell'offerta economica nella ponderazione dei fattori idonei a determinare l'aggiudicazione;</w:t>
      </w:r>
    </w:p>
    <w:p w:rsidR="002E62C1" w:rsidRDefault="002E62C1" w:rsidP="00F67117">
      <w:pPr>
        <w:pStyle w:val="Style12"/>
        <w:numPr>
          <w:ilvl w:val="0"/>
          <w:numId w:val="31"/>
        </w:numPr>
        <w:tabs>
          <w:tab w:val="num" w:pos="648"/>
        </w:tabs>
        <w:kinsoku w:val="0"/>
        <w:autoSpaceDE/>
        <w:autoSpaceDN/>
        <w:spacing w:before="144" w:line="330" w:lineRule="exact"/>
        <w:rPr>
          <w:rStyle w:val="CharacterStyle10"/>
          <w:rFonts w:ascii="Verdana" w:hAnsi="Verdana" w:cs="Verdana"/>
          <w:i/>
        </w:rPr>
      </w:pPr>
      <w:r>
        <w:rPr>
          <w:rStyle w:val="CharacterStyle10"/>
          <w:rFonts w:ascii="Verdana" w:hAnsi="Verdana" w:cs="Verdana"/>
          <w:i/>
          <w:spacing w:val="-3"/>
        </w:rPr>
        <w:t xml:space="preserve">prevedere nel bando di gara l'applicazione del meccanismo della "riparametrazione" </w:t>
      </w:r>
      <w:r>
        <w:rPr>
          <w:rStyle w:val="CharacterStyle10"/>
          <w:rFonts w:ascii="Verdana" w:hAnsi="Verdana" w:cs="Verdana"/>
          <w:i/>
          <w:spacing w:val="-4"/>
        </w:rPr>
        <w:t xml:space="preserve">di cui all'allegato P del regolamento di esecuzione del codice dei contratti — DPR </w:t>
      </w:r>
      <w:r>
        <w:rPr>
          <w:rStyle w:val="CharacterStyle10"/>
          <w:rFonts w:ascii="Verdana" w:hAnsi="Verdana" w:cs="Verdana"/>
          <w:i/>
        </w:rPr>
        <w:t>207/2010;</w:t>
      </w:r>
    </w:p>
    <w:p w:rsidR="002E62C1" w:rsidRDefault="002E62C1" w:rsidP="00F67117">
      <w:pPr>
        <w:pStyle w:val="Style12"/>
        <w:kinsoku w:val="0"/>
        <w:autoSpaceDE/>
        <w:autoSpaceDN/>
        <w:spacing w:after="240" w:line="337" w:lineRule="exact"/>
        <w:ind w:left="284" w:hanging="284"/>
        <w:rPr>
          <w:rStyle w:val="CharacterStyle10"/>
          <w:rFonts w:ascii="Verdana" w:hAnsi="Verdana" w:cs="Verdana"/>
          <w:i/>
          <w:spacing w:val="-3"/>
        </w:rPr>
      </w:pPr>
      <w:r>
        <w:rPr>
          <w:rStyle w:val="CharacterStyle10"/>
          <w:rFonts w:ascii="Verdana" w:hAnsi="Verdana" w:cs="Verdana"/>
          <w:i/>
          <w:spacing w:val="8"/>
        </w:rPr>
        <w:t xml:space="preserve">f)  nella scelta dei criteri di valutazione del merito tecnico dell'offerta si deve </w:t>
      </w:r>
      <w:r>
        <w:rPr>
          <w:rStyle w:val="CharacterStyle10"/>
          <w:rFonts w:ascii="Verdana" w:hAnsi="Verdana" w:cs="Verdana"/>
          <w:i/>
          <w:spacing w:val="-2"/>
        </w:rPr>
        <w:t xml:space="preserve">assolutamente   evitare la scelta di criteri in grado di restringere arbitrariamente il </w:t>
      </w:r>
      <w:r>
        <w:rPr>
          <w:rStyle w:val="CharacterStyle10"/>
          <w:rFonts w:ascii="Verdana" w:hAnsi="Verdana" w:cs="Verdana"/>
          <w:i/>
          <w:spacing w:val="-3"/>
        </w:rPr>
        <w:t>mercato e quindi il novero dei partecipanti alla gara;</w:t>
      </w:r>
    </w:p>
    <w:p w:rsidR="002E62C1" w:rsidRPr="00267EBF" w:rsidRDefault="002E62C1" w:rsidP="00F67117">
      <w:pPr>
        <w:pStyle w:val="Style9"/>
        <w:widowControl w:val="0"/>
        <w:kinsoku w:val="0"/>
        <w:autoSpaceDE/>
        <w:autoSpaceDN/>
        <w:adjustRightInd/>
        <w:spacing w:before="108" w:after="216" w:line="318" w:lineRule="exact"/>
        <w:ind w:left="504" w:right="144" w:hanging="360"/>
        <w:jc w:val="both"/>
        <w:rPr>
          <w:rStyle w:val="CharacterStyle8"/>
          <w:rFonts w:ascii="Verdana" w:hAnsi="Verdana" w:cs="Verdana"/>
          <w:i/>
          <w:iCs/>
          <w:spacing w:val="2"/>
        </w:rPr>
      </w:pPr>
      <w:r>
        <w:rPr>
          <w:rStyle w:val="CharacterStyle8"/>
          <w:rFonts w:ascii="Verdana" w:hAnsi="Verdana" w:cs="Verdana"/>
          <w:i/>
          <w:iCs/>
          <w:spacing w:val="-1"/>
        </w:rPr>
        <w:t xml:space="preserve">g) provvedere a fornire adeguata motivazione alle valutazioni svolte e ai punti attribuiti </w:t>
      </w:r>
      <w:r>
        <w:rPr>
          <w:rStyle w:val="CharacterStyle8"/>
          <w:rFonts w:ascii="Verdana" w:hAnsi="Verdana" w:cs="Verdana"/>
          <w:i/>
          <w:iCs/>
          <w:spacing w:val="2"/>
        </w:rPr>
        <w:t xml:space="preserve">a ciascuna impresa e per ciascun elemento di valutazione, ciò a prescindere dal </w:t>
      </w:r>
      <w:r>
        <w:rPr>
          <w:rStyle w:val="CharacterStyle8"/>
          <w:rFonts w:ascii="Verdana" w:hAnsi="Verdana" w:cs="Verdana"/>
          <w:i/>
          <w:iCs/>
          <w:spacing w:val="-7"/>
        </w:rPr>
        <w:t xml:space="preserve">livello di disarticolazione dei parametri valutativi applicati e dal sistema di calcolo del </w:t>
      </w:r>
      <w:r>
        <w:rPr>
          <w:rStyle w:val="CharacterStyle8"/>
          <w:rFonts w:ascii="Verdana" w:hAnsi="Verdana" w:cs="Verdana"/>
          <w:i/>
          <w:iCs/>
          <w:spacing w:val="-4"/>
        </w:rPr>
        <w:t>punteggio prescelto;</w:t>
      </w:r>
    </w:p>
    <w:p w:rsidR="002E62C1" w:rsidRDefault="002E62C1" w:rsidP="00F67117">
      <w:pPr>
        <w:pStyle w:val="Style9"/>
        <w:widowControl w:val="0"/>
        <w:tabs>
          <w:tab w:val="num" w:pos="648"/>
        </w:tabs>
        <w:kinsoku w:val="0"/>
        <w:autoSpaceDE/>
        <w:autoSpaceDN/>
        <w:adjustRightInd/>
        <w:spacing w:before="72" w:line="254" w:lineRule="exact"/>
        <w:ind w:left="216"/>
        <w:rPr>
          <w:rStyle w:val="CharacterStyle8"/>
          <w:rFonts w:ascii="Verdana" w:hAnsi="Verdana" w:cs="Verdana"/>
          <w:i/>
          <w:iCs/>
          <w:spacing w:val="-3"/>
          <w:u w:val="single"/>
        </w:rPr>
      </w:pPr>
      <w:r>
        <w:rPr>
          <w:rStyle w:val="CharacterStyle8"/>
          <w:rFonts w:ascii="Verdana" w:hAnsi="Verdana" w:cs="Verdana"/>
          <w:i/>
          <w:iCs/>
          <w:spacing w:val="-3"/>
          <w:u w:val="single"/>
        </w:rPr>
        <w:t xml:space="preserve">- nelle procedure di gara che si svolgono con il criterio del prezzo più basso: </w:t>
      </w:r>
    </w:p>
    <w:p w:rsidR="002E62C1" w:rsidRDefault="002E62C1" w:rsidP="00F67117">
      <w:pPr>
        <w:pStyle w:val="Style9"/>
        <w:widowControl w:val="0"/>
        <w:numPr>
          <w:ilvl w:val="0"/>
          <w:numId w:val="32"/>
        </w:numPr>
        <w:tabs>
          <w:tab w:val="num" w:pos="2088"/>
        </w:tabs>
        <w:kinsoku w:val="0"/>
        <w:autoSpaceDE/>
        <w:autoSpaceDN/>
        <w:adjustRightInd/>
        <w:spacing w:before="144" w:line="334" w:lineRule="exact"/>
        <w:ind w:right="216"/>
        <w:jc w:val="both"/>
        <w:rPr>
          <w:rStyle w:val="CharacterStyle8"/>
          <w:rFonts w:ascii="Verdana" w:hAnsi="Verdana" w:cs="Verdana"/>
          <w:i/>
          <w:iCs/>
          <w:spacing w:val="-4"/>
        </w:rPr>
      </w:pPr>
      <w:r>
        <w:rPr>
          <w:rStyle w:val="CharacterStyle8"/>
          <w:rFonts w:ascii="Verdana" w:hAnsi="Verdana" w:cs="Verdana"/>
          <w:i/>
          <w:iCs/>
          <w:spacing w:val="-1"/>
        </w:rPr>
        <w:t xml:space="preserve">determinare, in sede di predisposizione del bando, l'importo delle spese </w:t>
      </w:r>
      <w:r>
        <w:rPr>
          <w:rStyle w:val="CharacterStyle8"/>
          <w:rFonts w:ascii="Verdana" w:hAnsi="Verdana" w:cs="Verdana"/>
          <w:i/>
          <w:iCs/>
          <w:spacing w:val="-5"/>
        </w:rPr>
        <w:t xml:space="preserve">relative al costo del personale, valutato sulla base dei minimi salariali definiti dalla </w:t>
      </w:r>
      <w:r>
        <w:rPr>
          <w:rStyle w:val="CharacterStyle8"/>
          <w:rFonts w:ascii="Verdana" w:hAnsi="Verdana" w:cs="Verdana"/>
          <w:i/>
          <w:iCs/>
          <w:spacing w:val="-4"/>
        </w:rPr>
        <w:t>contrattazione collettiva nazionale di settore;</w:t>
      </w:r>
    </w:p>
    <w:p w:rsidR="002E62C1" w:rsidRDefault="002E62C1" w:rsidP="00F67117">
      <w:pPr>
        <w:pStyle w:val="Style9"/>
        <w:widowControl w:val="0"/>
        <w:numPr>
          <w:ilvl w:val="0"/>
          <w:numId w:val="32"/>
        </w:numPr>
        <w:tabs>
          <w:tab w:val="num" w:pos="2088"/>
        </w:tabs>
        <w:kinsoku w:val="0"/>
        <w:autoSpaceDE/>
        <w:autoSpaceDN/>
        <w:adjustRightInd/>
        <w:spacing w:before="108" w:line="338" w:lineRule="exact"/>
        <w:ind w:right="216"/>
        <w:jc w:val="both"/>
        <w:rPr>
          <w:rStyle w:val="CharacterStyle8"/>
          <w:rFonts w:ascii="Verdana" w:hAnsi="Verdana" w:cs="Verdana"/>
          <w:i/>
          <w:iCs/>
          <w:spacing w:val="-3"/>
        </w:rPr>
      </w:pPr>
      <w:r>
        <w:rPr>
          <w:rStyle w:val="CharacterStyle8"/>
          <w:rFonts w:ascii="Verdana" w:hAnsi="Verdana" w:cs="Verdana"/>
          <w:i/>
          <w:iCs/>
          <w:spacing w:val="3"/>
        </w:rPr>
        <w:t xml:space="preserve">nel caso in cui si decida di autorizzare una variante in corso d'opera, motivare con particolare cura, in maniera analitica, chiara ed esauriente, la </w:t>
      </w:r>
      <w:r>
        <w:rPr>
          <w:rStyle w:val="CharacterStyle8"/>
          <w:rFonts w:ascii="Verdana" w:hAnsi="Verdana" w:cs="Verdana"/>
          <w:i/>
          <w:iCs/>
          <w:spacing w:val="-3"/>
        </w:rPr>
        <w:t>sussistenza dei presupposti che giustificano la predetta variazione;</w:t>
      </w:r>
    </w:p>
    <w:p w:rsidR="002E62C1" w:rsidRDefault="002E62C1" w:rsidP="00F67117">
      <w:pPr>
        <w:pStyle w:val="Style9"/>
        <w:widowControl w:val="0"/>
        <w:numPr>
          <w:ilvl w:val="0"/>
          <w:numId w:val="32"/>
        </w:numPr>
        <w:tabs>
          <w:tab w:val="num" w:pos="2088"/>
        </w:tabs>
        <w:kinsoku w:val="0"/>
        <w:autoSpaceDE/>
        <w:autoSpaceDN/>
        <w:adjustRightInd/>
        <w:spacing w:before="108" w:line="244" w:lineRule="exact"/>
        <w:jc w:val="both"/>
        <w:rPr>
          <w:rStyle w:val="CharacterStyle8"/>
          <w:rFonts w:ascii="Verdana" w:hAnsi="Verdana" w:cs="Verdana"/>
          <w:i/>
          <w:iCs/>
          <w:spacing w:val="18"/>
        </w:rPr>
      </w:pPr>
      <w:r>
        <w:rPr>
          <w:rStyle w:val="CharacterStyle8"/>
          <w:rFonts w:ascii="Verdana" w:hAnsi="Verdana" w:cs="Verdana"/>
          <w:i/>
          <w:iCs/>
          <w:spacing w:val="18"/>
        </w:rPr>
        <w:t>nella valutazione dell'anomalia dell'offerta:</w:t>
      </w:r>
    </w:p>
    <w:p w:rsidR="002E62C1" w:rsidRDefault="002E62C1" w:rsidP="00D963C6">
      <w:pPr>
        <w:pStyle w:val="Style9"/>
        <w:widowControl w:val="0"/>
        <w:kinsoku w:val="0"/>
        <w:autoSpaceDE/>
        <w:autoSpaceDN/>
        <w:adjustRightInd/>
        <w:spacing w:before="108" w:line="346" w:lineRule="exact"/>
        <w:ind w:right="216"/>
        <w:jc w:val="both"/>
        <w:rPr>
          <w:rStyle w:val="CharacterStyle8"/>
          <w:rFonts w:ascii="Verdana" w:hAnsi="Verdana" w:cs="Verdana"/>
          <w:i/>
          <w:iCs/>
          <w:spacing w:val="-5"/>
        </w:rPr>
      </w:pPr>
      <w:r>
        <w:rPr>
          <w:rStyle w:val="CharacterStyle8"/>
          <w:rFonts w:ascii="Verdana" w:hAnsi="Verdana" w:cs="Verdana"/>
          <w:i/>
          <w:iCs/>
          <w:spacing w:val="3"/>
        </w:rPr>
        <w:t xml:space="preserve">-inserire nei bandi di gara per l'affidamento di appalti di valore pari o inferiore,     </w:t>
      </w:r>
      <w:r>
        <w:rPr>
          <w:rStyle w:val="CharacterStyle8"/>
          <w:rFonts w:ascii="Verdana" w:hAnsi="Verdana" w:cs="Verdana"/>
          <w:i/>
          <w:iCs/>
          <w:spacing w:val="-5"/>
        </w:rPr>
        <w:t xml:space="preserve">rispettivamente, a 1.000.000 di euro, per i lavori, e a 100.000 euro, per i servizi e le </w:t>
      </w:r>
      <w:r>
        <w:rPr>
          <w:rStyle w:val="CharacterStyle8"/>
          <w:rFonts w:ascii="Verdana" w:hAnsi="Verdana" w:cs="Verdana"/>
          <w:i/>
          <w:iCs/>
          <w:spacing w:val="-2"/>
        </w:rPr>
        <w:t xml:space="preserve">forniture, la clausola di esclusione automatica delle offerte anomale di cui all'ultimo </w:t>
      </w:r>
      <w:r>
        <w:rPr>
          <w:rStyle w:val="CharacterStyle8"/>
          <w:rFonts w:ascii="Verdana" w:hAnsi="Verdana" w:cs="Verdana"/>
          <w:i/>
          <w:iCs/>
          <w:spacing w:val="-5"/>
        </w:rPr>
        <w:t>comma degli artt. 122 e 124 del D.lgs. 163/2006;</w:t>
      </w:r>
    </w:p>
    <w:p w:rsidR="002E62C1" w:rsidRDefault="002E62C1" w:rsidP="00D963C6">
      <w:pPr>
        <w:pStyle w:val="Style9"/>
        <w:widowControl w:val="0"/>
        <w:kinsoku w:val="0"/>
        <w:autoSpaceDE/>
        <w:autoSpaceDN/>
        <w:adjustRightInd/>
        <w:spacing w:before="108" w:line="339" w:lineRule="exact"/>
        <w:ind w:right="216"/>
        <w:jc w:val="both"/>
        <w:rPr>
          <w:rStyle w:val="CharacterStyle8"/>
          <w:rFonts w:ascii="Verdana" w:hAnsi="Verdana" w:cs="Verdana"/>
          <w:i/>
          <w:iCs/>
          <w:spacing w:val="-6"/>
          <w:w w:val="95"/>
        </w:rPr>
      </w:pPr>
      <w:r>
        <w:rPr>
          <w:rStyle w:val="CharacterStyle8"/>
          <w:rFonts w:ascii="Verdana" w:hAnsi="Verdana" w:cs="Verdana"/>
          <w:i/>
          <w:iCs/>
          <w:spacing w:val="-1"/>
        </w:rPr>
        <w:t xml:space="preserve">-procedere sempre, dandone atto nel verbale delle operazioni di gara, alla valutazione </w:t>
      </w:r>
      <w:r>
        <w:rPr>
          <w:rStyle w:val="CharacterStyle8"/>
          <w:rFonts w:ascii="Verdana" w:hAnsi="Verdana" w:cs="Verdana"/>
          <w:i/>
          <w:iCs/>
          <w:spacing w:val="-5"/>
        </w:rPr>
        <w:t xml:space="preserve">in ordine alla sospetta anomalia delle offerte, precisando se l'offerta presenta o meno </w:t>
      </w:r>
      <w:r>
        <w:rPr>
          <w:rStyle w:val="CharacterStyle8"/>
          <w:rFonts w:ascii="Verdana" w:hAnsi="Verdana" w:cs="Verdana"/>
          <w:i/>
          <w:iCs/>
          <w:spacing w:val="-3"/>
        </w:rPr>
        <w:t xml:space="preserve">elementi di incongruenza e, nel caso, provvedendo ad attivare il procedimento di cui </w:t>
      </w:r>
      <w:r>
        <w:rPr>
          <w:rStyle w:val="CharacterStyle8"/>
          <w:rFonts w:ascii="Verdana" w:hAnsi="Verdana" w:cs="Verdana"/>
          <w:i/>
          <w:iCs/>
          <w:spacing w:val="-6"/>
        </w:rPr>
        <w:t xml:space="preserve">all'art. </w:t>
      </w:r>
      <w:r>
        <w:rPr>
          <w:rStyle w:val="CharacterStyle8"/>
          <w:rFonts w:ascii="Verdana" w:hAnsi="Verdana" w:cs="Verdana"/>
          <w:i/>
          <w:iCs/>
          <w:spacing w:val="-6"/>
          <w:w w:val="95"/>
        </w:rPr>
        <w:t>88;</w:t>
      </w:r>
    </w:p>
    <w:p w:rsidR="002E62C1" w:rsidRDefault="002E62C1" w:rsidP="00D963C6">
      <w:pPr>
        <w:pStyle w:val="Style9"/>
        <w:widowControl w:val="0"/>
        <w:kinsoku w:val="0"/>
        <w:autoSpaceDE/>
        <w:autoSpaceDN/>
        <w:adjustRightInd/>
        <w:spacing w:before="108" w:line="302" w:lineRule="exact"/>
        <w:ind w:right="216"/>
        <w:rPr>
          <w:rStyle w:val="CharacterStyle8"/>
          <w:rFonts w:ascii="Verdana" w:hAnsi="Verdana" w:cs="Verdana"/>
          <w:i/>
          <w:iCs/>
          <w:spacing w:val="-4"/>
        </w:rPr>
      </w:pPr>
      <w:r>
        <w:rPr>
          <w:rStyle w:val="CharacterStyle8"/>
          <w:rFonts w:ascii="Verdana" w:hAnsi="Verdana" w:cs="Verdana"/>
          <w:i/>
          <w:iCs/>
          <w:spacing w:val="-5"/>
        </w:rPr>
        <w:t xml:space="preserve">-validare i progetti definitivi ed esecutivi delle opere pubbliche e sottoscrivere i verbali di </w:t>
      </w:r>
      <w:r>
        <w:rPr>
          <w:rStyle w:val="CharacterStyle8"/>
          <w:rFonts w:ascii="Verdana" w:hAnsi="Verdana" w:cs="Verdana"/>
          <w:i/>
          <w:iCs/>
          <w:spacing w:val="-4"/>
        </w:rPr>
        <w:t>cantierabilità;</w:t>
      </w:r>
    </w:p>
    <w:p w:rsidR="002E62C1" w:rsidRDefault="002E62C1" w:rsidP="00D963C6">
      <w:pPr>
        <w:pStyle w:val="Style9"/>
        <w:widowControl w:val="0"/>
        <w:kinsoku w:val="0"/>
        <w:autoSpaceDE/>
        <w:autoSpaceDN/>
        <w:adjustRightInd/>
        <w:spacing w:before="108" w:line="244" w:lineRule="exact"/>
        <w:rPr>
          <w:rStyle w:val="CharacterStyle8"/>
          <w:rFonts w:ascii="Verdana" w:hAnsi="Verdana" w:cs="Verdana"/>
          <w:i/>
          <w:iCs/>
          <w:spacing w:val="-3"/>
        </w:rPr>
      </w:pPr>
      <w:r>
        <w:rPr>
          <w:rStyle w:val="CharacterStyle8"/>
          <w:rFonts w:ascii="Verdana" w:hAnsi="Verdana" w:cs="Verdana"/>
          <w:i/>
          <w:iCs/>
          <w:spacing w:val="-3"/>
        </w:rPr>
        <w:t>-acquisire preventivamente i piani di sicurezza;</w:t>
      </w:r>
    </w:p>
    <w:p w:rsidR="002E62C1" w:rsidRDefault="002E62C1" w:rsidP="00D963C6">
      <w:pPr>
        <w:pStyle w:val="Style9"/>
        <w:widowControl w:val="0"/>
        <w:kinsoku w:val="0"/>
        <w:autoSpaceDE/>
        <w:autoSpaceDN/>
        <w:adjustRightInd/>
        <w:spacing w:before="144" w:line="248" w:lineRule="exact"/>
        <w:rPr>
          <w:rStyle w:val="CharacterStyle8"/>
          <w:rFonts w:ascii="Verdana" w:hAnsi="Verdana" w:cs="Verdana"/>
          <w:i/>
          <w:iCs/>
          <w:spacing w:val="-4"/>
        </w:rPr>
      </w:pPr>
      <w:r>
        <w:rPr>
          <w:rStyle w:val="CharacterStyle8"/>
          <w:rFonts w:ascii="Verdana" w:hAnsi="Verdana" w:cs="Verdana"/>
          <w:i/>
          <w:iCs/>
          <w:spacing w:val="-4"/>
        </w:rPr>
        <w:t>-rispettare il divieto di frazionamento o innalzamento artificioso dell'importo contrattuale;</w:t>
      </w:r>
    </w:p>
    <w:p w:rsidR="002E62C1" w:rsidRDefault="002E62C1" w:rsidP="00D963C6">
      <w:pPr>
        <w:pStyle w:val="Style9"/>
        <w:widowControl w:val="0"/>
        <w:kinsoku w:val="0"/>
        <w:autoSpaceDE/>
        <w:autoSpaceDN/>
        <w:adjustRightInd/>
        <w:spacing w:before="108" w:line="345" w:lineRule="exact"/>
        <w:ind w:right="216"/>
        <w:jc w:val="both"/>
        <w:rPr>
          <w:rStyle w:val="CharacterStyle8"/>
          <w:rFonts w:ascii="Verdana" w:hAnsi="Verdana" w:cs="Verdana"/>
          <w:i/>
          <w:iCs/>
          <w:spacing w:val="-2"/>
        </w:rPr>
      </w:pPr>
      <w:r>
        <w:rPr>
          <w:rStyle w:val="CharacterStyle8"/>
          <w:rFonts w:ascii="Verdana" w:hAnsi="Verdana" w:cs="Verdana"/>
          <w:i/>
          <w:iCs/>
          <w:spacing w:val="-5"/>
        </w:rPr>
        <w:t xml:space="preserve">-ridurre l'area degli affidamenti diretti ai soli casi ammessi dalla legge o dal regolamento </w:t>
      </w:r>
      <w:r>
        <w:rPr>
          <w:rStyle w:val="CharacterStyle8"/>
          <w:rFonts w:ascii="Verdana" w:hAnsi="Verdana" w:cs="Verdana"/>
          <w:i/>
          <w:iCs/>
          <w:spacing w:val="-4"/>
        </w:rPr>
        <w:t xml:space="preserve">comunale, se adottato, avendo cura di esplicitare, in maniera chiara ed esauriente, laddove </w:t>
      </w:r>
      <w:r>
        <w:rPr>
          <w:rStyle w:val="CharacterStyle8"/>
          <w:rFonts w:ascii="Verdana" w:hAnsi="Verdana" w:cs="Verdana"/>
          <w:i/>
          <w:iCs/>
          <w:spacing w:val="3"/>
        </w:rPr>
        <w:t xml:space="preserve">si decida di ricorrere ad un affidamento in deroga ai principi della concorrenza, la </w:t>
      </w:r>
      <w:r>
        <w:rPr>
          <w:rStyle w:val="CharacterStyle8"/>
          <w:rFonts w:ascii="Verdana" w:hAnsi="Verdana" w:cs="Verdana"/>
          <w:i/>
          <w:iCs/>
          <w:spacing w:val="-2"/>
        </w:rPr>
        <w:t>sussistenza dei presupposti che giustificano il ricorso al regime derogatorio;</w:t>
      </w:r>
    </w:p>
    <w:p w:rsidR="002E62C1" w:rsidRDefault="002E62C1" w:rsidP="00D963C6">
      <w:pPr>
        <w:pStyle w:val="Style9"/>
        <w:widowControl w:val="0"/>
        <w:kinsoku w:val="0"/>
        <w:autoSpaceDE/>
        <w:autoSpaceDN/>
        <w:adjustRightInd/>
        <w:spacing w:before="108" w:line="313" w:lineRule="exact"/>
        <w:ind w:right="216"/>
        <w:rPr>
          <w:rStyle w:val="CharacterStyle8"/>
          <w:rFonts w:ascii="Verdana" w:hAnsi="Verdana" w:cs="Verdana"/>
          <w:i/>
          <w:iCs/>
          <w:spacing w:val="-4"/>
        </w:rPr>
      </w:pPr>
      <w:r>
        <w:rPr>
          <w:rStyle w:val="CharacterStyle8"/>
          <w:rFonts w:ascii="Verdana" w:hAnsi="Verdana" w:cs="Verdana"/>
          <w:i/>
          <w:iCs/>
          <w:spacing w:val="-2"/>
        </w:rPr>
        <w:t xml:space="preserve">-prevedere nel bando, nel disciplinare e/o nel capitolato di gara la possibilità di prorogare e/ </w:t>
      </w:r>
      <w:r>
        <w:rPr>
          <w:rStyle w:val="CharacterStyle8"/>
          <w:rFonts w:ascii="Verdana" w:hAnsi="Verdana" w:cs="Verdana"/>
          <w:i/>
          <w:iCs/>
          <w:spacing w:val="-4"/>
        </w:rPr>
        <w:t>o rinnovare, entro i limiti delineati dal legislatore, un contratto di appalto;</w:t>
      </w:r>
    </w:p>
    <w:p w:rsidR="002E62C1" w:rsidRDefault="002E62C1" w:rsidP="00D963C6">
      <w:pPr>
        <w:pStyle w:val="Style9"/>
        <w:widowControl w:val="0"/>
        <w:kinsoku w:val="0"/>
        <w:autoSpaceDE/>
        <w:autoSpaceDN/>
        <w:adjustRightInd/>
        <w:spacing w:before="108" w:line="346" w:lineRule="exact"/>
        <w:ind w:right="216"/>
        <w:jc w:val="both"/>
        <w:rPr>
          <w:rStyle w:val="CharacterStyle8"/>
          <w:rFonts w:ascii="Verdana" w:hAnsi="Verdana" w:cs="Verdana"/>
          <w:i/>
          <w:iCs/>
          <w:spacing w:val="-4"/>
        </w:rPr>
      </w:pPr>
      <w:r>
        <w:rPr>
          <w:rStyle w:val="CharacterStyle8"/>
          <w:rFonts w:ascii="Verdana" w:hAnsi="Verdana" w:cs="Verdana"/>
          <w:i/>
          <w:iCs/>
          <w:spacing w:val="2"/>
        </w:rPr>
        <w:t xml:space="preserve">-privilegiare, per l'acquisto di beni e servizi, il ricorso alle convenzioni CONSIP e/o al </w:t>
      </w:r>
      <w:r>
        <w:rPr>
          <w:rStyle w:val="CharacterStyle8"/>
          <w:rFonts w:ascii="Verdana" w:hAnsi="Verdana" w:cs="Verdana"/>
          <w:i/>
          <w:iCs/>
          <w:spacing w:val="-1"/>
        </w:rPr>
        <w:t xml:space="preserve">mercato elettronico della pubblica amministrazione, che comunque rappresenta già un obbligo per gli acquisti di importo inferiore alla soglia comunitaria, ciò ai sensi dell'articolo </w:t>
      </w:r>
      <w:r>
        <w:rPr>
          <w:rStyle w:val="CharacterStyle8"/>
          <w:rFonts w:ascii="Verdana" w:hAnsi="Verdana" w:cs="Verdana"/>
          <w:i/>
          <w:iCs/>
          <w:spacing w:val="-4"/>
        </w:rPr>
        <w:t>7, comma 2, della legge 94 2012;</w:t>
      </w:r>
    </w:p>
    <w:p w:rsidR="002E62C1" w:rsidRDefault="002E62C1" w:rsidP="00D963C6">
      <w:pPr>
        <w:pStyle w:val="Style9"/>
        <w:widowControl w:val="0"/>
        <w:kinsoku w:val="0"/>
        <w:autoSpaceDE/>
        <w:autoSpaceDN/>
        <w:adjustRightInd/>
        <w:spacing w:before="108" w:line="314" w:lineRule="exact"/>
        <w:ind w:right="216"/>
        <w:rPr>
          <w:rStyle w:val="CharacterStyle8"/>
          <w:rFonts w:ascii="Tahoma" w:hAnsi="Tahoma" w:cs="Tahoma"/>
          <w:i/>
          <w:iCs/>
          <w:color w:val="6D757A"/>
          <w:spacing w:val="-4"/>
          <w:w w:val="105"/>
          <w:sz w:val="23"/>
          <w:szCs w:val="23"/>
        </w:rPr>
      </w:pPr>
      <w:r>
        <w:rPr>
          <w:rStyle w:val="CharacterStyle8"/>
          <w:rFonts w:ascii="Verdana" w:hAnsi="Verdana" w:cs="Verdana"/>
          <w:i/>
          <w:iCs/>
          <w:spacing w:val="3"/>
        </w:rPr>
        <w:t xml:space="preserve">-nelle operazioni che importano la cessione di ramo d'azienda da parte dell'impresa </w:t>
      </w:r>
      <w:r>
        <w:rPr>
          <w:rStyle w:val="CharacterStyle8"/>
          <w:rFonts w:ascii="Verdana" w:hAnsi="Verdana" w:cs="Verdana"/>
          <w:i/>
          <w:iCs/>
          <w:spacing w:val="-4"/>
        </w:rPr>
        <w:t>appaltatrice in favore di altro operatore</w:t>
      </w:r>
      <w:r>
        <w:rPr>
          <w:rStyle w:val="CharacterStyle8"/>
          <w:rFonts w:ascii="Tahoma" w:hAnsi="Tahoma" w:cs="Tahoma"/>
          <w:i/>
          <w:iCs/>
          <w:color w:val="6D757A"/>
          <w:spacing w:val="-4"/>
          <w:w w:val="105"/>
          <w:sz w:val="23"/>
          <w:szCs w:val="23"/>
        </w:rPr>
        <w:t xml:space="preserve"> :</w:t>
      </w:r>
    </w:p>
    <w:p w:rsidR="002E62C1" w:rsidRDefault="002E62C1" w:rsidP="00D963C6">
      <w:pPr>
        <w:pStyle w:val="Style9"/>
        <w:widowControl w:val="0"/>
        <w:kinsoku w:val="0"/>
        <w:autoSpaceDE/>
        <w:autoSpaceDN/>
        <w:adjustRightInd/>
        <w:spacing w:before="108" w:line="306" w:lineRule="exact"/>
        <w:ind w:right="216"/>
        <w:rPr>
          <w:rStyle w:val="CharacterStyle8"/>
          <w:rFonts w:ascii="Verdana" w:hAnsi="Verdana" w:cs="Verdana"/>
          <w:i/>
          <w:iCs/>
        </w:rPr>
      </w:pPr>
      <w:r>
        <w:rPr>
          <w:rStyle w:val="CharacterStyle8"/>
          <w:rFonts w:ascii="Verdana" w:hAnsi="Verdana" w:cs="Verdana"/>
          <w:i/>
          <w:iCs/>
          <w:spacing w:val="8"/>
        </w:rPr>
        <w:t xml:space="preserve">-non effettuare alcuna forma di intercessione fra la ditta cedente e quella </w:t>
      </w:r>
      <w:r>
        <w:rPr>
          <w:rStyle w:val="CharacterStyle8"/>
          <w:rFonts w:ascii="Verdana" w:hAnsi="Verdana" w:cs="Verdana"/>
          <w:i/>
          <w:iCs/>
        </w:rPr>
        <w:t>cessionaria;</w:t>
      </w:r>
    </w:p>
    <w:p w:rsidR="002E62C1" w:rsidRDefault="002E62C1" w:rsidP="004800CB">
      <w:pPr>
        <w:pStyle w:val="Style9"/>
        <w:widowControl w:val="0"/>
        <w:kinsoku w:val="0"/>
        <w:autoSpaceDE/>
        <w:autoSpaceDN/>
        <w:adjustRightInd/>
        <w:spacing w:before="144" w:after="240" w:line="304" w:lineRule="exact"/>
        <w:ind w:right="216"/>
        <w:rPr>
          <w:rStyle w:val="CharacterStyle8"/>
          <w:rFonts w:ascii="Verdana" w:hAnsi="Verdana" w:cs="Verdana"/>
          <w:i/>
          <w:iCs/>
        </w:rPr>
      </w:pPr>
      <w:r>
        <w:rPr>
          <w:rStyle w:val="CharacterStyle8"/>
          <w:rFonts w:ascii="Verdana" w:hAnsi="Verdana" w:cs="Verdana"/>
          <w:i/>
          <w:iCs/>
          <w:spacing w:val="-2"/>
        </w:rPr>
        <w:t xml:space="preserve">-procedere ad un rigoroso controllo in ordine all'effettivo trasferimento del ramo </w:t>
      </w:r>
      <w:r>
        <w:rPr>
          <w:rStyle w:val="CharacterStyle8"/>
          <w:rFonts w:ascii="Verdana" w:hAnsi="Verdana" w:cs="Verdana"/>
          <w:i/>
          <w:iCs/>
        </w:rPr>
        <w:t>aziendale;</w:t>
      </w:r>
    </w:p>
    <w:p w:rsidR="002E62C1" w:rsidRDefault="002E62C1" w:rsidP="00D963C6">
      <w:pPr>
        <w:pStyle w:val="Style9"/>
        <w:widowControl w:val="0"/>
        <w:kinsoku w:val="0"/>
        <w:autoSpaceDE/>
        <w:autoSpaceDN/>
        <w:adjustRightInd/>
        <w:spacing w:line="248" w:lineRule="exact"/>
        <w:rPr>
          <w:rStyle w:val="CharacterStyle8"/>
          <w:rFonts w:ascii="Verdana" w:hAnsi="Verdana" w:cs="Verdana"/>
          <w:i/>
          <w:iCs/>
          <w:spacing w:val="-4"/>
        </w:rPr>
      </w:pPr>
      <w:r>
        <w:rPr>
          <w:rStyle w:val="CharacterStyle8"/>
          <w:rFonts w:ascii="Verdana" w:hAnsi="Verdana" w:cs="Verdana"/>
          <w:i/>
          <w:iCs/>
          <w:spacing w:val="-4"/>
        </w:rPr>
        <w:t>-assicurare la rotazione tra le imprese per l'affidamento dei contratti in economia;</w:t>
      </w:r>
    </w:p>
    <w:p w:rsidR="002E62C1" w:rsidRDefault="002E62C1" w:rsidP="00D963C6">
      <w:pPr>
        <w:pStyle w:val="Style9"/>
        <w:widowControl w:val="0"/>
        <w:kinsoku w:val="0"/>
        <w:autoSpaceDE/>
        <w:autoSpaceDN/>
        <w:adjustRightInd/>
        <w:spacing w:before="108" w:line="316" w:lineRule="exact"/>
        <w:ind w:right="72"/>
        <w:rPr>
          <w:rStyle w:val="CharacterStyle8"/>
          <w:rFonts w:ascii="Verdana" w:hAnsi="Verdana" w:cs="Verdana"/>
          <w:i/>
          <w:iCs/>
          <w:spacing w:val="-4"/>
        </w:rPr>
      </w:pPr>
      <w:r>
        <w:rPr>
          <w:rStyle w:val="CharacterStyle8"/>
          <w:rFonts w:ascii="Verdana" w:hAnsi="Verdana" w:cs="Verdana"/>
          <w:i/>
          <w:iCs/>
          <w:spacing w:val="-4"/>
        </w:rPr>
        <w:t>-assicurare la rotazione tra i professionisti negli affidamenti di incarichi tecnici di importo inferiore alla soglia di cui all'art. 125, comma 11, del D.lgs. 163/2006;</w:t>
      </w:r>
    </w:p>
    <w:p w:rsidR="002E62C1" w:rsidRDefault="002E62C1" w:rsidP="00D963C6">
      <w:pPr>
        <w:pStyle w:val="Style9"/>
        <w:widowControl w:val="0"/>
        <w:kinsoku w:val="0"/>
        <w:autoSpaceDE/>
        <w:autoSpaceDN/>
        <w:adjustRightInd/>
        <w:spacing w:before="108" w:line="249" w:lineRule="exact"/>
        <w:rPr>
          <w:rStyle w:val="CharacterStyle8"/>
          <w:rFonts w:ascii="Verdana" w:hAnsi="Verdana" w:cs="Verdana"/>
          <w:i/>
          <w:iCs/>
          <w:spacing w:val="-4"/>
        </w:rPr>
      </w:pPr>
      <w:r>
        <w:rPr>
          <w:rStyle w:val="CharacterStyle8"/>
          <w:rFonts w:ascii="Verdana" w:hAnsi="Verdana" w:cs="Verdana"/>
          <w:i/>
          <w:iCs/>
          <w:spacing w:val="-4"/>
        </w:rPr>
        <w:t>-allocare correttamente il rischio d impresa nei rapporti di partenariato;</w:t>
      </w:r>
    </w:p>
    <w:p w:rsidR="002E62C1" w:rsidRDefault="002E62C1" w:rsidP="00D963C6">
      <w:pPr>
        <w:pStyle w:val="Style9"/>
        <w:widowControl w:val="0"/>
        <w:kinsoku w:val="0"/>
        <w:autoSpaceDE/>
        <w:autoSpaceDN/>
        <w:adjustRightInd/>
        <w:spacing w:before="108" w:line="313" w:lineRule="exact"/>
        <w:ind w:right="72"/>
        <w:rPr>
          <w:rStyle w:val="CharacterStyle8"/>
          <w:rFonts w:ascii="Verdana" w:hAnsi="Verdana" w:cs="Verdana"/>
          <w:i/>
          <w:iCs/>
          <w:spacing w:val="-4"/>
        </w:rPr>
      </w:pPr>
      <w:r>
        <w:rPr>
          <w:rStyle w:val="CharacterStyle8"/>
          <w:rFonts w:ascii="Verdana" w:hAnsi="Verdana" w:cs="Verdana"/>
          <w:i/>
          <w:iCs/>
          <w:spacing w:val="-9"/>
        </w:rPr>
        <w:t xml:space="preserve">-verificare la congruità dei prezzi di acquisto di beni e servizi effettuati al di fuori del mercato </w:t>
      </w:r>
      <w:r>
        <w:rPr>
          <w:rStyle w:val="CharacterStyle8"/>
          <w:rFonts w:ascii="Verdana" w:hAnsi="Verdana" w:cs="Verdana"/>
          <w:i/>
          <w:iCs/>
          <w:spacing w:val="-4"/>
        </w:rPr>
        <w:t>elettronico della pubblica amministrazione;</w:t>
      </w:r>
    </w:p>
    <w:p w:rsidR="002E62C1" w:rsidRDefault="002E62C1" w:rsidP="00D963C6">
      <w:pPr>
        <w:pStyle w:val="Style9"/>
        <w:widowControl w:val="0"/>
        <w:kinsoku w:val="0"/>
        <w:autoSpaceDE/>
        <w:autoSpaceDN/>
        <w:adjustRightInd/>
        <w:spacing w:before="108" w:line="337" w:lineRule="exact"/>
        <w:ind w:right="72"/>
        <w:jc w:val="both"/>
        <w:rPr>
          <w:rStyle w:val="CharacterStyle8"/>
          <w:rFonts w:ascii="Verdana" w:hAnsi="Verdana" w:cs="Verdana"/>
          <w:i/>
          <w:iCs/>
          <w:spacing w:val="-4"/>
        </w:rPr>
      </w:pPr>
      <w:r>
        <w:rPr>
          <w:rStyle w:val="CharacterStyle8"/>
          <w:rFonts w:ascii="Verdana" w:hAnsi="Verdana" w:cs="Verdana"/>
          <w:i/>
          <w:iCs/>
          <w:spacing w:val="11"/>
        </w:rPr>
        <w:t xml:space="preserve">-verificare la congruità dei prezzi di cessione e/o acquisto di beni immobili o </w:t>
      </w:r>
      <w:r>
        <w:rPr>
          <w:rStyle w:val="CharacterStyle8"/>
          <w:rFonts w:ascii="Verdana" w:hAnsi="Verdana" w:cs="Verdana"/>
          <w:i/>
          <w:iCs/>
          <w:spacing w:val="-8"/>
        </w:rPr>
        <w:t xml:space="preserve">costituzione/cessione di diritti reali minori, avendo cura di acquisire apposita perizia, a cura </w:t>
      </w:r>
      <w:r>
        <w:rPr>
          <w:rStyle w:val="CharacterStyle8"/>
          <w:rFonts w:ascii="Verdana" w:hAnsi="Verdana" w:cs="Verdana"/>
          <w:i/>
          <w:iCs/>
          <w:spacing w:val="-4"/>
        </w:rPr>
        <w:t>dell'Agenzia del Territorio o, in alternativa, di tecnici comunali abilitati;</w:t>
      </w:r>
    </w:p>
    <w:p w:rsidR="002E62C1" w:rsidRDefault="002E62C1" w:rsidP="00D963C6">
      <w:pPr>
        <w:pStyle w:val="Style9"/>
        <w:widowControl w:val="0"/>
        <w:kinsoku w:val="0"/>
        <w:autoSpaceDE/>
        <w:autoSpaceDN/>
        <w:adjustRightInd/>
        <w:spacing w:before="144" w:line="314" w:lineRule="exact"/>
        <w:ind w:right="72"/>
        <w:rPr>
          <w:rStyle w:val="CharacterStyle8"/>
          <w:rFonts w:ascii="Verdana" w:hAnsi="Verdana" w:cs="Verdana"/>
          <w:i/>
          <w:iCs/>
          <w:spacing w:val="-4"/>
        </w:rPr>
      </w:pPr>
      <w:r>
        <w:rPr>
          <w:rStyle w:val="CharacterStyle8"/>
          <w:rFonts w:ascii="Verdana" w:hAnsi="Verdana" w:cs="Verdana"/>
          <w:i/>
          <w:iCs/>
          <w:spacing w:val="-1"/>
        </w:rPr>
        <w:t xml:space="preserve">-subordinare la vendita di beni di proprietà comunale all'approvazione di un regolamento </w:t>
      </w:r>
      <w:r>
        <w:rPr>
          <w:rStyle w:val="CharacterStyle8"/>
          <w:rFonts w:ascii="Verdana" w:hAnsi="Verdana" w:cs="Verdana"/>
          <w:i/>
          <w:iCs/>
          <w:spacing w:val="-4"/>
        </w:rPr>
        <w:t>che ne regoli la procedura.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44" w:line="314" w:lineRule="exact"/>
        <w:ind w:left="792" w:right="72"/>
        <w:rPr>
          <w:rStyle w:val="CharacterStyle8"/>
          <w:rFonts w:ascii="Verdana" w:hAnsi="Verdana" w:cs="Verdana"/>
          <w:i/>
          <w:iCs/>
          <w:spacing w:val="-4"/>
        </w:rPr>
      </w:pP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72" w:line="292" w:lineRule="exact"/>
        <w:ind w:left="72" w:right="72"/>
        <w:rPr>
          <w:rStyle w:val="CharacterStyle8"/>
          <w:rFonts w:ascii="Tahoma" w:hAnsi="Tahoma" w:cs="Tahoma"/>
          <w:b/>
          <w:bCs/>
          <w:spacing w:val="3"/>
        </w:rPr>
      </w:pPr>
      <w:r>
        <w:rPr>
          <w:rStyle w:val="CharacterStyle8"/>
          <w:rFonts w:ascii="Tahoma" w:hAnsi="Tahoma" w:cs="Tahoma"/>
          <w:b/>
          <w:bCs/>
          <w:spacing w:val="7"/>
        </w:rPr>
        <w:t xml:space="preserve">5. Attività di programmazione delle assunzioni e di reclutamento del personale, anche </w:t>
      </w:r>
      <w:r>
        <w:rPr>
          <w:rStyle w:val="CharacterStyle8"/>
          <w:rFonts w:ascii="Tahoma" w:hAnsi="Tahoma" w:cs="Tahoma"/>
          <w:b/>
          <w:bCs/>
          <w:spacing w:val="3"/>
        </w:rPr>
        <w:t>attraverso forme contrattuali flessibili:</w:t>
      </w:r>
    </w:p>
    <w:p w:rsidR="002E62C1" w:rsidRDefault="002E62C1" w:rsidP="009059E5">
      <w:pPr>
        <w:pStyle w:val="Style9"/>
        <w:widowControl w:val="0"/>
        <w:kinsoku w:val="0"/>
        <w:autoSpaceDE/>
        <w:autoSpaceDN/>
        <w:adjustRightInd/>
        <w:spacing w:before="144" w:line="348" w:lineRule="exact"/>
        <w:ind w:right="72"/>
        <w:jc w:val="both"/>
        <w:rPr>
          <w:rStyle w:val="CharacterStyle8"/>
          <w:rFonts w:ascii="Verdana" w:hAnsi="Verdana" w:cs="Verdana"/>
          <w:i/>
          <w:iCs/>
        </w:rPr>
      </w:pPr>
      <w:r>
        <w:rPr>
          <w:rStyle w:val="CharacterStyle8"/>
          <w:rFonts w:ascii="Verdana" w:hAnsi="Verdana" w:cs="Verdana"/>
          <w:i/>
          <w:iCs/>
          <w:spacing w:val="-4"/>
        </w:rPr>
        <w:t xml:space="preserve">-predisporre il piano assunzionale sulla base delle effettive esigenze dell'ente delle quali si </w:t>
      </w:r>
      <w:r>
        <w:rPr>
          <w:rStyle w:val="CharacterStyle8"/>
          <w:rFonts w:ascii="Verdana" w:hAnsi="Verdana" w:cs="Verdana"/>
          <w:i/>
          <w:iCs/>
          <w:spacing w:val="1"/>
        </w:rPr>
        <w:t xml:space="preserve">dovrà dare atto nel provvedimento deliberativo, motivandolo congruamente giusta </w:t>
      </w:r>
      <w:r>
        <w:rPr>
          <w:rStyle w:val="CharacterStyle8"/>
          <w:rFonts w:ascii="Verdana" w:hAnsi="Verdana" w:cs="Verdana"/>
          <w:i/>
          <w:iCs/>
          <w:spacing w:val="6"/>
        </w:rPr>
        <w:t xml:space="preserve">consultazione della parte sindacale e ricognizione, da svolgersi con l'ausilio dei </w:t>
      </w:r>
      <w:r>
        <w:rPr>
          <w:rStyle w:val="CharacterStyle8"/>
          <w:rFonts w:ascii="Verdana" w:hAnsi="Verdana" w:cs="Verdana"/>
          <w:i/>
          <w:iCs/>
          <w:spacing w:val="-2"/>
        </w:rPr>
        <w:t xml:space="preserve">Responsabili di ciascuna unità organizzativa, delle carenze di organico eventualmente </w:t>
      </w:r>
      <w:r>
        <w:rPr>
          <w:rStyle w:val="CharacterStyle8"/>
          <w:rFonts w:ascii="Verdana" w:hAnsi="Verdana" w:cs="Verdana"/>
          <w:i/>
          <w:iCs/>
        </w:rPr>
        <w:t>presenti;</w:t>
      </w:r>
    </w:p>
    <w:p w:rsidR="002E62C1" w:rsidRDefault="002E62C1" w:rsidP="009059E5">
      <w:pPr>
        <w:pStyle w:val="Style9"/>
        <w:widowControl w:val="0"/>
        <w:kinsoku w:val="0"/>
        <w:autoSpaceDE/>
        <w:autoSpaceDN/>
        <w:adjustRightInd/>
        <w:spacing w:before="108" w:line="311" w:lineRule="exact"/>
        <w:ind w:right="72"/>
        <w:jc w:val="both"/>
        <w:rPr>
          <w:rStyle w:val="CharacterStyle8"/>
          <w:rFonts w:ascii="Verdana" w:hAnsi="Verdana" w:cs="Verdana"/>
          <w:i/>
          <w:iCs/>
          <w:spacing w:val="-1"/>
        </w:rPr>
      </w:pPr>
      <w:r>
        <w:rPr>
          <w:rStyle w:val="CharacterStyle8"/>
          <w:rFonts w:ascii="Verdana" w:hAnsi="Verdana" w:cs="Verdana"/>
          <w:i/>
          <w:iCs/>
          <w:spacing w:val="-3"/>
        </w:rPr>
        <w:t xml:space="preserve">-procedere alla individuazione dei componenti la commissione di concorso attraverso una previa valutazione dei titoli e del curriculum vitae dei soggetti candidati a ricoprire il ruolo </w:t>
      </w:r>
      <w:r>
        <w:rPr>
          <w:rStyle w:val="CharacterStyle8"/>
          <w:rFonts w:ascii="Verdana" w:hAnsi="Verdana" w:cs="Verdana"/>
          <w:i/>
          <w:iCs/>
          <w:spacing w:val="-1"/>
        </w:rPr>
        <w:t>nella quale sia valorizzato il parametro della competenza tecnica rispetto alle prove in cui</w:t>
      </w:r>
    </w:p>
    <w:p w:rsidR="002E62C1" w:rsidRDefault="002E62C1" w:rsidP="009059E5">
      <w:pPr>
        <w:pStyle w:val="Style9"/>
        <w:widowControl w:val="0"/>
        <w:kinsoku w:val="0"/>
        <w:autoSpaceDE/>
        <w:autoSpaceDN/>
        <w:adjustRightInd/>
        <w:spacing w:before="108" w:line="205" w:lineRule="exact"/>
        <w:rPr>
          <w:rStyle w:val="CharacterStyle8"/>
          <w:rFonts w:ascii="Verdana" w:hAnsi="Verdana" w:cs="Verdana"/>
          <w:i/>
          <w:iCs/>
          <w:spacing w:val="-3"/>
        </w:rPr>
      </w:pPr>
      <w:r>
        <w:rPr>
          <w:rStyle w:val="CharacterStyle8"/>
          <w:rFonts w:ascii="Verdana" w:hAnsi="Verdana" w:cs="Verdana"/>
          <w:i/>
          <w:iCs/>
          <w:spacing w:val="-3"/>
        </w:rPr>
        <w:t>la procedura dovrà articolarsi e alle materie che ne costituiranno l'oggetto;</w:t>
      </w:r>
    </w:p>
    <w:p w:rsidR="002E62C1" w:rsidRDefault="002E62C1" w:rsidP="009059E5">
      <w:pPr>
        <w:pStyle w:val="Style9"/>
        <w:widowControl w:val="0"/>
        <w:kinsoku w:val="0"/>
        <w:autoSpaceDE/>
        <w:autoSpaceDN/>
        <w:adjustRightInd/>
        <w:spacing w:before="108" w:line="243" w:lineRule="exact"/>
        <w:rPr>
          <w:rStyle w:val="CharacterStyle8"/>
          <w:rFonts w:ascii="Verdana" w:hAnsi="Verdana" w:cs="Verdana"/>
          <w:i/>
          <w:iCs/>
          <w:spacing w:val="4"/>
        </w:rPr>
      </w:pPr>
      <w:r>
        <w:rPr>
          <w:rStyle w:val="CharacterStyle8"/>
          <w:rFonts w:ascii="Verdana" w:hAnsi="Verdana" w:cs="Verdana"/>
          <w:i/>
          <w:iCs/>
          <w:spacing w:val="4"/>
        </w:rPr>
        <w:t>-i componenti le commissioni di concorso dovranno rendere all'atto dell'insediamento</w:t>
      </w:r>
    </w:p>
    <w:p w:rsidR="002E62C1" w:rsidRDefault="002E62C1" w:rsidP="009059E5">
      <w:pPr>
        <w:pStyle w:val="Style9"/>
        <w:widowControl w:val="0"/>
        <w:kinsoku w:val="0"/>
        <w:autoSpaceDE/>
        <w:autoSpaceDN/>
        <w:adjustRightInd/>
        <w:spacing w:before="108" w:line="249" w:lineRule="exact"/>
        <w:ind w:right="72"/>
        <w:rPr>
          <w:rStyle w:val="CharacterStyle8"/>
          <w:rFonts w:ascii="Verdana" w:hAnsi="Verdana" w:cs="Verdana"/>
          <w:i/>
          <w:iCs/>
          <w:spacing w:val="5"/>
        </w:rPr>
      </w:pPr>
      <w:r>
        <w:rPr>
          <w:rStyle w:val="CharacterStyle8"/>
          <w:rFonts w:ascii="Verdana" w:hAnsi="Verdana" w:cs="Verdana"/>
          <w:i/>
          <w:iCs/>
          <w:spacing w:val="5"/>
        </w:rPr>
        <w:t>dichiarazione di non trovarsi in rapporti di parentela o di lavoro o professionali con i</w:t>
      </w:r>
    </w:p>
    <w:p w:rsidR="002E62C1" w:rsidRDefault="002E62C1" w:rsidP="009059E5">
      <w:pPr>
        <w:pStyle w:val="Style9"/>
        <w:widowControl w:val="0"/>
        <w:kinsoku w:val="0"/>
        <w:autoSpaceDE/>
        <w:autoSpaceDN/>
        <w:adjustRightInd/>
        <w:spacing w:before="108" w:line="249" w:lineRule="exact"/>
        <w:rPr>
          <w:rStyle w:val="CharacterStyle8"/>
          <w:rFonts w:ascii="Verdana" w:hAnsi="Verdana" w:cs="Verdana"/>
          <w:i/>
          <w:iCs/>
          <w:spacing w:val="-3"/>
        </w:rPr>
      </w:pPr>
      <w:r>
        <w:rPr>
          <w:rStyle w:val="CharacterStyle8"/>
          <w:rFonts w:ascii="Verdana" w:hAnsi="Verdana" w:cs="Verdana"/>
          <w:i/>
          <w:iCs/>
          <w:spacing w:val="-3"/>
        </w:rPr>
        <w:t>partecipanti al concorso o, comunque, di non trovarsi in altra situazione di incompatibilità;</w:t>
      </w:r>
    </w:p>
    <w:p w:rsidR="002E62C1" w:rsidRDefault="002E62C1" w:rsidP="009059E5">
      <w:pPr>
        <w:pStyle w:val="Style9"/>
        <w:widowControl w:val="0"/>
        <w:kinsoku w:val="0"/>
        <w:autoSpaceDE/>
        <w:autoSpaceDN/>
        <w:adjustRightInd/>
        <w:spacing w:before="108" w:line="248" w:lineRule="exact"/>
        <w:rPr>
          <w:rStyle w:val="CharacterStyle8"/>
          <w:rFonts w:ascii="Verdana" w:hAnsi="Verdana" w:cs="Verdana"/>
          <w:i/>
          <w:iCs/>
          <w:spacing w:val="-2"/>
        </w:rPr>
      </w:pPr>
      <w:r>
        <w:rPr>
          <w:rStyle w:val="CharacterStyle8"/>
          <w:rFonts w:ascii="Verdana" w:hAnsi="Verdana" w:cs="Verdana"/>
          <w:i/>
          <w:iCs/>
          <w:spacing w:val="-2"/>
        </w:rPr>
        <w:t>-per le procedure di selezione non procedimentalizzate, che non trovano cioè una compiuta</w:t>
      </w:r>
    </w:p>
    <w:p w:rsidR="002E62C1" w:rsidRDefault="002E62C1" w:rsidP="009059E5">
      <w:pPr>
        <w:pStyle w:val="Style9"/>
        <w:widowControl w:val="0"/>
        <w:kinsoku w:val="0"/>
        <w:autoSpaceDE/>
        <w:autoSpaceDN/>
        <w:adjustRightInd/>
        <w:spacing w:line="353" w:lineRule="exact"/>
        <w:ind w:right="72"/>
        <w:jc w:val="both"/>
        <w:rPr>
          <w:rStyle w:val="CharacterStyle8"/>
          <w:rFonts w:ascii="Verdana" w:hAnsi="Verdana" w:cs="Verdana"/>
          <w:i/>
          <w:iCs/>
          <w:spacing w:val="-2"/>
        </w:rPr>
      </w:pPr>
      <w:r>
        <w:rPr>
          <w:rStyle w:val="CharacterStyle8"/>
          <w:rFonts w:ascii="Verdana" w:hAnsi="Verdana" w:cs="Verdana"/>
          <w:i/>
          <w:iCs/>
          <w:spacing w:val="-6"/>
        </w:rPr>
        <w:t xml:space="preserve">disciplina nel relativo regolamento comunale (incarichi conferiti ai sensi dell'art. 110 TUEL, </w:t>
      </w:r>
      <w:r>
        <w:rPr>
          <w:rStyle w:val="CharacterStyle8"/>
          <w:rFonts w:ascii="Verdana" w:hAnsi="Verdana" w:cs="Verdana"/>
          <w:i/>
          <w:iCs/>
          <w:spacing w:val="1"/>
        </w:rPr>
        <w:t xml:space="preserve">incarichi di staff, collaborazione etc.) occorrerà procedere nel rispetto dei principi di </w:t>
      </w:r>
      <w:r>
        <w:rPr>
          <w:rStyle w:val="CharacterStyle8"/>
          <w:rFonts w:ascii="Verdana" w:hAnsi="Verdana" w:cs="Verdana"/>
          <w:i/>
          <w:iCs/>
          <w:spacing w:val="-5"/>
        </w:rPr>
        <w:t xml:space="preserve">trasparenza e imparzialità prevedendo meccanismi di selezione i più oggettivi possibile, e </w:t>
      </w:r>
      <w:r>
        <w:rPr>
          <w:rStyle w:val="CharacterStyle8"/>
          <w:rFonts w:ascii="Verdana" w:hAnsi="Verdana" w:cs="Verdana"/>
          <w:i/>
          <w:iCs/>
          <w:spacing w:val="-1"/>
        </w:rPr>
        <w:t xml:space="preserve">privilegiando, ove possibile, il criterio della valutazione comparativa dei curricula e la </w:t>
      </w:r>
      <w:r>
        <w:rPr>
          <w:rStyle w:val="CharacterStyle8"/>
          <w:rFonts w:ascii="Verdana" w:hAnsi="Verdana" w:cs="Verdana"/>
          <w:i/>
          <w:iCs/>
          <w:spacing w:val="-2"/>
        </w:rPr>
        <w:t>pubblicazione di apposito avviso;</w:t>
      </w:r>
    </w:p>
    <w:p w:rsidR="002E62C1" w:rsidRDefault="002E62C1" w:rsidP="00F67117">
      <w:pPr>
        <w:pStyle w:val="Style9"/>
        <w:widowControl w:val="0"/>
        <w:numPr>
          <w:ilvl w:val="0"/>
          <w:numId w:val="34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108" w:line="313" w:lineRule="exact"/>
        <w:ind w:right="72"/>
        <w:rPr>
          <w:rStyle w:val="CharacterStyle8"/>
          <w:rFonts w:ascii="Tahoma" w:hAnsi="Tahoma" w:cs="Tahoma"/>
          <w:b/>
          <w:bCs/>
          <w:spacing w:val="4"/>
        </w:rPr>
      </w:pPr>
      <w:r>
        <w:rPr>
          <w:rStyle w:val="CharacterStyle8"/>
          <w:rFonts w:ascii="Tahoma" w:hAnsi="Tahoma" w:cs="Tahoma"/>
          <w:b/>
          <w:bCs/>
          <w:spacing w:val="4"/>
        </w:rPr>
        <w:t>negli atti di erogazione dei contributi e nell'ammissione ai servizi, predeterminare ed enunciare nell'atto i criteri di erogazione o ammissione;</w:t>
      </w:r>
    </w:p>
    <w:p w:rsidR="002E62C1" w:rsidRDefault="002E62C1" w:rsidP="00F67117">
      <w:pPr>
        <w:pStyle w:val="Style9"/>
        <w:widowControl w:val="0"/>
        <w:numPr>
          <w:ilvl w:val="0"/>
          <w:numId w:val="34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108" w:line="336" w:lineRule="exact"/>
        <w:ind w:right="72"/>
        <w:jc w:val="both"/>
        <w:rPr>
          <w:rStyle w:val="CharacterStyle8"/>
          <w:rFonts w:ascii="Tahoma" w:hAnsi="Tahoma" w:cs="Tahoma"/>
          <w:b/>
          <w:bCs/>
          <w:spacing w:val="3"/>
        </w:rPr>
      </w:pPr>
      <w:r>
        <w:rPr>
          <w:rStyle w:val="CharacterStyle8"/>
          <w:rFonts w:ascii="Tahoma" w:hAnsi="Tahoma" w:cs="Tahoma"/>
          <w:b/>
          <w:bCs/>
          <w:spacing w:val="9"/>
        </w:rPr>
        <w:t xml:space="preserve">nel conferimento degli incarichi di consulenza, studio e ricerca a soggetti esterni, acquisire il preventivo assenso del Revisore dei conti e rendere la dichiarazione con la </w:t>
      </w:r>
      <w:r>
        <w:rPr>
          <w:rStyle w:val="CharacterStyle8"/>
          <w:rFonts w:ascii="Tahoma" w:hAnsi="Tahoma" w:cs="Tahoma"/>
          <w:b/>
          <w:bCs/>
          <w:spacing w:val="3"/>
        </w:rPr>
        <w:t>quale si attesta la carenza di professionalità interne;</w:t>
      </w:r>
    </w:p>
    <w:p w:rsidR="002E62C1" w:rsidRDefault="002E62C1" w:rsidP="00F67117">
      <w:pPr>
        <w:pStyle w:val="Style9"/>
        <w:widowControl w:val="0"/>
        <w:numPr>
          <w:ilvl w:val="0"/>
          <w:numId w:val="34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72" w:line="308" w:lineRule="exact"/>
        <w:ind w:right="72"/>
        <w:rPr>
          <w:rStyle w:val="CharacterStyle8"/>
          <w:rFonts w:ascii="Tahoma" w:hAnsi="Tahoma" w:cs="Tahoma"/>
          <w:b/>
          <w:bCs/>
          <w:spacing w:val="3"/>
        </w:rPr>
      </w:pPr>
      <w:r>
        <w:rPr>
          <w:rStyle w:val="CharacterStyle8"/>
          <w:rFonts w:ascii="Tahoma" w:hAnsi="Tahoma" w:cs="Tahoma"/>
          <w:b/>
          <w:bCs/>
          <w:spacing w:val="3"/>
        </w:rPr>
        <w:t>nell'attribuzione di premi ed incarichi al personale dipendente, operare con procedure selettive e/o di merito, ove possibile;</w:t>
      </w:r>
    </w:p>
    <w:p w:rsidR="002E62C1" w:rsidRDefault="002E62C1" w:rsidP="00F67117">
      <w:pPr>
        <w:pStyle w:val="Style13"/>
        <w:numPr>
          <w:ilvl w:val="0"/>
          <w:numId w:val="35"/>
        </w:numPr>
        <w:tabs>
          <w:tab w:val="clear" w:pos="288"/>
          <w:tab w:val="num" w:pos="360"/>
        </w:tabs>
        <w:kinsoku w:val="0"/>
        <w:autoSpaceDE/>
        <w:autoSpaceDN/>
        <w:spacing w:line="316" w:lineRule="exact"/>
        <w:rPr>
          <w:rStyle w:val="CharacterStyle11"/>
          <w:rFonts w:ascii="Tahoma" w:hAnsi="Tahoma" w:cs="Tahoma"/>
          <w:b/>
          <w:spacing w:val="4"/>
        </w:rPr>
      </w:pPr>
      <w:r>
        <w:rPr>
          <w:rStyle w:val="CharacterStyle11"/>
          <w:rFonts w:ascii="Tahoma" w:hAnsi="Tahoma" w:cs="Tahoma"/>
          <w:b/>
          <w:spacing w:val="5"/>
        </w:rPr>
        <w:t xml:space="preserve">nell'ambito dei procedimenti relativi ai servizi demografici operare avvalendosi di forme </w:t>
      </w:r>
      <w:r>
        <w:rPr>
          <w:rStyle w:val="CharacterStyle11"/>
          <w:rFonts w:ascii="Tahoma" w:hAnsi="Tahoma" w:cs="Tahoma"/>
          <w:b/>
          <w:spacing w:val="4"/>
        </w:rPr>
        <w:t>di controllo a campione senza preavviso e tracciabilità delle varie fasi dei procedimento;</w:t>
      </w:r>
    </w:p>
    <w:p w:rsidR="002E62C1" w:rsidRDefault="002E62C1" w:rsidP="00F67117">
      <w:pPr>
        <w:pStyle w:val="Style13"/>
        <w:numPr>
          <w:ilvl w:val="0"/>
          <w:numId w:val="36"/>
        </w:numPr>
        <w:tabs>
          <w:tab w:val="clear" w:pos="432"/>
          <w:tab w:val="num" w:pos="504"/>
        </w:tabs>
        <w:kinsoku w:val="0"/>
        <w:autoSpaceDE/>
        <w:autoSpaceDN/>
        <w:spacing w:before="72" w:line="315" w:lineRule="exact"/>
        <w:rPr>
          <w:rStyle w:val="CharacterStyle11"/>
          <w:rFonts w:ascii="Tahoma" w:hAnsi="Tahoma" w:cs="Tahoma"/>
          <w:b/>
          <w:spacing w:val="5"/>
        </w:rPr>
      </w:pPr>
      <w:r>
        <w:rPr>
          <w:rStyle w:val="CharacterStyle11"/>
          <w:rFonts w:ascii="Tahoma" w:hAnsi="Tahoma" w:cs="Tahoma"/>
          <w:b/>
          <w:spacing w:val="2"/>
        </w:rPr>
        <w:t xml:space="preserve">nell'ambito del controllo delle residenze operare in sinergia con l'area di Polizia Locale </w:t>
      </w:r>
      <w:r>
        <w:rPr>
          <w:rStyle w:val="CharacterStyle11"/>
          <w:rFonts w:ascii="Tahoma" w:hAnsi="Tahoma" w:cs="Tahoma"/>
          <w:b/>
          <w:spacing w:val="5"/>
        </w:rPr>
        <w:t>favorendo controlli incrociati sui dati in possesso dell'amministrazione;</w:t>
      </w:r>
    </w:p>
    <w:p w:rsidR="002E62C1" w:rsidRDefault="002E62C1" w:rsidP="00F67117">
      <w:pPr>
        <w:pStyle w:val="Style14"/>
        <w:numPr>
          <w:ilvl w:val="0"/>
          <w:numId w:val="36"/>
        </w:numPr>
        <w:tabs>
          <w:tab w:val="clear" w:pos="432"/>
          <w:tab w:val="num" w:pos="504"/>
        </w:tabs>
        <w:kinsoku w:val="0"/>
        <w:autoSpaceDE/>
        <w:autoSpaceDN/>
        <w:spacing w:line="351" w:lineRule="exact"/>
        <w:rPr>
          <w:rStyle w:val="CharacterStyle11"/>
          <w:rFonts w:ascii="Tahoma" w:hAnsi="Tahoma" w:cs="Tahoma"/>
          <w:b/>
        </w:rPr>
      </w:pPr>
      <w:r>
        <w:rPr>
          <w:rStyle w:val="CharacterStyle11"/>
          <w:rFonts w:ascii="Tahoma" w:hAnsi="Tahoma" w:cs="Tahoma"/>
          <w:b/>
          <w:spacing w:val="2"/>
        </w:rPr>
        <w:t xml:space="preserve">nell'ambito dell'Area Vigilanza riguardante l'espletamento di attività di accertamento, </w:t>
      </w:r>
      <w:r>
        <w:rPr>
          <w:rStyle w:val="CharacterStyle11"/>
          <w:rFonts w:ascii="Tahoma" w:hAnsi="Tahoma" w:cs="Tahoma"/>
          <w:b/>
          <w:spacing w:val="3"/>
        </w:rPr>
        <w:t xml:space="preserve">controllo e repressione di violazioni (codice della strada; urbanistica; igiene ed ambiente; </w:t>
      </w:r>
      <w:r>
        <w:rPr>
          <w:rStyle w:val="CharacterStyle11"/>
          <w:rFonts w:ascii="Tahoma" w:hAnsi="Tahoma" w:cs="Tahoma"/>
          <w:b/>
          <w:spacing w:val="7"/>
        </w:rPr>
        <w:t xml:space="preserve">commercio ecc), soprattutto con riguardo alle fasi che si svolgono all'esterno, occorre </w:t>
      </w:r>
      <w:r>
        <w:rPr>
          <w:rStyle w:val="CharacterStyle11"/>
          <w:rFonts w:ascii="Tahoma" w:hAnsi="Tahoma" w:cs="Tahoma"/>
          <w:b/>
          <w:spacing w:val="1"/>
        </w:rPr>
        <w:t xml:space="preserve">garantire l'espletamento delle verifiche con la presenza contestuale di personale dell'Ufficio </w:t>
      </w:r>
      <w:r>
        <w:rPr>
          <w:rStyle w:val="CharacterStyle11"/>
          <w:rFonts w:ascii="Tahoma" w:hAnsi="Tahoma" w:cs="Tahoma"/>
          <w:b/>
        </w:rPr>
        <w:t>Tecnico;</w:t>
      </w:r>
    </w:p>
    <w:p w:rsidR="002E62C1" w:rsidRDefault="002E62C1" w:rsidP="00F67117">
      <w:pPr>
        <w:pStyle w:val="Style14"/>
        <w:numPr>
          <w:ilvl w:val="0"/>
          <w:numId w:val="37"/>
        </w:numPr>
        <w:tabs>
          <w:tab w:val="clear" w:pos="504"/>
          <w:tab w:val="num" w:pos="576"/>
        </w:tabs>
        <w:kinsoku w:val="0"/>
        <w:autoSpaceDE/>
        <w:autoSpaceDN/>
        <w:spacing w:line="344" w:lineRule="exact"/>
        <w:rPr>
          <w:rStyle w:val="CharacterStyle11"/>
          <w:rFonts w:ascii="Tahoma" w:hAnsi="Tahoma" w:cs="Tahoma"/>
          <w:b/>
          <w:spacing w:val="4"/>
        </w:rPr>
      </w:pPr>
      <w:r>
        <w:rPr>
          <w:rStyle w:val="CharacterStyle11"/>
          <w:rFonts w:ascii="Tahoma" w:hAnsi="Tahoma" w:cs="Tahoma"/>
          <w:b/>
          <w:spacing w:val="14"/>
        </w:rPr>
        <w:t xml:space="preserve">nei procedimenti di liquidazione e pagamento occorre attestare la regolarità </w:t>
      </w:r>
      <w:r>
        <w:rPr>
          <w:rStyle w:val="CharacterStyle11"/>
          <w:rFonts w:ascii="Tahoma" w:hAnsi="Tahoma" w:cs="Tahoma"/>
          <w:b/>
          <w:spacing w:val="3"/>
        </w:rPr>
        <w:t xml:space="preserve">dell'esecuzione del lavoro servizio o fornitura ad opera del responsabile del procedimento; </w:t>
      </w:r>
      <w:r>
        <w:rPr>
          <w:rStyle w:val="CharacterStyle11"/>
          <w:rFonts w:ascii="Tahoma" w:hAnsi="Tahoma" w:cs="Tahoma"/>
          <w:b/>
          <w:spacing w:val="2"/>
        </w:rPr>
        <w:t xml:space="preserve">occorre garantire il rispetto dell'ordine cronologico dei pagamenti e dei tempi salvo quanto </w:t>
      </w:r>
      <w:r>
        <w:rPr>
          <w:rStyle w:val="CharacterStyle11"/>
          <w:rFonts w:ascii="Tahoma" w:hAnsi="Tahoma" w:cs="Tahoma"/>
          <w:b/>
          <w:spacing w:val="4"/>
        </w:rPr>
        <w:t>previsto dal successivo art. 10;</w:t>
      </w:r>
    </w:p>
    <w:p w:rsidR="002E62C1" w:rsidRDefault="002E62C1" w:rsidP="00F67117">
      <w:pPr>
        <w:pStyle w:val="Style13"/>
        <w:numPr>
          <w:ilvl w:val="0"/>
          <w:numId w:val="36"/>
        </w:numPr>
        <w:tabs>
          <w:tab w:val="clear" w:pos="432"/>
          <w:tab w:val="num" w:pos="504"/>
        </w:tabs>
        <w:kinsoku w:val="0"/>
        <w:autoSpaceDE/>
        <w:autoSpaceDN/>
        <w:spacing w:before="108" w:line="311" w:lineRule="exact"/>
        <w:ind w:right="72"/>
        <w:rPr>
          <w:rStyle w:val="CharacterStyle11"/>
          <w:rFonts w:ascii="Tahoma" w:hAnsi="Tahoma" w:cs="Tahoma"/>
          <w:b/>
          <w:spacing w:val="4"/>
        </w:rPr>
      </w:pPr>
      <w:r>
        <w:rPr>
          <w:rStyle w:val="CharacterStyle11"/>
          <w:rFonts w:ascii="Tahoma" w:hAnsi="Tahoma" w:cs="Tahoma"/>
          <w:b/>
          <w:spacing w:val="5"/>
        </w:rPr>
        <w:t xml:space="preserve">nei procedimenti di natura tributaria incrementare i controlli in materia di rimborsi, </w:t>
      </w:r>
      <w:r>
        <w:rPr>
          <w:rStyle w:val="CharacterStyle11"/>
          <w:rFonts w:ascii="Tahoma" w:hAnsi="Tahoma" w:cs="Tahoma"/>
          <w:b/>
          <w:spacing w:val="4"/>
        </w:rPr>
        <w:t>sgravi ed attività di contrasto all'evasione ed elusione fiscale;</w:t>
      </w:r>
    </w:p>
    <w:p w:rsidR="002E62C1" w:rsidRDefault="002E62C1" w:rsidP="00F67117">
      <w:pPr>
        <w:pStyle w:val="Style14"/>
        <w:numPr>
          <w:ilvl w:val="0"/>
          <w:numId w:val="36"/>
        </w:numPr>
        <w:tabs>
          <w:tab w:val="clear" w:pos="432"/>
          <w:tab w:val="num" w:pos="504"/>
        </w:tabs>
        <w:kinsoku w:val="0"/>
        <w:autoSpaceDE/>
        <w:autoSpaceDN/>
        <w:spacing w:line="325" w:lineRule="exact"/>
        <w:rPr>
          <w:rStyle w:val="CharacterStyle11"/>
          <w:rFonts w:ascii="Tahoma" w:hAnsi="Tahoma" w:cs="Tahoma"/>
          <w:b/>
        </w:rPr>
      </w:pPr>
      <w:r>
        <w:rPr>
          <w:rStyle w:val="CharacterStyle11"/>
          <w:rFonts w:ascii="Tahoma" w:hAnsi="Tahoma" w:cs="Tahoma"/>
          <w:b/>
          <w:spacing w:val="-1"/>
        </w:rPr>
        <w:t xml:space="preserve">in materia di attività connesse alla spending review: telefonia, carburanti ecc controllare </w:t>
      </w:r>
      <w:r>
        <w:rPr>
          <w:rStyle w:val="CharacterStyle11"/>
          <w:rFonts w:ascii="Tahoma" w:hAnsi="Tahoma" w:cs="Tahoma"/>
          <w:b/>
          <w:spacing w:val="12"/>
        </w:rPr>
        <w:t xml:space="preserve">l'utilizzo obbligatorio delle piattaforme di acquisto informatiche CONSIP e Mercato </w:t>
      </w:r>
      <w:r>
        <w:rPr>
          <w:rStyle w:val="CharacterStyle11"/>
          <w:rFonts w:ascii="Tahoma" w:hAnsi="Tahoma" w:cs="Tahoma"/>
          <w:b/>
        </w:rPr>
        <w:t>Elettronico;</w:t>
      </w:r>
    </w:p>
    <w:p w:rsidR="002E62C1" w:rsidRDefault="002E62C1" w:rsidP="00F67117">
      <w:pPr>
        <w:pStyle w:val="Style9"/>
        <w:widowControl w:val="0"/>
        <w:numPr>
          <w:ilvl w:val="0"/>
          <w:numId w:val="36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108" w:line="199" w:lineRule="exact"/>
        <w:jc w:val="both"/>
        <w:rPr>
          <w:rStyle w:val="CharacterStyle8"/>
          <w:rFonts w:ascii="Tahoma" w:hAnsi="Tahoma" w:cs="Tahoma"/>
          <w:b/>
          <w:bCs/>
          <w:spacing w:val="12"/>
        </w:rPr>
      </w:pPr>
      <w:r>
        <w:rPr>
          <w:rStyle w:val="CharacterStyle8"/>
          <w:rFonts w:ascii="Tahoma" w:hAnsi="Tahoma" w:cs="Tahoma"/>
          <w:b/>
          <w:bCs/>
          <w:spacing w:val="12"/>
        </w:rPr>
        <w:t>in materia urbanistica ed edilizia: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44" w:line="357" w:lineRule="exact"/>
        <w:ind w:left="284" w:right="72"/>
        <w:jc w:val="both"/>
        <w:rPr>
          <w:rStyle w:val="CharacterStyle8"/>
          <w:rFonts w:ascii="Verdana" w:hAnsi="Verdana" w:cs="Verdana"/>
          <w:i/>
          <w:iCs/>
        </w:rPr>
      </w:pPr>
      <w:r>
        <w:rPr>
          <w:rStyle w:val="CharacterStyle8"/>
          <w:rFonts w:ascii="Verdana" w:hAnsi="Verdana" w:cs="Verdana"/>
          <w:i/>
          <w:iCs/>
          <w:spacing w:val="1"/>
        </w:rPr>
        <w:t xml:space="preserve">  - ampliare gli ambiti di partecipazione al procedimento di pianificazione coinvolgendo i </w:t>
      </w:r>
      <w:r>
        <w:rPr>
          <w:rStyle w:val="CharacterStyle8"/>
          <w:rFonts w:ascii="Verdana" w:hAnsi="Verdana" w:cs="Verdana"/>
          <w:i/>
          <w:iCs/>
          <w:spacing w:val="8"/>
        </w:rPr>
        <w:t xml:space="preserve">cittadini fin dalle sue fasi iniziali, ed in particolare far precedere l'adozione dei </w:t>
      </w:r>
      <w:r>
        <w:rPr>
          <w:rStyle w:val="CharacterStyle8"/>
          <w:rFonts w:ascii="Verdana" w:hAnsi="Verdana" w:cs="Verdana"/>
          <w:i/>
          <w:iCs/>
          <w:spacing w:val="4"/>
        </w:rPr>
        <w:t xml:space="preserve">provvedimenti in materia urbanistica, e l'approvazione degli accordi sostituitivi di </w:t>
      </w:r>
      <w:r>
        <w:rPr>
          <w:rStyle w:val="CharacterStyle8"/>
          <w:rFonts w:ascii="Verdana" w:hAnsi="Verdana" w:cs="Verdana"/>
          <w:i/>
          <w:iCs/>
        </w:rPr>
        <w:t xml:space="preserve">procedimento od endoprocedimentali in materia urbanistica, dalla pubblicazione sul sito </w:t>
      </w:r>
      <w:r>
        <w:rPr>
          <w:rStyle w:val="CharacterStyle8"/>
          <w:rFonts w:ascii="Verdana" w:hAnsi="Verdana" w:cs="Verdana"/>
          <w:i/>
          <w:iCs/>
          <w:spacing w:val="-4"/>
        </w:rPr>
        <w:t xml:space="preserve">web comunale degli schemi di provvedimento, ed i relativi allegati tecnici, prima che siano </w:t>
      </w:r>
      <w:r>
        <w:rPr>
          <w:rStyle w:val="CharacterStyle8"/>
          <w:rFonts w:ascii="Verdana" w:hAnsi="Verdana" w:cs="Verdana"/>
          <w:i/>
          <w:iCs/>
          <w:spacing w:val="-1"/>
        </w:rPr>
        <w:t xml:space="preserve">portati all'adozione/approvazione dell'organo competente (e comunque almeno 10 gg. </w:t>
      </w:r>
      <w:r>
        <w:rPr>
          <w:rStyle w:val="CharacterStyle8"/>
          <w:rFonts w:ascii="Verdana" w:hAnsi="Verdana" w:cs="Verdana"/>
          <w:i/>
          <w:iCs/>
        </w:rPr>
        <w:t>prima);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line="362" w:lineRule="exact"/>
        <w:ind w:left="284" w:right="72" w:firstLine="76"/>
        <w:jc w:val="both"/>
        <w:rPr>
          <w:rStyle w:val="CharacterStyle8"/>
          <w:rFonts w:ascii="Verdana" w:hAnsi="Verdana" w:cs="Verdana"/>
          <w:i/>
          <w:iCs/>
          <w:spacing w:val="-6"/>
        </w:rPr>
      </w:pPr>
      <w:r>
        <w:rPr>
          <w:rStyle w:val="CharacterStyle8"/>
          <w:rFonts w:ascii="Verdana" w:hAnsi="Verdana" w:cs="Verdana"/>
          <w:i/>
          <w:iCs/>
          <w:spacing w:val="4"/>
        </w:rPr>
        <w:t xml:space="preserve">- fino all'approvazione di un nuovo strumento urbanistico, limitare le varianti alla sola </w:t>
      </w:r>
      <w:r>
        <w:rPr>
          <w:rStyle w:val="CharacterStyle8"/>
          <w:rFonts w:ascii="Verdana" w:hAnsi="Verdana" w:cs="Verdana"/>
          <w:i/>
          <w:iCs/>
          <w:spacing w:val="-6"/>
        </w:rPr>
        <w:t xml:space="preserve">modifica di standard urbanistici nonché ai casi di cui all'art. 8 del DPR 160/2010, all'art. 34, </w:t>
      </w:r>
      <w:r>
        <w:rPr>
          <w:rStyle w:val="CharacterStyle8"/>
          <w:rFonts w:ascii="Verdana" w:hAnsi="Verdana" w:cs="Verdana"/>
          <w:i/>
          <w:iCs/>
          <w:spacing w:val="-8"/>
        </w:rPr>
        <w:t xml:space="preserve">comma 4, del D.lgs. 267/00 e esplicitare, in maniera chiara ed esauriente, le motivazioni e i </w:t>
      </w:r>
      <w:r>
        <w:rPr>
          <w:rStyle w:val="CharacterStyle8"/>
          <w:rFonts w:ascii="Verdana" w:hAnsi="Verdana" w:cs="Verdana"/>
          <w:i/>
          <w:iCs/>
        </w:rPr>
        <w:t xml:space="preserve">presupposti di legge a fondamento della decisione, operando, se necessario, richiami </w:t>
      </w:r>
      <w:r>
        <w:rPr>
          <w:rStyle w:val="CharacterStyle8"/>
          <w:rFonts w:ascii="Verdana" w:hAnsi="Verdana" w:cs="Verdana"/>
          <w:i/>
          <w:iCs/>
          <w:spacing w:val="8"/>
        </w:rPr>
        <w:t xml:space="preserve">giurisprudenziali e/o alla prassi amministrativa e avendo cura di assumere una </w:t>
      </w:r>
      <w:r>
        <w:rPr>
          <w:rStyle w:val="CharacterStyle8"/>
          <w:rFonts w:ascii="Verdana" w:hAnsi="Verdana" w:cs="Verdana"/>
          <w:i/>
          <w:iCs/>
        </w:rPr>
        <w:t xml:space="preserve">determinazione coerente con provvedimenti precedentemente adottati dall'ufficio sul </w:t>
      </w:r>
      <w:r>
        <w:rPr>
          <w:rStyle w:val="CharacterStyle8"/>
          <w:rFonts w:ascii="Verdana" w:hAnsi="Verdana" w:cs="Verdana"/>
          <w:i/>
          <w:iCs/>
          <w:spacing w:val="-1"/>
        </w:rPr>
        <w:t xml:space="preserve">medesimo oggetto, salvo che si rilevi la non conformità ai canoni di legge dei predetti </w:t>
      </w:r>
      <w:r>
        <w:rPr>
          <w:rStyle w:val="CharacterStyle8"/>
          <w:rFonts w:ascii="Verdana" w:hAnsi="Verdana" w:cs="Verdana"/>
          <w:i/>
          <w:iCs/>
          <w:spacing w:val="-6"/>
        </w:rPr>
        <w:t>provvedimenti;</w:t>
      </w:r>
    </w:p>
    <w:p w:rsidR="002E62C1" w:rsidRPr="00063556" w:rsidRDefault="002E62C1" w:rsidP="00F67117">
      <w:pPr>
        <w:pStyle w:val="Style9"/>
        <w:widowControl w:val="0"/>
        <w:kinsoku w:val="0"/>
        <w:autoSpaceDE/>
        <w:autoSpaceDN/>
        <w:adjustRightInd/>
        <w:spacing w:before="108" w:after="252" w:line="348" w:lineRule="exact"/>
        <w:ind w:left="284" w:right="72" w:firstLine="76"/>
        <w:jc w:val="both"/>
        <w:rPr>
          <w:rStyle w:val="CharacterStyle8"/>
          <w:rFonts w:ascii="Verdana" w:hAnsi="Verdana" w:cs="Verdana"/>
          <w:i/>
          <w:iCs/>
          <w:spacing w:val="11"/>
        </w:rPr>
      </w:pPr>
      <w:r>
        <w:rPr>
          <w:rStyle w:val="CharacterStyle8"/>
          <w:rFonts w:ascii="Arial" w:hAnsi="Arial" w:cs="Arial"/>
          <w:i/>
          <w:iCs/>
          <w:spacing w:val="1"/>
          <w:sz w:val="6"/>
          <w:szCs w:val="6"/>
        </w:rPr>
        <w:t xml:space="preserve">----  </w:t>
      </w:r>
      <w:r>
        <w:rPr>
          <w:rStyle w:val="CharacterStyle8"/>
          <w:rFonts w:ascii="Verdana" w:hAnsi="Verdana" w:cs="Verdana"/>
          <w:i/>
          <w:iCs/>
          <w:spacing w:val="1"/>
        </w:rPr>
        <w:t xml:space="preserve">analogamente, nell'adozione dei provvedimenti di cui al art. 6, comma 1, </w:t>
      </w:r>
      <w:hyperlink r:id="rId5" w:history="1">
        <w:r>
          <w:rPr>
            <w:rStyle w:val="CharacterStyle8"/>
            <w:rFonts w:ascii="Verdana" w:hAnsi="Verdana" w:cs="Verdana"/>
            <w:i/>
            <w:iCs/>
            <w:color w:val="0000FF"/>
            <w:spacing w:val="1"/>
            <w:u w:val="single"/>
          </w:rPr>
          <w:t>lett. al</w:t>
        </w:r>
      </w:hyperlink>
      <w:r>
        <w:rPr>
          <w:rStyle w:val="CharacterStyle8"/>
          <w:rFonts w:ascii="Verdana" w:hAnsi="Verdana" w:cs="Verdana"/>
          <w:i/>
          <w:iCs/>
          <w:spacing w:val="1"/>
        </w:rPr>
        <w:t xml:space="preserve">), punti 3, </w:t>
      </w:r>
      <w:r>
        <w:rPr>
          <w:rStyle w:val="CharacterStyle8"/>
          <w:rFonts w:ascii="Verdana" w:hAnsi="Verdana" w:cs="Verdana"/>
          <w:i/>
          <w:iCs/>
          <w:spacing w:val="-1"/>
        </w:rPr>
        <w:t xml:space="preserve">6, 7, 8 e 10 del presente piano, esplicitare, in maniera chiara ed esauriente, le motivazioni </w:t>
      </w:r>
      <w:r>
        <w:rPr>
          <w:rStyle w:val="CharacterStyle8"/>
          <w:rFonts w:ascii="Verdana" w:hAnsi="Verdana" w:cs="Verdana"/>
          <w:i/>
          <w:iCs/>
          <w:spacing w:val="-3"/>
        </w:rPr>
        <w:t xml:space="preserve">e i presupposti di legge a fondamento della decisione, operando, se necessario, richiami </w:t>
      </w:r>
      <w:r>
        <w:rPr>
          <w:rStyle w:val="CharacterStyle8"/>
          <w:rFonts w:ascii="Verdana" w:hAnsi="Verdana" w:cs="Verdana"/>
          <w:i/>
          <w:iCs/>
          <w:spacing w:val="11"/>
        </w:rPr>
        <w:t xml:space="preserve">giurisprudenziali e/o alla prassi amministrativa e avendo cura di assumere una </w:t>
      </w:r>
      <w:r>
        <w:rPr>
          <w:rStyle w:val="CharacterStyle8"/>
          <w:rFonts w:ascii="Arial" w:hAnsi="Arial" w:cs="Arial"/>
          <w:i/>
          <w:iCs/>
          <w:color w:val="2D3739"/>
          <w:spacing w:val="9"/>
          <w:sz w:val="21"/>
          <w:szCs w:val="21"/>
        </w:rPr>
        <w:t xml:space="preserve">determinazione coerente con provvedimenti precedentemente adottati dall'ufficio sul </w:t>
      </w:r>
      <w:r>
        <w:rPr>
          <w:rStyle w:val="CharacterStyle8"/>
          <w:rFonts w:ascii="Arial" w:hAnsi="Arial" w:cs="Arial"/>
          <w:i/>
          <w:iCs/>
          <w:color w:val="2D3739"/>
          <w:spacing w:val="7"/>
          <w:sz w:val="21"/>
          <w:szCs w:val="21"/>
        </w:rPr>
        <w:t xml:space="preserve">medesimo oggetto, salvo che si rilevi la non conformità ai canoni di legge dei predetti </w:t>
      </w:r>
      <w:r>
        <w:rPr>
          <w:rStyle w:val="CharacterStyle8"/>
          <w:rFonts w:ascii="Arial" w:hAnsi="Arial" w:cs="Arial"/>
          <w:i/>
          <w:iCs/>
          <w:color w:val="2D3739"/>
          <w:spacing w:val="4"/>
          <w:sz w:val="21"/>
          <w:szCs w:val="21"/>
        </w:rPr>
        <w:t>provvedimenti;</w:t>
      </w:r>
    </w:p>
    <w:p w:rsidR="002E62C1" w:rsidRDefault="002E62C1" w:rsidP="00F67117">
      <w:pPr>
        <w:pStyle w:val="Style9"/>
        <w:widowControl w:val="0"/>
        <w:numPr>
          <w:ilvl w:val="0"/>
          <w:numId w:val="21"/>
        </w:numPr>
        <w:kinsoku w:val="0"/>
        <w:autoSpaceDE/>
        <w:autoSpaceDN/>
        <w:adjustRightInd/>
        <w:spacing w:before="108" w:line="340" w:lineRule="exact"/>
        <w:ind w:right="72"/>
        <w:jc w:val="both"/>
        <w:rPr>
          <w:rStyle w:val="CharacterStyle8"/>
          <w:rFonts w:ascii="Arial" w:hAnsi="Arial" w:cs="Arial"/>
          <w:i/>
          <w:iCs/>
          <w:color w:val="2D3739"/>
          <w:spacing w:val="3"/>
          <w:sz w:val="21"/>
          <w:szCs w:val="21"/>
        </w:rPr>
      </w:pPr>
      <w:r>
        <w:rPr>
          <w:rStyle w:val="CharacterStyle8"/>
          <w:rFonts w:ascii="Arial" w:hAnsi="Arial" w:cs="Arial"/>
          <w:i/>
          <w:iCs/>
          <w:color w:val="2D3739"/>
          <w:spacing w:val="11"/>
          <w:sz w:val="21"/>
          <w:szCs w:val="21"/>
        </w:rPr>
        <w:t xml:space="preserve">il certificato di destinazione urbanistica deve essere formulato in maniera chiara e </w:t>
      </w:r>
      <w:r>
        <w:rPr>
          <w:rStyle w:val="CharacterStyle8"/>
          <w:rFonts w:ascii="Arial" w:hAnsi="Arial" w:cs="Arial"/>
          <w:i/>
          <w:iCs/>
          <w:color w:val="2D3739"/>
          <w:spacing w:val="5"/>
          <w:sz w:val="21"/>
          <w:szCs w:val="21"/>
        </w:rPr>
        <w:t xml:space="preserve">comprensibile, con un richiamo espresso alla vigente disciplina urbanistica relativa all'aera </w:t>
      </w:r>
      <w:r>
        <w:rPr>
          <w:rStyle w:val="CharacterStyle8"/>
          <w:rFonts w:ascii="Arial" w:hAnsi="Arial" w:cs="Arial"/>
          <w:i/>
          <w:iCs/>
          <w:color w:val="2D3739"/>
          <w:spacing w:val="3"/>
          <w:sz w:val="21"/>
          <w:szCs w:val="21"/>
        </w:rPr>
        <w:t>di riferimento e all'esistenza di eventuali vincoli o prescrizioni.</w:t>
      </w:r>
    </w:p>
    <w:p w:rsidR="002E62C1" w:rsidRDefault="002E62C1" w:rsidP="00003B31">
      <w:pPr>
        <w:pStyle w:val="Style9"/>
        <w:widowControl w:val="0"/>
        <w:kinsoku w:val="0"/>
        <w:autoSpaceDE/>
        <w:autoSpaceDN/>
        <w:adjustRightInd/>
        <w:spacing w:before="108" w:line="340" w:lineRule="exact"/>
        <w:ind w:right="72"/>
        <w:jc w:val="both"/>
        <w:rPr>
          <w:rStyle w:val="CharacterStyle8"/>
          <w:rFonts w:ascii="Arial" w:hAnsi="Arial" w:cs="Arial"/>
          <w:i/>
          <w:iCs/>
          <w:color w:val="2D3739"/>
          <w:spacing w:val="3"/>
          <w:sz w:val="21"/>
          <w:szCs w:val="21"/>
        </w:rPr>
      </w:pP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line="313" w:lineRule="exact"/>
        <w:rPr>
          <w:rStyle w:val="CharacterStyle8"/>
          <w:rFonts w:ascii="Tahoma" w:hAnsi="Tahoma" w:cs="Tahoma"/>
          <w:b/>
          <w:bCs/>
          <w:color w:val="2D3739"/>
          <w:spacing w:val="4"/>
        </w:rPr>
      </w:pPr>
      <w:r>
        <w:rPr>
          <w:rStyle w:val="CharacterStyle8"/>
          <w:rFonts w:ascii="Tahoma" w:hAnsi="Tahoma" w:cs="Tahoma"/>
          <w:b/>
          <w:bCs/>
          <w:color w:val="2D3739"/>
          <w:spacing w:val="4"/>
        </w:rPr>
        <w:t>Articolo 8 — Meccanismi di formazione, attuazione e conoscenza delle decisioni idonee alla</w:t>
      </w:r>
      <w:r>
        <w:rPr>
          <w:rStyle w:val="CharacterStyle8"/>
          <w:rFonts w:ascii="Tahoma" w:hAnsi="Tahoma" w:cs="Tahoma"/>
          <w:b/>
          <w:bCs/>
          <w:color w:val="2D3739"/>
          <w:spacing w:val="4"/>
        </w:rPr>
        <w:br/>
        <w:t xml:space="preserve">                      prevenzione del rischio corruzione.</w:t>
      </w:r>
    </w:p>
    <w:p w:rsidR="002E62C1" w:rsidRDefault="002E62C1" w:rsidP="00F67117">
      <w:pPr>
        <w:pStyle w:val="Style15"/>
        <w:numPr>
          <w:ilvl w:val="0"/>
          <w:numId w:val="38"/>
        </w:numPr>
        <w:tabs>
          <w:tab w:val="clear" w:pos="216"/>
          <w:tab w:val="num" w:pos="360"/>
        </w:tabs>
        <w:kinsoku w:val="0"/>
        <w:autoSpaceDE/>
        <w:autoSpaceDN/>
        <w:spacing w:line="346" w:lineRule="exact"/>
        <w:rPr>
          <w:rStyle w:val="CharacterStyle12"/>
          <w:rFonts w:ascii="Verdana" w:hAnsi="Verdana" w:cs="Verdana"/>
          <w:spacing w:val="-3"/>
        </w:rPr>
      </w:pPr>
      <w:r>
        <w:rPr>
          <w:rStyle w:val="CharacterStyle12"/>
          <w:rFonts w:ascii="Verdana" w:hAnsi="Verdana" w:cs="Verdana"/>
          <w:spacing w:val="-4"/>
        </w:rPr>
        <w:t xml:space="preserve">Ai fini della massima trasparenza dell'azione amministrativa e dell'accessibilità totale, tutti i </w:t>
      </w:r>
      <w:r>
        <w:rPr>
          <w:rStyle w:val="CharacterStyle12"/>
          <w:rFonts w:ascii="Verdana" w:hAnsi="Verdana" w:cs="Verdana"/>
          <w:spacing w:val="-2"/>
        </w:rPr>
        <w:t xml:space="preserve">procedimenti amministrativi devono essere conclusi con provvedimenti espressi, assunti in forma </w:t>
      </w:r>
      <w:r>
        <w:rPr>
          <w:rStyle w:val="CharacterStyle12"/>
          <w:rFonts w:ascii="Verdana" w:hAnsi="Verdana" w:cs="Verdana"/>
          <w:spacing w:val="1"/>
        </w:rPr>
        <w:t xml:space="preserve">di Deliberazioni della Giunta o del Consiglio Comunale o di Determinazioni del Responsabile </w:t>
      </w:r>
      <w:r>
        <w:rPr>
          <w:rStyle w:val="CharacterStyle12"/>
          <w:rFonts w:ascii="Verdana" w:hAnsi="Verdana" w:cs="Verdana"/>
          <w:spacing w:val="-3"/>
        </w:rPr>
        <w:t>d'Area ovvero nelle altre forme di legge (autorizzazioni, concessioni, permessi, nulla osta, etc.).</w:t>
      </w:r>
    </w:p>
    <w:p w:rsidR="002E62C1" w:rsidRDefault="002E62C1" w:rsidP="00F67117">
      <w:pPr>
        <w:pStyle w:val="Style15"/>
        <w:numPr>
          <w:ilvl w:val="0"/>
          <w:numId w:val="38"/>
        </w:numPr>
        <w:tabs>
          <w:tab w:val="clear" w:pos="216"/>
          <w:tab w:val="num" w:pos="360"/>
        </w:tabs>
        <w:kinsoku w:val="0"/>
        <w:autoSpaceDE/>
        <w:autoSpaceDN/>
        <w:spacing w:line="319" w:lineRule="exact"/>
        <w:rPr>
          <w:rStyle w:val="CharacterStyle12"/>
          <w:rFonts w:ascii="Verdana" w:hAnsi="Verdana" w:cs="Verdana"/>
          <w:spacing w:val="-8"/>
        </w:rPr>
      </w:pPr>
      <w:r>
        <w:rPr>
          <w:rStyle w:val="CharacterStyle12"/>
          <w:rFonts w:ascii="Verdana" w:hAnsi="Verdana" w:cs="Verdana"/>
          <w:spacing w:val="-3"/>
        </w:rPr>
        <w:t xml:space="preserve">Gli atti in questione devono essere pubblicati secondo le procedure e con le tempistiche di legge e devono, inoltre, essere accessibili a chiunque a tempo indeterminato nel rispetto delle normative </w:t>
      </w:r>
      <w:r>
        <w:rPr>
          <w:rStyle w:val="CharacterStyle12"/>
          <w:rFonts w:ascii="Verdana" w:hAnsi="Verdana" w:cs="Verdana"/>
          <w:spacing w:val="-8"/>
        </w:rPr>
        <w:t>di settore.</w:t>
      </w:r>
    </w:p>
    <w:p w:rsidR="002E62C1" w:rsidRDefault="002E62C1" w:rsidP="00F67117">
      <w:pPr>
        <w:pStyle w:val="Style15"/>
        <w:numPr>
          <w:ilvl w:val="0"/>
          <w:numId w:val="38"/>
        </w:numPr>
        <w:tabs>
          <w:tab w:val="clear" w:pos="216"/>
          <w:tab w:val="num" w:pos="360"/>
        </w:tabs>
        <w:kinsoku w:val="0"/>
        <w:autoSpaceDE/>
        <w:autoSpaceDN/>
        <w:spacing w:line="343" w:lineRule="exact"/>
        <w:rPr>
          <w:rStyle w:val="CharacterStyle12"/>
          <w:rFonts w:ascii="Verdana" w:hAnsi="Verdana" w:cs="Verdana"/>
          <w:spacing w:val="-4"/>
        </w:rPr>
      </w:pPr>
      <w:r>
        <w:rPr>
          <w:rStyle w:val="CharacterStyle12"/>
          <w:rFonts w:ascii="Verdana" w:hAnsi="Verdana" w:cs="Verdana"/>
          <w:spacing w:val="-8"/>
        </w:rPr>
        <w:t xml:space="preserve">Le informazioni relative a ciascun procedimento e/o provvedimento amministrativo, peraltro, ivi </w:t>
      </w:r>
      <w:r>
        <w:rPr>
          <w:rStyle w:val="CharacterStyle12"/>
          <w:rFonts w:ascii="Verdana" w:hAnsi="Verdana" w:cs="Verdana"/>
        </w:rPr>
        <w:t xml:space="preserve">comprese quelle relative allo stato della procedura, ai relativi tempi ed allo specifico ufficio </w:t>
      </w:r>
      <w:r>
        <w:rPr>
          <w:rStyle w:val="CharacterStyle12"/>
          <w:rFonts w:ascii="Verdana" w:hAnsi="Verdana" w:cs="Verdana"/>
          <w:spacing w:val="-1"/>
        </w:rPr>
        <w:t xml:space="preserve">competente per ciascuna fase procedimentale, sono accessibili agli interessati in qualunque </w:t>
      </w:r>
      <w:r>
        <w:rPr>
          <w:rStyle w:val="CharacterStyle12"/>
          <w:rFonts w:ascii="Verdana" w:hAnsi="Verdana" w:cs="Verdana"/>
          <w:spacing w:val="-4"/>
        </w:rPr>
        <w:t>momento, nel rispetto della disciplina sul diritto di accesso agli atti amministrativi.</w:t>
      </w:r>
    </w:p>
    <w:p w:rsidR="002E62C1" w:rsidRDefault="002E62C1" w:rsidP="00F67117">
      <w:pPr>
        <w:pStyle w:val="Style15"/>
        <w:numPr>
          <w:ilvl w:val="0"/>
          <w:numId w:val="38"/>
        </w:numPr>
        <w:tabs>
          <w:tab w:val="clear" w:pos="216"/>
          <w:tab w:val="num" w:pos="360"/>
        </w:tabs>
        <w:kinsoku w:val="0"/>
        <w:autoSpaceDE/>
        <w:autoSpaceDN/>
        <w:spacing w:line="354" w:lineRule="exact"/>
        <w:rPr>
          <w:rStyle w:val="CharacterStyle12"/>
          <w:rFonts w:ascii="Verdana" w:hAnsi="Verdana" w:cs="Verdana"/>
          <w:spacing w:val="-5"/>
        </w:rPr>
      </w:pPr>
      <w:r>
        <w:rPr>
          <w:rStyle w:val="CharacterStyle12"/>
          <w:rFonts w:ascii="Verdana" w:hAnsi="Verdana" w:cs="Verdana"/>
          <w:spacing w:val="-3"/>
        </w:rPr>
        <w:t xml:space="preserve">Tutti i provvedimenti conclusivi di un procedimento amministrativo di qualsivoglia natura essi siano e da qualunque organo siano adottati, devono riportare, in premessa e/o in narrativa, la puntuale descrizione del procedimento e l'elencazione degli atti precedenti e/o propedeutici al </w:t>
      </w:r>
      <w:r>
        <w:rPr>
          <w:rStyle w:val="CharacterStyle12"/>
          <w:rFonts w:ascii="Verdana" w:hAnsi="Verdana" w:cs="Verdana"/>
          <w:spacing w:val="-4"/>
        </w:rPr>
        <w:t xml:space="preserve">provvedimento finale, consentendo così a chiunque vi abbia interesse per finalità consentite dalla </w:t>
      </w:r>
      <w:r>
        <w:rPr>
          <w:rStyle w:val="CharacterStyle12"/>
          <w:rFonts w:ascii="Verdana" w:hAnsi="Verdana" w:cs="Verdana"/>
          <w:spacing w:val="-2"/>
        </w:rPr>
        <w:t xml:space="preserve">legge di poter ricostruire e comprendere agevolmente tutte le fasi del procedimento stesso e di </w:t>
      </w:r>
      <w:r>
        <w:rPr>
          <w:rStyle w:val="CharacterStyle12"/>
          <w:rFonts w:ascii="Verdana" w:hAnsi="Verdana" w:cs="Verdana"/>
          <w:spacing w:val="-5"/>
        </w:rPr>
        <w:t xml:space="preserve">poter conoscere tutti gli organi e/o tutti </w:t>
      </w:r>
      <w:r>
        <w:rPr>
          <w:rStyle w:val="CharacterStyle12"/>
          <w:rFonts w:ascii="Verdana" w:hAnsi="Verdana" w:cs="Verdana"/>
          <w:b/>
          <w:bCs/>
          <w:spacing w:val="-5"/>
        </w:rPr>
        <w:t xml:space="preserve">i </w:t>
      </w:r>
      <w:r>
        <w:rPr>
          <w:rStyle w:val="CharacterStyle12"/>
          <w:rFonts w:ascii="Verdana" w:hAnsi="Verdana" w:cs="Verdana"/>
          <w:spacing w:val="-5"/>
        </w:rPr>
        <w:t>soggetti che vi sono stati coinvolti.</w:t>
      </w:r>
    </w:p>
    <w:p w:rsidR="002E62C1" w:rsidRDefault="002E62C1" w:rsidP="00F67117">
      <w:pPr>
        <w:pStyle w:val="Style15"/>
        <w:numPr>
          <w:ilvl w:val="0"/>
          <w:numId w:val="38"/>
        </w:numPr>
        <w:tabs>
          <w:tab w:val="clear" w:pos="216"/>
          <w:tab w:val="num" w:pos="360"/>
        </w:tabs>
        <w:kinsoku w:val="0"/>
        <w:autoSpaceDE/>
        <w:autoSpaceDN/>
        <w:spacing w:line="322" w:lineRule="exact"/>
        <w:rPr>
          <w:rStyle w:val="CharacterStyle12"/>
          <w:rFonts w:ascii="Verdana" w:hAnsi="Verdana" w:cs="Verdana"/>
          <w:spacing w:val="-4"/>
        </w:rPr>
      </w:pPr>
      <w:r>
        <w:rPr>
          <w:rStyle w:val="CharacterStyle12"/>
          <w:rFonts w:ascii="Verdana" w:hAnsi="Verdana" w:cs="Verdana"/>
          <w:spacing w:val="-3"/>
        </w:rPr>
        <w:t xml:space="preserve">Tutti i provvedimenti conclusivi di un procedimento amministrativo devono, inoltre, essere </w:t>
      </w:r>
      <w:r>
        <w:rPr>
          <w:rStyle w:val="CharacterStyle12"/>
          <w:rFonts w:ascii="Verdana" w:hAnsi="Verdana" w:cs="Verdana"/>
          <w:spacing w:val="-5"/>
        </w:rPr>
        <w:t xml:space="preserve">puntualmente motivati indicando i presupposti di fatto e le ragioni giuridiche che hanno determinato </w:t>
      </w:r>
      <w:r>
        <w:rPr>
          <w:rStyle w:val="CharacterStyle12"/>
          <w:rFonts w:ascii="Verdana" w:hAnsi="Verdana" w:cs="Verdana"/>
          <w:spacing w:val="-4"/>
        </w:rPr>
        <w:t>la decisione in relazione alle risultanze dell'istruttoria.</w:t>
      </w:r>
    </w:p>
    <w:p w:rsidR="002E62C1" w:rsidRDefault="002E62C1" w:rsidP="00F67117">
      <w:pPr>
        <w:pStyle w:val="Style15"/>
        <w:numPr>
          <w:ilvl w:val="0"/>
          <w:numId w:val="38"/>
        </w:numPr>
        <w:tabs>
          <w:tab w:val="clear" w:pos="216"/>
          <w:tab w:val="num" w:pos="360"/>
        </w:tabs>
        <w:kinsoku w:val="0"/>
        <w:autoSpaceDE/>
        <w:autoSpaceDN/>
        <w:spacing w:line="337" w:lineRule="exact"/>
        <w:rPr>
          <w:rStyle w:val="CharacterStyle12"/>
          <w:rFonts w:ascii="Verdana" w:hAnsi="Verdana" w:cs="Verdana"/>
          <w:spacing w:val="-3"/>
        </w:rPr>
      </w:pPr>
      <w:r>
        <w:rPr>
          <w:rStyle w:val="CharacterStyle12"/>
          <w:rFonts w:ascii="Verdana" w:hAnsi="Verdana" w:cs="Verdana"/>
          <w:spacing w:val="4"/>
        </w:rPr>
        <w:t xml:space="preserve">Nei limiti del possibile e fatto salvo l'utilizzo del linguaggio "tecnico", i provvedimenti </w:t>
      </w:r>
      <w:r>
        <w:rPr>
          <w:rStyle w:val="CharacterStyle12"/>
          <w:rFonts w:ascii="Verdana" w:hAnsi="Verdana" w:cs="Verdana"/>
          <w:spacing w:val="-6"/>
        </w:rPr>
        <w:t xml:space="preserve">amministrativi devono essere scritti in maniera tale da essere intellegibili da parte di chiunque e, </w:t>
      </w:r>
      <w:r>
        <w:rPr>
          <w:rStyle w:val="CharacterStyle12"/>
          <w:rFonts w:ascii="Verdana" w:hAnsi="Verdana" w:cs="Verdana"/>
          <w:spacing w:val="-3"/>
        </w:rPr>
        <w:t>soprattutto, da parte di soggetti estranei alla Pubblica Amministrazione.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line="255" w:lineRule="exact"/>
        <w:jc w:val="center"/>
        <w:rPr>
          <w:rStyle w:val="CharacterStyle8"/>
          <w:rFonts w:ascii="Tahoma" w:hAnsi="Tahoma" w:cs="Tahoma"/>
          <w:b/>
          <w:bCs/>
          <w:color w:val="2D3739"/>
          <w:spacing w:val="6"/>
        </w:rPr>
      </w:pPr>
      <w:r>
        <w:rPr>
          <w:rStyle w:val="CharacterStyle8"/>
          <w:rFonts w:ascii="Tahoma" w:hAnsi="Tahoma" w:cs="Tahoma"/>
          <w:b/>
          <w:bCs/>
          <w:color w:val="2D3739"/>
          <w:spacing w:val="6"/>
        </w:rPr>
        <w:t xml:space="preserve">Art. 8 </w:t>
      </w:r>
      <w:r>
        <w:rPr>
          <w:rStyle w:val="CharacterStyle8"/>
          <w:rFonts w:ascii="Arial" w:hAnsi="Arial" w:cs="Arial"/>
          <w:b/>
          <w:bCs/>
          <w:color w:val="2D3739"/>
          <w:spacing w:val="6"/>
          <w:sz w:val="6"/>
          <w:szCs w:val="6"/>
        </w:rPr>
        <w:t xml:space="preserve">- </w:t>
      </w:r>
      <w:r>
        <w:rPr>
          <w:rStyle w:val="CharacterStyle8"/>
          <w:rFonts w:ascii="Tahoma" w:hAnsi="Tahoma" w:cs="Tahoma"/>
          <w:b/>
          <w:bCs/>
          <w:color w:val="2D3739"/>
          <w:spacing w:val="6"/>
        </w:rPr>
        <w:t>Le verifiche del Responsabile dell'Unità Organizzativa.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after="612" w:line="345" w:lineRule="exact"/>
        <w:ind w:right="72" w:firstLine="72"/>
        <w:jc w:val="both"/>
        <w:rPr>
          <w:rStyle w:val="CharacterStyle8"/>
          <w:rFonts w:ascii="Verdana" w:hAnsi="Verdana" w:cs="Verdana"/>
          <w:color w:val="2D3739"/>
          <w:spacing w:val="-3"/>
        </w:rPr>
      </w:pPr>
      <w:r>
        <w:rPr>
          <w:rStyle w:val="CharacterStyle8"/>
          <w:rFonts w:ascii="Tahoma" w:hAnsi="Tahoma" w:cs="Tahoma"/>
          <w:b/>
          <w:bCs/>
          <w:color w:val="2D3739"/>
          <w:spacing w:val="-5"/>
        </w:rPr>
        <w:t xml:space="preserve">1. </w:t>
      </w:r>
      <w:r>
        <w:rPr>
          <w:rStyle w:val="CharacterStyle8"/>
          <w:rFonts w:ascii="Verdana" w:hAnsi="Verdana" w:cs="Verdana"/>
          <w:color w:val="2D3739"/>
          <w:spacing w:val="-5"/>
        </w:rPr>
        <w:t xml:space="preserve">Il Responsabile di ogni unità organizzativa verifica periodicamente la corretta esecuzione dei </w:t>
      </w:r>
      <w:r>
        <w:rPr>
          <w:rStyle w:val="CharacterStyle8"/>
          <w:rFonts w:ascii="Verdana" w:hAnsi="Verdana" w:cs="Verdana"/>
          <w:color w:val="2D3739"/>
          <w:spacing w:val="-3"/>
        </w:rPr>
        <w:t xml:space="preserve">regolamenti, protocolli e procedimenti disciplinanti le decisioni nelle attività a rischio corruzione, </w:t>
      </w:r>
      <w:r>
        <w:rPr>
          <w:rStyle w:val="CharacterStyle8"/>
          <w:rFonts w:ascii="Verdana" w:hAnsi="Verdana" w:cs="Verdana"/>
          <w:color w:val="2D3739"/>
          <w:spacing w:val="3"/>
        </w:rPr>
        <w:t xml:space="preserve">nonché ha l'obbligo d'informare, semestralmente, il Responsabile della prevenzione della </w:t>
      </w:r>
      <w:r>
        <w:rPr>
          <w:rStyle w:val="CharacterStyle8"/>
          <w:rFonts w:ascii="Verdana" w:hAnsi="Verdana" w:cs="Verdana"/>
          <w:color w:val="2D3739"/>
          <w:spacing w:val="-3"/>
        </w:rPr>
        <w:t>corruzione della corretta esecuzione delle azioni predette.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jc w:val="center"/>
        <w:rPr>
          <w:rStyle w:val="CharacterStyle8"/>
          <w:rFonts w:ascii="Tahoma" w:hAnsi="Tahoma" w:cs="Tahoma"/>
          <w:b/>
          <w:bCs/>
          <w:color w:val="2D3739"/>
          <w:spacing w:val="2"/>
          <w:lang w:eastAsia="it-IT"/>
        </w:rPr>
      </w:pPr>
      <w:r w:rsidRPr="00C047EC">
        <w:rPr>
          <w:rStyle w:val="CharacterStyle8"/>
          <w:rFonts w:ascii="Verdana" w:hAnsi="Verdana" w:cs="Verdana"/>
          <w:b/>
          <w:bCs/>
          <w:color w:val="2D3739"/>
          <w:spacing w:val="2"/>
          <w:w w:val="95"/>
        </w:rPr>
        <w:t>A</w:t>
      </w:r>
      <w:r>
        <w:rPr>
          <w:rStyle w:val="CharacterStyle8"/>
          <w:rFonts w:ascii="Tahoma" w:hAnsi="Tahoma" w:cs="Tahoma"/>
          <w:b/>
          <w:bCs/>
          <w:color w:val="2D3739"/>
          <w:spacing w:val="2"/>
          <w:lang w:eastAsia="it-IT"/>
        </w:rPr>
        <w:t>rt</w:t>
      </w:r>
      <w:r w:rsidRPr="00C047EC">
        <w:rPr>
          <w:rStyle w:val="CharacterStyle8"/>
          <w:rFonts w:ascii="Verdana" w:hAnsi="Verdana" w:cs="Verdana"/>
          <w:b/>
          <w:bCs/>
          <w:color w:val="2D3739"/>
          <w:spacing w:val="2"/>
          <w:w w:val="95"/>
        </w:rPr>
        <w:t xml:space="preserve">. </w:t>
      </w:r>
      <w:r>
        <w:rPr>
          <w:rStyle w:val="CharacterStyle8"/>
          <w:rFonts w:ascii="Tahoma" w:hAnsi="Tahoma" w:cs="Tahoma"/>
          <w:b/>
          <w:bCs/>
          <w:color w:val="2D3739"/>
          <w:spacing w:val="2"/>
          <w:lang w:eastAsia="it-IT"/>
        </w:rPr>
        <w:t xml:space="preserve">9 </w:t>
      </w:r>
      <w:r w:rsidRPr="00C047EC">
        <w:rPr>
          <w:rStyle w:val="CharacterStyle8"/>
          <w:rFonts w:ascii="Verdana" w:hAnsi="Verdana" w:cs="Verdana"/>
          <w:b/>
          <w:bCs/>
          <w:color w:val="2D3739"/>
          <w:spacing w:val="2"/>
          <w:w w:val="95"/>
        </w:rPr>
        <w:t xml:space="preserve">- </w:t>
      </w:r>
      <w:r>
        <w:rPr>
          <w:rStyle w:val="CharacterStyle8"/>
          <w:rFonts w:ascii="Tahoma" w:hAnsi="Tahoma" w:cs="Tahoma"/>
          <w:b/>
          <w:bCs/>
          <w:color w:val="2D3739"/>
          <w:spacing w:val="2"/>
          <w:lang w:eastAsia="it-IT"/>
        </w:rPr>
        <w:t xml:space="preserve">Formazione </w:t>
      </w:r>
      <w:r w:rsidRPr="00C047EC">
        <w:rPr>
          <w:rStyle w:val="CharacterStyle8"/>
          <w:rFonts w:ascii="Verdana" w:hAnsi="Verdana" w:cs="Verdana"/>
          <w:b/>
          <w:bCs/>
          <w:color w:val="2D3739"/>
          <w:spacing w:val="2"/>
          <w:w w:val="95"/>
        </w:rPr>
        <w:t xml:space="preserve">del </w:t>
      </w:r>
      <w:r>
        <w:rPr>
          <w:rStyle w:val="CharacterStyle8"/>
          <w:rFonts w:ascii="Tahoma" w:hAnsi="Tahoma" w:cs="Tahoma"/>
          <w:b/>
          <w:bCs/>
          <w:color w:val="2D3739"/>
          <w:spacing w:val="2"/>
          <w:lang w:eastAsia="it-IT"/>
        </w:rPr>
        <w:t>personale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jc w:val="center"/>
        <w:rPr>
          <w:rStyle w:val="CharacterStyle8"/>
          <w:rFonts w:ascii="Tahoma" w:hAnsi="Tahoma" w:cs="Tahoma"/>
          <w:b/>
          <w:bCs/>
          <w:color w:val="2D3739"/>
          <w:spacing w:val="2"/>
          <w:lang w:eastAsia="it-IT"/>
        </w:rPr>
      </w:pPr>
    </w:p>
    <w:p w:rsidR="002E62C1" w:rsidRDefault="002E62C1" w:rsidP="00F67117">
      <w:pPr>
        <w:pStyle w:val="Style16"/>
        <w:kinsoku w:val="0"/>
        <w:autoSpaceDE/>
        <w:autoSpaceDN/>
        <w:spacing w:before="0"/>
        <w:rPr>
          <w:rStyle w:val="CharacterStyle13"/>
          <w:rFonts w:ascii="Verdana" w:hAnsi="Verdana" w:cs="Verdana"/>
          <w:spacing w:val="-4"/>
        </w:rPr>
      </w:pPr>
      <w:r>
        <w:rPr>
          <w:rStyle w:val="CharacterStyle13"/>
          <w:rFonts w:ascii="Verdana" w:hAnsi="Verdana" w:cs="Verdana"/>
          <w:spacing w:val="3"/>
        </w:rPr>
        <w:t>Il responsabile della prevenzione della corruzione ,nell’ambito delle iniziative per la formazione del personale , programmera’ una o piu’ giornate di formazione sulla prevenzione della corruzione ed illegalita’ nella pubblica amministrazione.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432" w:line="360" w:lineRule="auto"/>
        <w:jc w:val="center"/>
        <w:rPr>
          <w:rStyle w:val="CharacterStyle8"/>
          <w:rFonts w:ascii="Verdana" w:hAnsi="Verdana" w:cs="Verdana"/>
          <w:b/>
          <w:bCs/>
          <w:color w:val="242D33"/>
          <w:spacing w:val="-7"/>
        </w:rPr>
      </w:pPr>
      <w:r>
        <w:rPr>
          <w:rStyle w:val="CharacterStyle8"/>
          <w:rFonts w:ascii="Verdana" w:hAnsi="Verdana" w:cs="Verdana"/>
          <w:b/>
          <w:bCs/>
          <w:color w:val="242D33"/>
          <w:spacing w:val="-7"/>
        </w:rPr>
        <w:t>Art. 10 — Obblighi di informazione dei Responsabili di Posizione Organizzativa nei</w:t>
      </w:r>
      <w:r>
        <w:rPr>
          <w:rStyle w:val="CharacterStyle8"/>
          <w:rFonts w:ascii="Verdana" w:hAnsi="Verdana" w:cs="Verdana"/>
          <w:b/>
          <w:bCs/>
          <w:color w:val="242D33"/>
          <w:spacing w:val="-7"/>
        </w:rPr>
        <w:tab/>
        <w:t>confronti del Responsabile della prevenzione della corruzione.</w:t>
      </w:r>
    </w:p>
    <w:p w:rsidR="002E62C1" w:rsidRDefault="002E62C1" w:rsidP="00F67117">
      <w:pPr>
        <w:pStyle w:val="Style9"/>
        <w:widowControl w:val="0"/>
        <w:numPr>
          <w:ilvl w:val="0"/>
          <w:numId w:val="39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108"/>
        <w:rPr>
          <w:rStyle w:val="CharacterStyle8"/>
          <w:rFonts w:ascii="Verdana" w:hAnsi="Verdana" w:cs="Verdana"/>
          <w:b/>
          <w:bCs/>
          <w:color w:val="242D33"/>
        </w:rPr>
      </w:pPr>
      <w:r>
        <w:rPr>
          <w:rStyle w:val="CharacterStyle8"/>
          <w:rFonts w:ascii="Verdana" w:hAnsi="Verdana" w:cs="Verdana"/>
          <w:b/>
          <w:bCs/>
          <w:color w:val="242D33"/>
        </w:rPr>
        <w:t>Conoscenza del piano ed attuazione.</w:t>
      </w:r>
    </w:p>
    <w:p w:rsidR="002E62C1" w:rsidRDefault="002E62C1" w:rsidP="00F67117">
      <w:pPr>
        <w:pStyle w:val="Style16"/>
        <w:kinsoku w:val="0"/>
        <w:autoSpaceDE/>
        <w:autoSpaceDN/>
        <w:rPr>
          <w:rStyle w:val="CharacterStyle13"/>
          <w:rFonts w:ascii="Verdana" w:hAnsi="Verdana" w:cs="Verdana"/>
          <w:spacing w:val="-2"/>
        </w:rPr>
      </w:pPr>
      <w:r>
        <w:rPr>
          <w:rStyle w:val="CharacterStyle13"/>
          <w:rFonts w:ascii="Verdana" w:hAnsi="Verdana" w:cs="Verdana"/>
          <w:spacing w:val="-4"/>
        </w:rPr>
        <w:t xml:space="preserve">I dipendenti che operano in settori e/o attività particolarmente esposti alla corruzione aventi la responsabilità dei compiti ex art. 109 T.U.E.L. d.lgs. n. 267/200, con riferimento alle rispettive </w:t>
      </w:r>
      <w:r>
        <w:rPr>
          <w:rStyle w:val="CharacterStyle13"/>
          <w:rFonts w:ascii="Verdana" w:hAnsi="Verdana" w:cs="Verdana"/>
          <w:spacing w:val="-2"/>
        </w:rPr>
        <w:t>competenze previste dalla legge e dai regolamenti vigenti, attestano di essere a conoscenza del piano di prevenzione della corruzione approvato e provvedono alla esecuzione.</w:t>
      </w:r>
    </w:p>
    <w:p w:rsidR="002E62C1" w:rsidRDefault="002E62C1" w:rsidP="00F67117">
      <w:pPr>
        <w:pStyle w:val="Style9"/>
        <w:widowControl w:val="0"/>
        <w:numPr>
          <w:ilvl w:val="0"/>
          <w:numId w:val="39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72"/>
        <w:rPr>
          <w:rStyle w:val="CharacterStyle8"/>
          <w:rFonts w:ascii="Verdana" w:hAnsi="Verdana" w:cs="Verdana"/>
          <w:b/>
          <w:bCs/>
          <w:color w:val="242D33"/>
          <w:spacing w:val="4"/>
        </w:rPr>
      </w:pPr>
      <w:r>
        <w:rPr>
          <w:rStyle w:val="CharacterStyle8"/>
          <w:rFonts w:ascii="Verdana" w:hAnsi="Verdana" w:cs="Verdana"/>
          <w:b/>
          <w:bCs/>
          <w:color w:val="242D33"/>
          <w:spacing w:val="4"/>
        </w:rPr>
        <w:t>Dovere di astensione.</w:t>
      </w:r>
    </w:p>
    <w:p w:rsidR="002E62C1" w:rsidRDefault="002E62C1" w:rsidP="00F67117">
      <w:pPr>
        <w:pStyle w:val="Style16"/>
        <w:kinsoku w:val="0"/>
        <w:autoSpaceDE/>
        <w:autoSpaceDN/>
        <w:rPr>
          <w:rStyle w:val="CharacterStyle13"/>
          <w:rFonts w:ascii="Verdana" w:hAnsi="Verdana" w:cs="Verdana"/>
          <w:spacing w:val="-4"/>
        </w:rPr>
      </w:pPr>
      <w:r>
        <w:rPr>
          <w:rStyle w:val="CharacterStyle13"/>
          <w:rFonts w:ascii="Verdana" w:hAnsi="Verdana" w:cs="Verdana"/>
        </w:rPr>
        <w:t xml:space="preserve">I dipendenti devono astenersi, ai sensi dell'art. 6 bis, legge 241/1990, in caso di conflitto di </w:t>
      </w:r>
      <w:r>
        <w:rPr>
          <w:rStyle w:val="CharacterStyle13"/>
          <w:rFonts w:ascii="Verdana" w:hAnsi="Verdana" w:cs="Verdana"/>
          <w:spacing w:val="-5"/>
        </w:rPr>
        <w:t xml:space="preserve">interessi, segnalando tempestivamente ogni situazione di conflitto, anche potenziale. Il dovere di </w:t>
      </w:r>
      <w:r>
        <w:rPr>
          <w:rStyle w:val="CharacterStyle13"/>
          <w:rFonts w:ascii="Verdana" w:hAnsi="Verdana" w:cs="Verdana"/>
          <w:spacing w:val="-2"/>
        </w:rPr>
        <w:t xml:space="preserve">astensione dei pubblici dipendenti è regolato dal codice di comportamento di cui al d.p.r. n. 62 del </w:t>
      </w:r>
      <w:r>
        <w:rPr>
          <w:rStyle w:val="CharacterStyle13"/>
          <w:rFonts w:ascii="Verdana" w:hAnsi="Verdana" w:cs="Verdana"/>
        </w:rPr>
        <w:t xml:space="preserve">16 aprile 2013 nonché dal codice di comportamento "specifico" approvato con deliberazione </w:t>
      </w:r>
      <w:r>
        <w:rPr>
          <w:rStyle w:val="CharacterStyle13"/>
          <w:rFonts w:ascii="Verdana" w:hAnsi="Verdana" w:cs="Verdana"/>
          <w:spacing w:val="-1"/>
        </w:rPr>
        <w:t xml:space="preserve">sindacale n. 1 del 29.01.2014, al quale si opera un rinvio dinamico ed integrato dalle disposizioni </w:t>
      </w:r>
      <w:r>
        <w:rPr>
          <w:rStyle w:val="CharacterStyle13"/>
          <w:rFonts w:ascii="Verdana" w:hAnsi="Verdana" w:cs="Verdana"/>
          <w:spacing w:val="-4"/>
        </w:rPr>
        <w:t>del presente piano;</w:t>
      </w:r>
    </w:p>
    <w:p w:rsidR="002E62C1" w:rsidRDefault="002E62C1" w:rsidP="00F67117">
      <w:pPr>
        <w:pStyle w:val="Style9"/>
        <w:widowControl w:val="0"/>
        <w:numPr>
          <w:ilvl w:val="0"/>
          <w:numId w:val="40"/>
        </w:numPr>
        <w:kinsoku w:val="0"/>
        <w:autoSpaceDE/>
        <w:autoSpaceDN/>
        <w:adjustRightInd/>
        <w:spacing w:before="108"/>
        <w:rPr>
          <w:rStyle w:val="CharacterStyle8"/>
          <w:rFonts w:ascii="Verdana" w:hAnsi="Verdana" w:cs="Verdana"/>
          <w:color w:val="242D33"/>
          <w:spacing w:val="-4"/>
        </w:rPr>
      </w:pPr>
      <w:r>
        <w:rPr>
          <w:rStyle w:val="CharacterStyle8"/>
          <w:rFonts w:ascii="Verdana" w:hAnsi="Verdana" w:cs="Verdana"/>
          <w:color w:val="242D33"/>
          <w:spacing w:val="-4"/>
        </w:rPr>
        <w:t>Ai sensi dell'art. 2, comma 9 della L. 190/2012 sono individuate le seguenti misure:</w:t>
      </w:r>
    </w:p>
    <w:p w:rsidR="002E62C1" w:rsidRDefault="002E62C1" w:rsidP="00F67117">
      <w:pPr>
        <w:pStyle w:val="Style9"/>
        <w:widowControl w:val="0"/>
        <w:numPr>
          <w:ilvl w:val="0"/>
          <w:numId w:val="41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288" w:line="360" w:lineRule="auto"/>
        <w:ind w:right="72"/>
        <w:jc w:val="both"/>
        <w:rPr>
          <w:rStyle w:val="CharacterStyle8"/>
          <w:rFonts w:ascii="Verdana" w:hAnsi="Verdana" w:cs="Verdana"/>
          <w:color w:val="242D33"/>
          <w:spacing w:val="-6"/>
        </w:rPr>
      </w:pPr>
      <w:r>
        <w:rPr>
          <w:rStyle w:val="CharacterStyle8"/>
          <w:rFonts w:ascii="Verdana" w:hAnsi="Verdana" w:cs="Verdana"/>
          <w:color w:val="242D33"/>
          <w:spacing w:val="-2"/>
        </w:rPr>
        <w:t xml:space="preserve">ciascun incaricato di posizione organizzativa, con riguardo ai procedimenti di competenza del Settore o del Servizio cui è preposto, provvede a comunicare ogni semestre (nei mesi </w:t>
      </w:r>
      <w:r>
        <w:rPr>
          <w:rStyle w:val="CharacterStyle8"/>
          <w:rFonts w:ascii="Verdana" w:hAnsi="Verdana" w:cs="Verdana"/>
          <w:color w:val="242D33"/>
        </w:rPr>
        <w:t xml:space="preserve">di gennaio e luglio) al responsabile della prevenzione della corruzione, </w:t>
      </w:r>
      <w:r>
        <w:rPr>
          <w:rStyle w:val="CharacterStyle8"/>
          <w:rFonts w:ascii="Verdana" w:hAnsi="Verdana" w:cs="Verdana"/>
          <w:b/>
          <w:bCs/>
          <w:color w:val="242D33"/>
        </w:rPr>
        <w:t xml:space="preserve">l'elenco dei </w:t>
      </w:r>
      <w:r>
        <w:rPr>
          <w:rStyle w:val="CharacterStyle8"/>
          <w:rFonts w:ascii="Verdana" w:hAnsi="Verdana" w:cs="Verdana"/>
          <w:b/>
          <w:bCs/>
          <w:color w:val="242D33"/>
          <w:spacing w:val="-5"/>
        </w:rPr>
        <w:t xml:space="preserve">procedimenti conclusi oltre il termine previsto dalla legge </w:t>
      </w:r>
      <w:r>
        <w:rPr>
          <w:rStyle w:val="CharacterStyle8"/>
          <w:rFonts w:ascii="Verdana" w:hAnsi="Verdana" w:cs="Verdana"/>
          <w:color w:val="242D33"/>
          <w:spacing w:val="-5"/>
        </w:rPr>
        <w:t xml:space="preserve">o dal regolamento, e la </w:t>
      </w:r>
      <w:r>
        <w:rPr>
          <w:rStyle w:val="CharacterStyle8"/>
          <w:rFonts w:ascii="Verdana" w:hAnsi="Verdana" w:cs="Verdana"/>
          <w:color w:val="242D33"/>
        </w:rPr>
        <w:t xml:space="preserve">rilevazione del tempo medio di conclusione dei procedimenti distinto per tipologia di </w:t>
      </w:r>
      <w:r>
        <w:rPr>
          <w:rStyle w:val="CharacterStyle8"/>
          <w:rFonts w:ascii="Verdana" w:hAnsi="Verdana" w:cs="Verdana"/>
          <w:color w:val="242D33"/>
          <w:spacing w:val="-6"/>
        </w:rPr>
        <w:t>procedimento;</w:t>
      </w:r>
    </w:p>
    <w:p w:rsidR="002E62C1" w:rsidRDefault="002E62C1" w:rsidP="00F67117">
      <w:pPr>
        <w:pStyle w:val="Style9"/>
        <w:widowControl w:val="0"/>
        <w:numPr>
          <w:ilvl w:val="0"/>
          <w:numId w:val="41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504" w:line="360" w:lineRule="auto"/>
        <w:ind w:right="72"/>
        <w:jc w:val="both"/>
        <w:rPr>
          <w:rStyle w:val="CharacterStyle8"/>
          <w:rFonts w:ascii="Verdana" w:hAnsi="Verdana" w:cs="Verdana"/>
          <w:b/>
          <w:bCs/>
          <w:color w:val="242D33"/>
          <w:spacing w:val="-6"/>
        </w:rPr>
      </w:pPr>
      <w:r>
        <w:rPr>
          <w:rStyle w:val="CharacterStyle8"/>
          <w:rFonts w:ascii="Verdana" w:hAnsi="Verdana" w:cs="Verdana"/>
          <w:color w:val="242D33"/>
          <w:spacing w:val="-5"/>
        </w:rPr>
        <w:t xml:space="preserve">ciascun titolare di posizione organizzativa con riguardo ai procedimenti di competenza del </w:t>
      </w:r>
      <w:r>
        <w:rPr>
          <w:rStyle w:val="CharacterStyle8"/>
          <w:rFonts w:ascii="Verdana" w:hAnsi="Verdana" w:cs="Verdana"/>
          <w:color w:val="242D33"/>
          <w:spacing w:val="-4"/>
        </w:rPr>
        <w:t xml:space="preserve">Settore o del Servizio cui è preposto, provvede a comunicare ogni semestre (nei mesi dì </w:t>
      </w:r>
      <w:r>
        <w:rPr>
          <w:rStyle w:val="CharacterStyle8"/>
          <w:rFonts w:ascii="Verdana" w:hAnsi="Verdana" w:cs="Verdana"/>
          <w:color w:val="242D33"/>
          <w:spacing w:val="4"/>
        </w:rPr>
        <w:t xml:space="preserve">gennaio e luglio) al responsabile della prevenzione della corruzione, </w:t>
      </w:r>
      <w:r>
        <w:rPr>
          <w:rStyle w:val="CharacterStyle8"/>
          <w:rFonts w:ascii="Verdana" w:hAnsi="Verdana" w:cs="Verdana"/>
          <w:b/>
          <w:bCs/>
          <w:color w:val="242D33"/>
          <w:spacing w:val="4"/>
        </w:rPr>
        <w:t xml:space="preserve">l'elenco dei </w:t>
      </w:r>
      <w:r>
        <w:rPr>
          <w:rStyle w:val="CharacterStyle8"/>
          <w:rFonts w:ascii="Verdana" w:hAnsi="Verdana" w:cs="Verdana"/>
          <w:b/>
          <w:bCs/>
          <w:color w:val="242D33"/>
          <w:spacing w:val="-6"/>
        </w:rPr>
        <w:t>procedimenti conclusi con un diniego;</w:t>
      </w:r>
    </w:p>
    <w:p w:rsidR="002E62C1" w:rsidRDefault="002E62C1" w:rsidP="00F67117">
      <w:pPr>
        <w:pStyle w:val="Style9"/>
        <w:widowControl w:val="0"/>
        <w:numPr>
          <w:ilvl w:val="0"/>
          <w:numId w:val="42"/>
        </w:numPr>
        <w:tabs>
          <w:tab w:val="clear" w:pos="360"/>
          <w:tab w:val="num" w:pos="426"/>
        </w:tabs>
        <w:kinsoku w:val="0"/>
        <w:autoSpaceDE/>
        <w:autoSpaceDN/>
        <w:adjustRightInd/>
        <w:spacing w:line="360" w:lineRule="auto"/>
        <w:ind w:right="216" w:hanging="222"/>
        <w:jc w:val="both"/>
        <w:rPr>
          <w:rStyle w:val="CharacterStyle8"/>
          <w:rFonts w:ascii="Verdana" w:hAnsi="Verdana" w:cs="Verdana"/>
          <w:color w:val="2D3739"/>
          <w:spacing w:val="-5"/>
        </w:rPr>
      </w:pPr>
      <w:r>
        <w:rPr>
          <w:rStyle w:val="CharacterStyle8"/>
          <w:rFonts w:ascii="Verdana" w:hAnsi="Verdana" w:cs="Verdana"/>
          <w:color w:val="2D3739"/>
          <w:spacing w:val="-3"/>
        </w:rPr>
        <w:t xml:space="preserve">ciascun titolare di posizione organizzativa ha l'obbligo di dotarsi di uno scadenziario dei </w:t>
      </w:r>
      <w:r>
        <w:rPr>
          <w:rStyle w:val="CharacterStyle8"/>
          <w:rFonts w:ascii="Verdana" w:hAnsi="Verdana" w:cs="Verdana"/>
          <w:color w:val="2D3739"/>
          <w:spacing w:val="-7"/>
        </w:rPr>
        <w:t xml:space="preserve">contratti di competenza del Settore o del Servizio cui è preposto, al fine di evitare di dover </w:t>
      </w:r>
      <w:r>
        <w:rPr>
          <w:rStyle w:val="CharacterStyle8"/>
          <w:rFonts w:ascii="Verdana" w:hAnsi="Verdana" w:cs="Verdana"/>
          <w:color w:val="2D3739"/>
          <w:spacing w:val="-4"/>
        </w:rPr>
        <w:t xml:space="preserve">accordare proroghe, nonché provvede a comunicare ogni semestre (nei mesi di gennaio e </w:t>
      </w:r>
      <w:r>
        <w:rPr>
          <w:rStyle w:val="CharacterStyle8"/>
          <w:rFonts w:ascii="Verdana" w:hAnsi="Verdana" w:cs="Verdana"/>
          <w:color w:val="2D3739"/>
          <w:spacing w:val="-3"/>
        </w:rPr>
        <w:t xml:space="preserve">luglio) al responsabile della prevenzione della corruzione, </w:t>
      </w:r>
      <w:r>
        <w:rPr>
          <w:rStyle w:val="CharacterStyle8"/>
          <w:rFonts w:ascii="Verdana" w:hAnsi="Verdana" w:cs="Verdana"/>
          <w:b/>
          <w:bCs/>
          <w:color w:val="2D3739"/>
          <w:spacing w:val="-3"/>
        </w:rPr>
        <w:t xml:space="preserve">l'elenco dei contratti rinnovati </w:t>
      </w:r>
      <w:r>
        <w:rPr>
          <w:rStyle w:val="CharacterStyle8"/>
          <w:rFonts w:ascii="Verdana" w:hAnsi="Verdana" w:cs="Verdana"/>
          <w:b/>
          <w:bCs/>
          <w:color w:val="2D3739"/>
          <w:spacing w:val="-5"/>
        </w:rPr>
        <w:t xml:space="preserve">o prorogati </w:t>
      </w:r>
      <w:r>
        <w:rPr>
          <w:rStyle w:val="CharacterStyle8"/>
          <w:rFonts w:ascii="Verdana" w:hAnsi="Verdana" w:cs="Verdana"/>
          <w:color w:val="2D3739"/>
          <w:spacing w:val="-5"/>
        </w:rPr>
        <w:t>e le ragioni a giustificazione della proroga;</w:t>
      </w:r>
    </w:p>
    <w:p w:rsidR="002E62C1" w:rsidRDefault="002E62C1" w:rsidP="00F67117">
      <w:pPr>
        <w:pStyle w:val="Style17"/>
        <w:numPr>
          <w:ilvl w:val="0"/>
          <w:numId w:val="42"/>
        </w:numPr>
        <w:tabs>
          <w:tab w:val="clear" w:pos="360"/>
          <w:tab w:val="num" w:pos="648"/>
        </w:tabs>
        <w:kinsoku w:val="0"/>
        <w:autoSpaceDE/>
        <w:autoSpaceDN/>
        <w:rPr>
          <w:rStyle w:val="CharacterStyle12"/>
          <w:rFonts w:ascii="Verdana" w:hAnsi="Verdana" w:cs="Verdana"/>
          <w:spacing w:val="-4"/>
        </w:rPr>
      </w:pPr>
      <w:r>
        <w:rPr>
          <w:rStyle w:val="CharacterStyle12"/>
          <w:rFonts w:ascii="Verdana" w:hAnsi="Verdana" w:cs="Verdana"/>
          <w:spacing w:val="-3"/>
        </w:rPr>
        <w:t xml:space="preserve">ciascun titolare di incarico dirigenziale o incarico di posizione organizzativa provvede a comunicare ogni semestre (nei mesi di gennaio e luglio) al responsabile della prevenzione </w:t>
      </w:r>
      <w:r>
        <w:rPr>
          <w:rStyle w:val="CharacterStyle12"/>
          <w:rFonts w:ascii="Verdana" w:hAnsi="Verdana" w:cs="Verdana"/>
          <w:spacing w:val="-6"/>
        </w:rPr>
        <w:t xml:space="preserve">della corruzione, </w:t>
      </w:r>
      <w:r>
        <w:rPr>
          <w:rStyle w:val="CharacterStyle12"/>
          <w:rFonts w:ascii="Verdana" w:hAnsi="Verdana" w:cs="Verdana"/>
          <w:b/>
          <w:bCs/>
          <w:spacing w:val="-6"/>
        </w:rPr>
        <w:t xml:space="preserve">l'elenco dei contratti sopra soglia affidati con procedura negoziata </w:t>
      </w:r>
      <w:r>
        <w:rPr>
          <w:rStyle w:val="CharacterStyle12"/>
          <w:rFonts w:ascii="Verdana" w:hAnsi="Verdana" w:cs="Verdana"/>
          <w:spacing w:val="-6"/>
        </w:rPr>
        <w:t xml:space="preserve">e </w:t>
      </w:r>
      <w:r>
        <w:rPr>
          <w:rStyle w:val="CharacterStyle12"/>
          <w:rFonts w:ascii="Verdana" w:hAnsi="Verdana" w:cs="Verdana"/>
          <w:spacing w:val="-4"/>
        </w:rPr>
        <w:t>le ragioni a giustificazione dell'affidamento;</w:t>
      </w:r>
    </w:p>
    <w:p w:rsidR="002E62C1" w:rsidRDefault="002E62C1" w:rsidP="00F67117">
      <w:pPr>
        <w:pStyle w:val="Style9"/>
        <w:widowControl w:val="0"/>
        <w:numPr>
          <w:ilvl w:val="0"/>
          <w:numId w:val="42"/>
        </w:numPr>
        <w:tabs>
          <w:tab w:val="clear" w:pos="360"/>
          <w:tab w:val="num" w:pos="648"/>
        </w:tabs>
        <w:kinsoku w:val="0"/>
        <w:autoSpaceDE/>
        <w:autoSpaceDN/>
        <w:adjustRightInd/>
        <w:spacing w:before="468" w:line="360" w:lineRule="auto"/>
        <w:ind w:right="216"/>
        <w:jc w:val="both"/>
        <w:rPr>
          <w:rStyle w:val="CharacterStyle8"/>
          <w:rFonts w:ascii="Verdana" w:hAnsi="Verdana" w:cs="Verdana"/>
          <w:color w:val="2D3739"/>
          <w:spacing w:val="-4"/>
        </w:rPr>
      </w:pPr>
      <w:r>
        <w:rPr>
          <w:rStyle w:val="CharacterStyle8"/>
          <w:rFonts w:ascii="Verdana" w:hAnsi="Verdana" w:cs="Verdana"/>
          <w:color w:val="2D3739"/>
          <w:spacing w:val="-2"/>
        </w:rPr>
        <w:t xml:space="preserve">ciascun titolare di posizione organizzativa provvede a comunicare ogni semestre (nei mesi </w:t>
      </w:r>
      <w:r>
        <w:rPr>
          <w:rStyle w:val="CharacterStyle8"/>
          <w:rFonts w:ascii="Verdana" w:hAnsi="Verdana" w:cs="Verdana"/>
          <w:color w:val="2D3739"/>
        </w:rPr>
        <w:t xml:space="preserve">di gennaio e luglio) al responsabile della prevenzione della corruzione, </w:t>
      </w:r>
      <w:r>
        <w:rPr>
          <w:rStyle w:val="CharacterStyle8"/>
          <w:rFonts w:ascii="Verdana" w:hAnsi="Verdana" w:cs="Verdana"/>
          <w:b/>
          <w:bCs/>
          <w:color w:val="2D3739"/>
        </w:rPr>
        <w:t xml:space="preserve">l'elenco dei </w:t>
      </w:r>
      <w:r>
        <w:rPr>
          <w:rStyle w:val="CharacterStyle8"/>
          <w:rFonts w:ascii="Verdana" w:hAnsi="Verdana" w:cs="Verdana"/>
          <w:b/>
          <w:bCs/>
          <w:color w:val="2D3739"/>
          <w:spacing w:val="-5"/>
        </w:rPr>
        <w:t xml:space="preserve">procedimenti per i quali si è resa necessaria disporre una sospensione dei termini </w:t>
      </w:r>
      <w:r>
        <w:rPr>
          <w:rStyle w:val="CharacterStyle8"/>
          <w:rFonts w:ascii="Verdana" w:hAnsi="Verdana" w:cs="Verdana"/>
          <w:color w:val="2D3739"/>
          <w:spacing w:val="-4"/>
        </w:rPr>
        <w:t>per integrazione documentale;</w:t>
      </w:r>
    </w:p>
    <w:p w:rsidR="002E62C1" w:rsidRDefault="002E62C1" w:rsidP="00F67117">
      <w:pPr>
        <w:pStyle w:val="Style17"/>
        <w:numPr>
          <w:ilvl w:val="0"/>
          <w:numId w:val="42"/>
        </w:numPr>
        <w:tabs>
          <w:tab w:val="clear" w:pos="360"/>
          <w:tab w:val="num" w:pos="648"/>
        </w:tabs>
        <w:kinsoku w:val="0"/>
        <w:autoSpaceDE/>
        <w:autoSpaceDN/>
        <w:rPr>
          <w:rStyle w:val="CharacterStyle12"/>
          <w:rFonts w:ascii="Verdana" w:hAnsi="Verdana" w:cs="Verdana"/>
          <w:b/>
          <w:bCs/>
          <w:spacing w:val="-8"/>
        </w:rPr>
      </w:pPr>
      <w:r>
        <w:rPr>
          <w:rStyle w:val="CharacterStyle12"/>
          <w:rFonts w:ascii="Verdana" w:hAnsi="Verdana" w:cs="Verdana"/>
          <w:spacing w:val="-1"/>
        </w:rPr>
        <w:t xml:space="preserve">ciascun titolare di posizione organizzativa provvede tempestivamente ad annotare nel </w:t>
      </w:r>
      <w:r>
        <w:rPr>
          <w:rStyle w:val="CharacterStyle12"/>
          <w:rFonts w:ascii="Verdana" w:hAnsi="Verdana" w:cs="Verdana"/>
          <w:spacing w:val="-2"/>
        </w:rPr>
        <w:t xml:space="preserve">registro unico dei contratti, l'avvenuta stipulazione di un contratto di qualsiasi tipologia </w:t>
      </w:r>
      <w:r>
        <w:rPr>
          <w:rStyle w:val="CharacterStyle12"/>
          <w:rFonts w:ascii="Verdana" w:hAnsi="Verdana" w:cs="Verdana"/>
          <w:spacing w:val="-8"/>
        </w:rPr>
        <w:t xml:space="preserve">redatto in forma di </w:t>
      </w:r>
      <w:r>
        <w:rPr>
          <w:rStyle w:val="CharacterStyle12"/>
          <w:rFonts w:ascii="Verdana" w:hAnsi="Verdana" w:cs="Verdana"/>
          <w:b/>
          <w:bCs/>
          <w:spacing w:val="-8"/>
        </w:rPr>
        <w:t>scrittura privata;</w:t>
      </w:r>
    </w:p>
    <w:p w:rsidR="002E62C1" w:rsidRDefault="002E62C1" w:rsidP="00F67117">
      <w:pPr>
        <w:pStyle w:val="Style17"/>
        <w:numPr>
          <w:ilvl w:val="0"/>
          <w:numId w:val="42"/>
        </w:numPr>
        <w:tabs>
          <w:tab w:val="clear" w:pos="360"/>
          <w:tab w:val="num" w:pos="648"/>
        </w:tabs>
        <w:kinsoku w:val="0"/>
        <w:autoSpaceDE/>
        <w:autoSpaceDN/>
        <w:spacing w:before="432"/>
        <w:rPr>
          <w:rStyle w:val="CharacterStyle12"/>
          <w:rFonts w:ascii="Verdana" w:hAnsi="Verdana" w:cs="Verdana"/>
          <w:spacing w:val="-8"/>
        </w:rPr>
      </w:pPr>
      <w:r>
        <w:rPr>
          <w:rStyle w:val="CharacterStyle12"/>
          <w:rFonts w:ascii="Verdana" w:hAnsi="Verdana" w:cs="Verdana"/>
          <w:spacing w:val="-3"/>
        </w:rPr>
        <w:t xml:space="preserve">l'incaricato di posizione organizzativa dei servizi finanziari, provvede a comunicare ogni </w:t>
      </w:r>
      <w:r>
        <w:rPr>
          <w:rStyle w:val="CharacterStyle12"/>
          <w:rFonts w:ascii="Verdana" w:hAnsi="Verdana" w:cs="Verdana"/>
          <w:spacing w:val="-6"/>
        </w:rPr>
        <w:t xml:space="preserve">semestre (nei mesi di gennaio e luglio) al responsabile della prevenzione della corruzione, </w:t>
      </w:r>
      <w:r>
        <w:rPr>
          <w:rStyle w:val="CharacterStyle12"/>
          <w:rFonts w:ascii="Verdana" w:hAnsi="Verdana" w:cs="Verdana"/>
          <w:b/>
          <w:bCs/>
          <w:spacing w:val="-8"/>
        </w:rPr>
        <w:t xml:space="preserve">l'elenco dei pagamenti effettuati oltre il termine di legge </w:t>
      </w:r>
      <w:r>
        <w:rPr>
          <w:rStyle w:val="CharacterStyle12"/>
          <w:rFonts w:ascii="Verdana" w:hAnsi="Verdana" w:cs="Verdana"/>
          <w:spacing w:val="-8"/>
        </w:rPr>
        <w:t>o di contratto;</w:t>
      </w:r>
    </w:p>
    <w:p w:rsidR="002E62C1" w:rsidRDefault="002E62C1" w:rsidP="00F67117">
      <w:pPr>
        <w:pStyle w:val="Style9"/>
        <w:widowControl w:val="0"/>
        <w:numPr>
          <w:ilvl w:val="0"/>
          <w:numId w:val="42"/>
        </w:numPr>
        <w:tabs>
          <w:tab w:val="clear" w:pos="360"/>
          <w:tab w:val="num" w:pos="648"/>
        </w:tabs>
        <w:kinsoku w:val="0"/>
        <w:autoSpaceDE/>
        <w:autoSpaceDN/>
        <w:adjustRightInd/>
        <w:spacing w:before="468" w:line="360" w:lineRule="auto"/>
        <w:ind w:right="216"/>
        <w:rPr>
          <w:rStyle w:val="CharacterStyle8"/>
          <w:rFonts w:ascii="Verdana" w:hAnsi="Verdana" w:cs="Verdana"/>
          <w:color w:val="2D3739"/>
          <w:spacing w:val="-5"/>
        </w:rPr>
      </w:pPr>
      <w:r>
        <w:rPr>
          <w:rStyle w:val="CharacterStyle8"/>
          <w:rFonts w:ascii="Verdana" w:hAnsi="Verdana" w:cs="Verdana"/>
          <w:color w:val="2D3739"/>
          <w:spacing w:val="-1"/>
        </w:rPr>
        <w:t xml:space="preserve">i Responsabili d'Area (P.O.) provvedono al </w:t>
      </w:r>
      <w:r>
        <w:rPr>
          <w:rStyle w:val="CharacterStyle8"/>
          <w:rFonts w:ascii="Verdana" w:hAnsi="Verdana" w:cs="Verdana"/>
          <w:b/>
          <w:bCs/>
          <w:color w:val="2D3739"/>
          <w:spacing w:val="-1"/>
        </w:rPr>
        <w:t xml:space="preserve">monitoraggio periodico del rispetto dei </w:t>
      </w:r>
      <w:r>
        <w:rPr>
          <w:rStyle w:val="CharacterStyle8"/>
          <w:rFonts w:ascii="Verdana" w:hAnsi="Verdana" w:cs="Verdana"/>
          <w:b/>
          <w:bCs/>
          <w:color w:val="2D3739"/>
          <w:spacing w:val="-5"/>
        </w:rPr>
        <w:t xml:space="preserve">tempi procedimentali </w:t>
      </w:r>
      <w:r>
        <w:rPr>
          <w:rStyle w:val="CharacterStyle8"/>
          <w:rFonts w:ascii="Verdana" w:hAnsi="Verdana" w:cs="Verdana"/>
          <w:color w:val="2D3739"/>
          <w:spacing w:val="-5"/>
        </w:rPr>
        <w:t>e alla tempestiva eliminazione delle anomalie;</w:t>
      </w:r>
    </w:p>
    <w:p w:rsidR="002E62C1" w:rsidRDefault="002E62C1" w:rsidP="00F67117">
      <w:pPr>
        <w:pStyle w:val="Style17"/>
        <w:numPr>
          <w:ilvl w:val="0"/>
          <w:numId w:val="42"/>
        </w:numPr>
        <w:tabs>
          <w:tab w:val="clear" w:pos="360"/>
          <w:tab w:val="num" w:pos="648"/>
        </w:tabs>
        <w:kinsoku w:val="0"/>
        <w:autoSpaceDE/>
        <w:autoSpaceDN/>
        <w:spacing w:before="504"/>
        <w:rPr>
          <w:rStyle w:val="CharacterStyle12"/>
          <w:rFonts w:ascii="Verdana" w:hAnsi="Verdana" w:cs="Verdana"/>
          <w:spacing w:val="-4"/>
        </w:rPr>
      </w:pPr>
      <w:r>
        <w:rPr>
          <w:rStyle w:val="CharacterStyle12"/>
          <w:rFonts w:ascii="Verdana" w:hAnsi="Verdana" w:cs="Verdana"/>
          <w:spacing w:val="-3"/>
        </w:rPr>
        <w:t xml:space="preserve">i dipendenti (individuati dai Responsabili di P.O. a cui appartengono), nel rispetto della disciplina del diritto di accesso ai documenti amministrativi di cui al capo V della legge 7 </w:t>
      </w:r>
      <w:r>
        <w:rPr>
          <w:rStyle w:val="CharacterStyle12"/>
          <w:rFonts w:ascii="Verdana" w:hAnsi="Verdana" w:cs="Verdana"/>
          <w:spacing w:val="-5"/>
        </w:rPr>
        <w:t xml:space="preserve">agosto 1990, n.241, e successive modificazioni, rendono accessibili in ogni momento agli </w:t>
      </w:r>
      <w:r>
        <w:rPr>
          <w:rStyle w:val="CharacterStyle12"/>
          <w:rFonts w:ascii="Verdana" w:hAnsi="Verdana" w:cs="Verdana"/>
          <w:spacing w:val="2"/>
        </w:rPr>
        <w:t xml:space="preserve">interessati, anche tramite strumenti di identificazione informatica di cui all'articolo </w:t>
      </w:r>
      <w:r>
        <w:rPr>
          <w:rStyle w:val="CharacterStyle12"/>
          <w:rFonts w:ascii="Verdana" w:hAnsi="Verdana" w:cs="Verdana"/>
          <w:spacing w:val="-2"/>
        </w:rPr>
        <w:t xml:space="preserve">65,comma 1, del codice di cui al decreto legislativo 7 marzo 2005, n.82, e successive </w:t>
      </w:r>
      <w:r>
        <w:rPr>
          <w:rStyle w:val="CharacterStyle12"/>
          <w:rFonts w:ascii="Verdana" w:hAnsi="Verdana" w:cs="Verdana"/>
          <w:spacing w:val="-7"/>
        </w:rPr>
        <w:t xml:space="preserve">modificazioni, le informazioni relative ai provvedimenti e ai procedimenti amministrativi, ivi </w:t>
      </w:r>
      <w:r>
        <w:rPr>
          <w:rStyle w:val="CharacterStyle12"/>
          <w:rFonts w:ascii="Verdana" w:hAnsi="Verdana" w:cs="Verdana"/>
          <w:spacing w:val="-5"/>
        </w:rPr>
        <w:t xml:space="preserve">comprese quelle relative allo stato della procedura, ai relativi tempi e allo specifico ufficio </w:t>
      </w:r>
      <w:r>
        <w:rPr>
          <w:rStyle w:val="CharacterStyle12"/>
          <w:rFonts w:ascii="Verdana" w:hAnsi="Verdana" w:cs="Verdana"/>
          <w:spacing w:val="-4"/>
        </w:rPr>
        <w:t>competente in ogni singola fase;</w:t>
      </w:r>
    </w:p>
    <w:p w:rsidR="002E62C1" w:rsidRDefault="002E62C1" w:rsidP="00F67117">
      <w:pPr>
        <w:pStyle w:val="Style9"/>
        <w:widowControl w:val="0"/>
        <w:numPr>
          <w:ilvl w:val="0"/>
          <w:numId w:val="43"/>
        </w:numPr>
        <w:tabs>
          <w:tab w:val="clear" w:pos="360"/>
          <w:tab w:val="num" w:pos="709"/>
        </w:tabs>
        <w:kinsoku w:val="0"/>
        <w:autoSpaceDE/>
        <w:autoSpaceDN/>
        <w:adjustRightInd/>
        <w:spacing w:line="346" w:lineRule="exact"/>
        <w:ind w:hanging="580"/>
        <w:jc w:val="both"/>
        <w:rPr>
          <w:rStyle w:val="CharacterStyle8"/>
          <w:rFonts w:ascii="Arial" w:hAnsi="Arial" w:cs="Arial"/>
          <w:color w:val="445253"/>
          <w:spacing w:val="1"/>
          <w:sz w:val="21"/>
          <w:szCs w:val="21"/>
        </w:rPr>
      </w:pPr>
      <w:r>
        <w:rPr>
          <w:rStyle w:val="CharacterStyle8"/>
          <w:rFonts w:ascii="Arial" w:hAnsi="Arial" w:cs="Arial"/>
          <w:color w:val="445253"/>
          <w:spacing w:val="5"/>
          <w:sz w:val="21"/>
          <w:szCs w:val="21"/>
        </w:rPr>
        <w:t xml:space="preserve">i Responsabili di P.O., previa verifica della professionalità necessaria, provvedono ove se </w:t>
      </w:r>
      <w:r>
        <w:rPr>
          <w:rStyle w:val="CharacterStyle8"/>
          <w:rFonts w:ascii="Arial" w:hAnsi="Arial" w:cs="Arial"/>
          <w:color w:val="445253"/>
          <w:spacing w:val="-4"/>
          <w:sz w:val="21"/>
          <w:szCs w:val="21"/>
        </w:rPr>
        <w:t xml:space="preserve">ne ravvisi la necessità e ove possibile, con atto motivato alla </w:t>
      </w:r>
      <w:r>
        <w:rPr>
          <w:rStyle w:val="CharacterStyle8"/>
          <w:rFonts w:ascii="Verdana" w:hAnsi="Verdana" w:cs="Verdana"/>
          <w:b/>
          <w:bCs/>
          <w:color w:val="445253"/>
          <w:spacing w:val="-4"/>
        </w:rPr>
        <w:t xml:space="preserve">rotazione degli incarichi dei </w:t>
      </w:r>
      <w:r>
        <w:rPr>
          <w:rStyle w:val="CharacterStyle8"/>
          <w:rFonts w:ascii="Verdana" w:hAnsi="Verdana" w:cs="Verdana"/>
          <w:b/>
          <w:bCs/>
          <w:color w:val="445253"/>
          <w:spacing w:val="1"/>
        </w:rPr>
        <w:t xml:space="preserve">dipendenti </w:t>
      </w:r>
      <w:r>
        <w:rPr>
          <w:rStyle w:val="CharacterStyle8"/>
          <w:rFonts w:ascii="Arial" w:hAnsi="Arial" w:cs="Arial"/>
          <w:color w:val="445253"/>
          <w:spacing w:val="1"/>
          <w:sz w:val="21"/>
          <w:szCs w:val="21"/>
        </w:rPr>
        <w:t>che svolgono le attività a rischio di corruzione;</w:t>
      </w:r>
    </w:p>
    <w:p w:rsidR="002E62C1" w:rsidRDefault="002E62C1" w:rsidP="00F67117">
      <w:pPr>
        <w:pStyle w:val="Style9"/>
        <w:widowControl w:val="0"/>
        <w:numPr>
          <w:ilvl w:val="0"/>
          <w:numId w:val="43"/>
        </w:numPr>
        <w:tabs>
          <w:tab w:val="clear" w:pos="360"/>
          <w:tab w:val="num" w:pos="709"/>
        </w:tabs>
        <w:kinsoku w:val="0"/>
        <w:autoSpaceDE/>
        <w:autoSpaceDN/>
        <w:adjustRightInd/>
        <w:spacing w:before="324" w:line="343" w:lineRule="exact"/>
        <w:ind w:hanging="580"/>
        <w:jc w:val="both"/>
        <w:rPr>
          <w:rStyle w:val="CharacterStyle8"/>
          <w:rFonts w:ascii="Arial" w:hAnsi="Arial" w:cs="Arial"/>
          <w:color w:val="445253"/>
          <w:spacing w:val="4"/>
          <w:sz w:val="21"/>
          <w:szCs w:val="21"/>
        </w:rPr>
      </w:pPr>
      <w:r>
        <w:rPr>
          <w:rStyle w:val="CharacterStyle8"/>
          <w:rFonts w:ascii="Arial" w:hAnsi="Arial" w:cs="Arial"/>
          <w:color w:val="445253"/>
          <w:spacing w:val="4"/>
          <w:sz w:val="21"/>
          <w:szCs w:val="21"/>
        </w:rPr>
        <w:t xml:space="preserve">i Responsabili di P.O. propongono al Responsabile della prevenzione della corruzione, i </w:t>
      </w:r>
      <w:r>
        <w:rPr>
          <w:rStyle w:val="CharacterStyle8"/>
          <w:rFonts w:ascii="Arial" w:hAnsi="Arial" w:cs="Arial"/>
          <w:color w:val="445253"/>
          <w:spacing w:val="2"/>
          <w:sz w:val="21"/>
          <w:szCs w:val="21"/>
        </w:rPr>
        <w:t xml:space="preserve">dipendenti e le materie da inserire nei programmi di </w:t>
      </w:r>
      <w:r>
        <w:rPr>
          <w:rStyle w:val="CharacterStyle8"/>
          <w:rFonts w:ascii="Verdana" w:hAnsi="Verdana" w:cs="Verdana"/>
          <w:b/>
          <w:bCs/>
          <w:color w:val="445253"/>
          <w:spacing w:val="2"/>
        </w:rPr>
        <w:t xml:space="preserve">formazione </w:t>
      </w:r>
      <w:r>
        <w:rPr>
          <w:rStyle w:val="CharacterStyle8"/>
          <w:rFonts w:ascii="Arial" w:hAnsi="Arial" w:cs="Arial"/>
          <w:color w:val="445253"/>
          <w:spacing w:val="2"/>
          <w:sz w:val="21"/>
          <w:szCs w:val="21"/>
        </w:rPr>
        <w:t xml:space="preserve">di cui all'art.1, comma 11, </w:t>
      </w:r>
      <w:r>
        <w:rPr>
          <w:rStyle w:val="CharacterStyle8"/>
          <w:rFonts w:ascii="Arial" w:hAnsi="Arial" w:cs="Arial"/>
          <w:color w:val="445253"/>
          <w:spacing w:val="4"/>
          <w:sz w:val="21"/>
          <w:szCs w:val="21"/>
        </w:rPr>
        <w:t>della legge n. 190/2012;</w:t>
      </w:r>
    </w:p>
    <w:p w:rsidR="002E62C1" w:rsidRDefault="002E62C1" w:rsidP="00F67117">
      <w:pPr>
        <w:pStyle w:val="Style18"/>
        <w:kinsoku w:val="0"/>
        <w:autoSpaceDE/>
        <w:autoSpaceDN/>
        <w:spacing w:before="216" w:line="205" w:lineRule="exact"/>
        <w:rPr>
          <w:rStyle w:val="CharacterStyle15"/>
          <w:rFonts w:ascii="Verdana" w:hAnsi="Verdana" w:cs="Verdana"/>
          <w:b/>
          <w:spacing w:val="-2"/>
        </w:rPr>
      </w:pPr>
      <w:r>
        <w:rPr>
          <w:rStyle w:val="CharacterStyle15"/>
          <w:rFonts w:ascii="Verdana" w:hAnsi="Verdana" w:cs="Verdana"/>
          <w:b/>
          <w:spacing w:val="-2"/>
        </w:rPr>
        <w:t>Art. 11</w:t>
      </w:r>
    </w:p>
    <w:p w:rsidR="002E62C1" w:rsidRDefault="002E62C1" w:rsidP="00F67117">
      <w:pPr>
        <w:pStyle w:val="Style18"/>
        <w:kinsoku w:val="0"/>
        <w:autoSpaceDE/>
        <w:autoSpaceDN/>
        <w:spacing w:before="144" w:line="249" w:lineRule="exact"/>
        <w:rPr>
          <w:rStyle w:val="CharacterStyle15"/>
          <w:rFonts w:ascii="Verdana" w:hAnsi="Verdana" w:cs="Verdana"/>
          <w:b/>
          <w:spacing w:val="-6"/>
        </w:rPr>
      </w:pPr>
      <w:r>
        <w:rPr>
          <w:rStyle w:val="CharacterStyle15"/>
          <w:rFonts w:ascii="Verdana" w:hAnsi="Verdana" w:cs="Verdana"/>
          <w:b/>
          <w:spacing w:val="-6"/>
        </w:rPr>
        <w:t>Rotazione degli incarichi</w:t>
      </w:r>
    </w:p>
    <w:p w:rsidR="002E62C1" w:rsidRDefault="002E62C1" w:rsidP="00F67117">
      <w:pPr>
        <w:pStyle w:val="Style19"/>
        <w:kinsoku w:val="0"/>
        <w:autoSpaceDE/>
        <w:autoSpaceDN/>
        <w:spacing w:before="72" w:line="361" w:lineRule="exact"/>
        <w:rPr>
          <w:rStyle w:val="CharacterStyle14"/>
          <w:rFonts w:ascii="Arial" w:hAnsi="Arial" w:cs="Arial"/>
          <w:spacing w:val="3"/>
        </w:rPr>
      </w:pPr>
      <w:r>
        <w:rPr>
          <w:rStyle w:val="CharacterStyle14"/>
          <w:rFonts w:ascii="Arial" w:hAnsi="Arial" w:cs="Arial"/>
          <w:spacing w:val="1"/>
        </w:rPr>
        <w:t xml:space="preserve">Per tutti gli uffici individuati come aree a rischio corruzione, sia per i responsabile di P 0 che per i </w:t>
      </w:r>
      <w:r>
        <w:rPr>
          <w:rStyle w:val="CharacterStyle14"/>
          <w:rFonts w:ascii="Arial" w:hAnsi="Arial" w:cs="Arial"/>
          <w:spacing w:val="3"/>
        </w:rPr>
        <w:t xml:space="preserve">dipendenti, previa informativa sindacale, allorché è possibile garantire la fungibilità professionale, </w:t>
      </w:r>
      <w:r>
        <w:rPr>
          <w:rStyle w:val="CharacterStyle14"/>
          <w:rFonts w:ascii="Arial" w:hAnsi="Arial" w:cs="Arial"/>
          <w:spacing w:val="7"/>
        </w:rPr>
        <w:t xml:space="preserve">dovrà essere disposta, previa adeguata formazione, la rotazione degli incarichi, in modo che </w:t>
      </w:r>
      <w:r>
        <w:rPr>
          <w:rStyle w:val="CharacterStyle14"/>
          <w:rFonts w:ascii="Arial" w:hAnsi="Arial" w:cs="Arial"/>
          <w:spacing w:val="5"/>
        </w:rPr>
        <w:t xml:space="preserve">nessun soggetto sia titolare dell'ufficio per un periodo superiore ad un quinquennio, onde evitare </w:t>
      </w:r>
      <w:r>
        <w:rPr>
          <w:rStyle w:val="CharacterStyle14"/>
          <w:rFonts w:ascii="Arial" w:hAnsi="Arial" w:cs="Arial"/>
          <w:spacing w:val="2"/>
        </w:rPr>
        <w:t xml:space="preserve">che possano consolidarsi delle posizioni "di privilegio" nella gestione diretta di determinate attività correlate alla circostanza che lo stesso funzionario si occupi personalmente per lungo tempo dello </w:t>
      </w:r>
      <w:r>
        <w:rPr>
          <w:rStyle w:val="CharacterStyle14"/>
          <w:rFonts w:ascii="Arial" w:hAnsi="Arial" w:cs="Arial"/>
          <w:spacing w:val="3"/>
        </w:rPr>
        <w:t>stesso tipo di procedimenti e si relazioni sempre con gli stessi utenti.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line="266" w:lineRule="exact"/>
        <w:ind w:left="72"/>
        <w:rPr>
          <w:rStyle w:val="CharacterStyle8"/>
          <w:rFonts w:ascii="Arial" w:hAnsi="Arial" w:cs="Arial"/>
          <w:color w:val="445253"/>
          <w:spacing w:val="4"/>
          <w:sz w:val="21"/>
          <w:szCs w:val="21"/>
        </w:rPr>
      </w:pPr>
      <w:r>
        <w:rPr>
          <w:rStyle w:val="CharacterStyle8"/>
          <w:rFonts w:ascii="Arial" w:hAnsi="Arial" w:cs="Arial"/>
          <w:color w:val="445253"/>
          <w:spacing w:val="4"/>
          <w:sz w:val="21"/>
          <w:szCs w:val="21"/>
        </w:rPr>
        <w:t>Il quinquennio decorre dalla data di approvazione del presente provvedimento.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72" w:line="276" w:lineRule="exact"/>
        <w:ind w:left="72"/>
        <w:rPr>
          <w:rStyle w:val="CharacterStyle8"/>
          <w:rFonts w:ascii="Arial" w:hAnsi="Arial" w:cs="Arial"/>
          <w:color w:val="445253"/>
          <w:spacing w:val="3"/>
          <w:sz w:val="21"/>
          <w:szCs w:val="21"/>
        </w:rPr>
      </w:pPr>
      <w:r>
        <w:rPr>
          <w:rStyle w:val="CharacterStyle8"/>
          <w:rFonts w:ascii="Arial" w:hAnsi="Arial" w:cs="Arial"/>
          <w:color w:val="445253"/>
          <w:spacing w:val="3"/>
          <w:sz w:val="21"/>
          <w:szCs w:val="21"/>
        </w:rPr>
        <w:t>Nel caso di posizioni non apicali la rotazione è disposta dall'incaricato di posizione organizzativa.</w:t>
      </w:r>
    </w:p>
    <w:p w:rsidR="002E62C1" w:rsidRDefault="002E62C1" w:rsidP="00F67117">
      <w:pPr>
        <w:pStyle w:val="Style19"/>
        <w:kinsoku w:val="0"/>
        <w:autoSpaceDE/>
        <w:autoSpaceDN/>
        <w:spacing w:line="310" w:lineRule="exact"/>
        <w:rPr>
          <w:rStyle w:val="CharacterStyle14"/>
          <w:rFonts w:ascii="Arial" w:hAnsi="Arial" w:cs="Arial"/>
          <w:spacing w:val="4"/>
        </w:rPr>
      </w:pPr>
      <w:r>
        <w:rPr>
          <w:rStyle w:val="CharacterStyle14"/>
          <w:rFonts w:ascii="Arial" w:hAnsi="Arial" w:cs="Arial"/>
          <w:spacing w:val="1"/>
        </w:rPr>
        <w:t xml:space="preserve">I provvedimenti di rotazione sono comunicati al responsabile della prevenzione, che provvede alla </w:t>
      </w:r>
      <w:r>
        <w:rPr>
          <w:rStyle w:val="CharacterStyle14"/>
          <w:rFonts w:ascii="Arial" w:hAnsi="Arial" w:cs="Arial"/>
          <w:spacing w:val="4"/>
        </w:rPr>
        <w:t>pubblicazione sul sito dell'ente.</w:t>
      </w:r>
    </w:p>
    <w:p w:rsidR="002E62C1" w:rsidRDefault="002E62C1" w:rsidP="00F67117">
      <w:pPr>
        <w:pStyle w:val="Style19"/>
        <w:kinsoku w:val="0"/>
        <w:autoSpaceDE/>
        <w:autoSpaceDN/>
        <w:spacing w:line="355" w:lineRule="exact"/>
        <w:rPr>
          <w:rStyle w:val="CharacterStyle14"/>
          <w:rFonts w:ascii="Arial" w:hAnsi="Arial" w:cs="Arial"/>
          <w:spacing w:val="4"/>
        </w:rPr>
      </w:pPr>
      <w:r>
        <w:rPr>
          <w:rStyle w:val="CharacterStyle14"/>
          <w:rFonts w:ascii="Arial" w:hAnsi="Arial" w:cs="Arial"/>
          <w:spacing w:val="6"/>
        </w:rPr>
        <w:t xml:space="preserve">Nel caso in cui nell'ente non vi sia la possibilità di rotazione per una o più posizioni a rischio </w:t>
      </w:r>
      <w:r>
        <w:rPr>
          <w:rStyle w:val="CharacterStyle14"/>
          <w:rFonts w:ascii="Arial" w:hAnsi="Arial" w:cs="Arial"/>
          <w:spacing w:val="5"/>
        </w:rPr>
        <w:t xml:space="preserve">corruzione, viene stilato un apposito verbale a firma del Responsabile di p.o. e dal Segretario comunale evidenziando i motivi dell'impossibilità per le posizioni così individuate, il responsabile </w:t>
      </w:r>
      <w:r>
        <w:rPr>
          <w:rStyle w:val="CharacterStyle14"/>
          <w:rFonts w:ascii="Arial" w:hAnsi="Arial" w:cs="Arial"/>
          <w:spacing w:val="9"/>
        </w:rPr>
        <w:t xml:space="preserve">della prevenzione provvede a definire dei meccanismi rafforzati di controllo, all'interno dei </w:t>
      </w:r>
      <w:r>
        <w:rPr>
          <w:rStyle w:val="CharacterStyle14"/>
          <w:rFonts w:ascii="Arial" w:hAnsi="Arial" w:cs="Arial"/>
          <w:spacing w:val="4"/>
        </w:rPr>
        <w:t>procedimenti di controllo interno e, all'interno del sito dell'ente, viene predisposta apposita sezione di verifica degli atti su base statistica.</w:t>
      </w:r>
    </w:p>
    <w:p w:rsidR="002E62C1" w:rsidRDefault="002E62C1" w:rsidP="00F67117">
      <w:pPr>
        <w:pStyle w:val="Style19"/>
        <w:kinsoku w:val="0"/>
        <w:autoSpaceDE/>
        <w:autoSpaceDN/>
        <w:spacing w:line="325" w:lineRule="exact"/>
        <w:ind w:left="0" w:firstLine="72"/>
        <w:rPr>
          <w:rStyle w:val="CharacterStyle14"/>
          <w:rFonts w:ascii="Arial" w:hAnsi="Arial" w:cs="Arial"/>
          <w:spacing w:val="4"/>
        </w:rPr>
      </w:pPr>
      <w:r>
        <w:rPr>
          <w:rStyle w:val="CharacterStyle14"/>
          <w:rFonts w:ascii="Arial" w:hAnsi="Arial" w:cs="Arial"/>
          <w:spacing w:val="12"/>
        </w:rPr>
        <w:t xml:space="preserve">La mobilità volontaria è individuata quale strumento utile a contemperare le esigenze di </w:t>
      </w:r>
      <w:r>
        <w:rPr>
          <w:rStyle w:val="CharacterStyle14"/>
          <w:rFonts w:ascii="Arial" w:hAnsi="Arial" w:cs="Arial"/>
          <w:spacing w:val="4"/>
        </w:rPr>
        <w:t>prevenzione della corruzione con lo sviluppo professione/esperienziale dei singoli dipendenti.</w:t>
      </w:r>
    </w:p>
    <w:p w:rsidR="002E62C1" w:rsidRDefault="002E62C1" w:rsidP="00F67117">
      <w:pPr>
        <w:pStyle w:val="Style18"/>
        <w:kinsoku w:val="0"/>
        <w:autoSpaceDE/>
        <w:autoSpaceDN/>
        <w:spacing w:before="324" w:line="205" w:lineRule="exact"/>
        <w:rPr>
          <w:rStyle w:val="CharacterStyle15"/>
          <w:rFonts w:ascii="Verdana" w:hAnsi="Verdana" w:cs="Verdana"/>
          <w:b/>
        </w:rPr>
      </w:pPr>
    </w:p>
    <w:p w:rsidR="002E62C1" w:rsidRDefault="002E62C1" w:rsidP="00F67117">
      <w:pPr>
        <w:pStyle w:val="Style18"/>
        <w:kinsoku w:val="0"/>
        <w:autoSpaceDE/>
        <w:autoSpaceDN/>
        <w:spacing w:before="324" w:line="205" w:lineRule="exact"/>
        <w:rPr>
          <w:rStyle w:val="CharacterStyle15"/>
          <w:rFonts w:ascii="Verdana" w:hAnsi="Verdana" w:cs="Verdana"/>
          <w:b/>
        </w:rPr>
      </w:pPr>
    </w:p>
    <w:p w:rsidR="002E62C1" w:rsidRDefault="002E62C1" w:rsidP="00F67117">
      <w:pPr>
        <w:pStyle w:val="Style18"/>
        <w:kinsoku w:val="0"/>
        <w:autoSpaceDE/>
        <w:autoSpaceDN/>
        <w:spacing w:before="324" w:line="205" w:lineRule="exact"/>
        <w:rPr>
          <w:rStyle w:val="CharacterStyle15"/>
          <w:rFonts w:ascii="Verdana" w:hAnsi="Verdana" w:cs="Verdana"/>
          <w:b/>
        </w:rPr>
      </w:pPr>
      <w:r>
        <w:rPr>
          <w:rStyle w:val="CharacterStyle15"/>
          <w:rFonts w:ascii="Verdana" w:hAnsi="Verdana" w:cs="Verdana"/>
          <w:b/>
        </w:rPr>
        <w:t>Art. 12</w:t>
      </w:r>
    </w:p>
    <w:p w:rsidR="002E62C1" w:rsidRDefault="002E62C1" w:rsidP="00F67117">
      <w:pPr>
        <w:pStyle w:val="Style18"/>
        <w:kinsoku w:val="0"/>
        <w:autoSpaceDE/>
        <w:autoSpaceDN/>
        <w:spacing w:line="267" w:lineRule="exact"/>
        <w:rPr>
          <w:rStyle w:val="CharacterStyle15"/>
          <w:rFonts w:ascii="Verdana" w:hAnsi="Verdana" w:cs="Verdana"/>
          <w:b/>
          <w:spacing w:val="-6"/>
        </w:rPr>
      </w:pPr>
      <w:r>
        <w:rPr>
          <w:rStyle w:val="CharacterStyle15"/>
          <w:rFonts w:ascii="Verdana" w:hAnsi="Verdana" w:cs="Verdana"/>
          <w:b/>
          <w:spacing w:val="-6"/>
        </w:rPr>
        <w:t>Incarichi incompatibilità, cumulo di impieghi e incarichi ai dipendenti pubblici</w:t>
      </w:r>
    </w:p>
    <w:p w:rsidR="002E62C1" w:rsidRPr="004673DB" w:rsidRDefault="002E62C1" w:rsidP="00F67117">
      <w:pPr>
        <w:pStyle w:val="Style19"/>
        <w:kinsoku w:val="0"/>
        <w:autoSpaceDE/>
        <w:autoSpaceDN/>
        <w:spacing w:line="333" w:lineRule="exact"/>
        <w:ind w:left="0"/>
        <w:rPr>
          <w:rStyle w:val="CharacterStyle14"/>
          <w:rFonts w:ascii="Arial" w:hAnsi="Arial" w:cs="Arial"/>
          <w:spacing w:val="4"/>
          <w:sz w:val="20"/>
          <w:szCs w:val="20"/>
        </w:rPr>
      </w:pPr>
      <w:r w:rsidRPr="004673DB">
        <w:rPr>
          <w:rStyle w:val="CharacterStyle14"/>
          <w:rFonts w:ascii="Arial" w:hAnsi="Arial" w:cs="Arial"/>
          <w:spacing w:val="6"/>
          <w:sz w:val="20"/>
          <w:szCs w:val="20"/>
        </w:rPr>
        <w:t xml:space="preserve">Non possono essere conferiti ai dipendenti incarichi, non compresi nei compiti e doveri d'ufficio, </w:t>
      </w:r>
      <w:r w:rsidRPr="004673DB">
        <w:rPr>
          <w:rStyle w:val="CharacterStyle14"/>
          <w:rFonts w:ascii="Arial" w:hAnsi="Arial" w:cs="Arial"/>
          <w:spacing w:val="7"/>
          <w:sz w:val="20"/>
          <w:szCs w:val="20"/>
        </w:rPr>
        <w:t xml:space="preserve">che non siano espressamente previsti o disciplinati da leggi o altre forme normative, o che non </w:t>
      </w:r>
      <w:r w:rsidRPr="004673DB">
        <w:rPr>
          <w:rStyle w:val="CharacterStyle14"/>
          <w:rFonts w:ascii="Arial" w:hAnsi="Arial" w:cs="Arial"/>
          <w:spacing w:val="4"/>
          <w:sz w:val="20"/>
          <w:szCs w:val="20"/>
        </w:rPr>
        <w:t>siano espressamente autorizzati.</w:t>
      </w:r>
    </w:p>
    <w:p w:rsidR="002E62C1" w:rsidRPr="004673DB" w:rsidRDefault="002E62C1" w:rsidP="004673DB">
      <w:pPr>
        <w:pStyle w:val="Style9"/>
        <w:widowControl w:val="0"/>
        <w:kinsoku w:val="0"/>
        <w:autoSpaceDE/>
        <w:autoSpaceDN/>
        <w:adjustRightInd/>
        <w:spacing w:before="108" w:line="344" w:lineRule="exact"/>
        <w:ind w:right="72"/>
        <w:jc w:val="both"/>
        <w:rPr>
          <w:rStyle w:val="CharacterStyle4"/>
          <w:rFonts w:ascii="Verdana" w:hAnsi="Verdana" w:cs="Verdana"/>
          <w:spacing w:val="-2"/>
        </w:rPr>
      </w:pPr>
      <w:r w:rsidRPr="004673DB">
        <w:rPr>
          <w:rStyle w:val="CharacterStyle8"/>
          <w:rFonts w:ascii="Arial" w:hAnsi="Arial" w:cs="Arial"/>
          <w:b/>
          <w:color w:val="445253"/>
          <w:spacing w:val="4"/>
        </w:rPr>
        <w:t>In ogni</w:t>
      </w:r>
      <w:r w:rsidRPr="004673DB">
        <w:rPr>
          <w:rStyle w:val="CharacterStyle8"/>
          <w:rFonts w:ascii="Arial" w:hAnsi="Arial" w:cs="Arial"/>
          <w:color w:val="445253"/>
          <w:spacing w:val="4"/>
        </w:rPr>
        <w:t xml:space="preserve"> caso, il conferimento operato direttamente dall'amministrazione, nonché l'autorizzazione </w:t>
      </w:r>
      <w:r w:rsidRPr="004673DB">
        <w:rPr>
          <w:rStyle w:val="CharacterStyle8"/>
          <w:rFonts w:ascii="Arial" w:hAnsi="Arial" w:cs="Arial"/>
          <w:color w:val="445253"/>
          <w:spacing w:val="11"/>
        </w:rPr>
        <w:t xml:space="preserve">all'esercizio di incarichi che provengano da amministrazione pubblica diversa da quella di </w:t>
      </w:r>
      <w:r w:rsidRPr="004673DB">
        <w:rPr>
          <w:rStyle w:val="CharacterStyle8"/>
          <w:rFonts w:ascii="Arial" w:hAnsi="Arial" w:cs="Arial"/>
          <w:color w:val="445253"/>
          <w:spacing w:val="12"/>
        </w:rPr>
        <w:t xml:space="preserve">appartenenza, ovvero da altri enti pubblici o privati o persone fisiche, che svolgono attività </w:t>
      </w:r>
      <w:r w:rsidRPr="004673DB">
        <w:rPr>
          <w:rStyle w:val="CharacterStyle4"/>
          <w:rFonts w:ascii="Verdana" w:hAnsi="Verdana" w:cs="Verdana"/>
          <w:spacing w:val="-1"/>
        </w:rPr>
        <w:t xml:space="preserve">d'impresa o commerciale, sono disposti dal Responsabile di PO. Per i responsabili di P 0 sono </w:t>
      </w:r>
      <w:r w:rsidRPr="004673DB">
        <w:rPr>
          <w:rStyle w:val="CharacterStyle4"/>
          <w:rFonts w:ascii="Verdana" w:hAnsi="Verdana" w:cs="Verdana"/>
          <w:spacing w:val="-2"/>
        </w:rPr>
        <w:t>disposti dal Segretario Comunale.</w:t>
      </w:r>
    </w:p>
    <w:p w:rsidR="002E62C1" w:rsidRPr="004673DB" w:rsidRDefault="002E62C1" w:rsidP="004673DB">
      <w:pPr>
        <w:pStyle w:val="Style9"/>
        <w:widowControl w:val="0"/>
        <w:kinsoku w:val="0"/>
        <w:autoSpaceDE/>
        <w:autoSpaceDN/>
        <w:adjustRightInd/>
        <w:spacing w:before="108" w:after="240" w:line="344" w:lineRule="exact"/>
        <w:ind w:right="72"/>
        <w:jc w:val="both"/>
        <w:rPr>
          <w:rStyle w:val="CharacterStyle4"/>
          <w:rFonts w:ascii="Arial" w:hAnsi="Arial" w:cs="Arial"/>
          <w:color w:val="445253"/>
          <w:spacing w:val="12"/>
        </w:rPr>
      </w:pPr>
      <w:r w:rsidRPr="004673DB">
        <w:rPr>
          <w:rStyle w:val="CharacterStyle4"/>
          <w:rFonts w:ascii="Verdana" w:hAnsi="Verdana" w:cs="Verdana"/>
          <w:spacing w:val="1"/>
        </w:rPr>
        <w:t xml:space="preserve">Nel provvedimento di conferimento o di autorizzazione dovrà darsi atto che lo svolgimento </w:t>
      </w:r>
      <w:r w:rsidRPr="004673DB">
        <w:rPr>
          <w:rStyle w:val="CharacterStyle4"/>
          <w:rFonts w:ascii="Verdana" w:hAnsi="Verdana" w:cs="Verdana"/>
          <w:spacing w:val="-5"/>
        </w:rPr>
        <w:t xml:space="preserve">dell'incarico non comporti alcuna incompatibilità, sia di diritto che di fatto, nell'interesse del buon </w:t>
      </w:r>
      <w:r w:rsidRPr="004673DB">
        <w:rPr>
          <w:rStyle w:val="CharacterStyle4"/>
          <w:rFonts w:ascii="Verdana" w:hAnsi="Verdana" w:cs="Verdana"/>
          <w:spacing w:val="-2"/>
        </w:rPr>
        <w:t xml:space="preserve">andamento della pubblica amministrazione né situazioni di conflitto, anche potenziale, di interessi </w:t>
      </w:r>
      <w:r w:rsidRPr="004673DB">
        <w:rPr>
          <w:rStyle w:val="CharacterStyle4"/>
          <w:rFonts w:ascii="Verdana" w:hAnsi="Verdana" w:cs="Verdana"/>
          <w:spacing w:val="-3"/>
        </w:rPr>
        <w:t>che pregiudichino l'esercizio imparziale delle funzioni attribuite al dipendente.</w:t>
      </w:r>
    </w:p>
    <w:p w:rsidR="002E62C1" w:rsidRDefault="002E62C1" w:rsidP="00F67117">
      <w:pPr>
        <w:pStyle w:val="Style20"/>
        <w:kinsoku w:val="0"/>
        <w:autoSpaceDE/>
        <w:autoSpaceDN/>
        <w:ind w:right="0"/>
        <w:rPr>
          <w:rStyle w:val="CharacterStyle4"/>
          <w:rFonts w:ascii="Verdana" w:hAnsi="Verdana" w:cs="Verdana"/>
          <w:spacing w:val="-3"/>
        </w:rPr>
      </w:pPr>
      <w:r>
        <w:rPr>
          <w:rStyle w:val="CharacterStyle4"/>
          <w:rFonts w:ascii="Verdana" w:hAnsi="Verdana" w:cs="Verdana"/>
          <w:spacing w:val="-6"/>
        </w:rPr>
        <w:t xml:space="preserve">Nel caso in cui un dipendente svolga incarichi retribuiti che non siano stati conferiti o previamente </w:t>
      </w:r>
      <w:r>
        <w:rPr>
          <w:rStyle w:val="CharacterStyle4"/>
          <w:rFonts w:ascii="Verdana" w:hAnsi="Verdana" w:cs="Verdana"/>
          <w:spacing w:val="-5"/>
        </w:rPr>
        <w:t xml:space="preserve">autorizzati dall'amministrazione di appartenenza, salve le più gravi sanzioni e ferma restando la </w:t>
      </w:r>
      <w:r>
        <w:rPr>
          <w:rStyle w:val="CharacterStyle4"/>
          <w:rFonts w:ascii="Verdana" w:hAnsi="Verdana" w:cs="Verdana"/>
          <w:spacing w:val="1"/>
        </w:rPr>
        <w:t xml:space="preserve">responsabilità disciplinare, il compenso dovuto per le prestazioni eventualmente svolte deve </w:t>
      </w:r>
      <w:r>
        <w:rPr>
          <w:rStyle w:val="CharacterStyle4"/>
          <w:rFonts w:ascii="Verdana" w:hAnsi="Verdana" w:cs="Verdana"/>
        </w:rPr>
        <w:t xml:space="preserve">essere versato all'ente per essere destinato ad incremento del fondo del salario accessorio. </w:t>
      </w:r>
      <w:r>
        <w:rPr>
          <w:rStyle w:val="CharacterStyle4"/>
          <w:rFonts w:ascii="Verdana" w:hAnsi="Verdana" w:cs="Verdana"/>
          <w:spacing w:val="-4"/>
        </w:rPr>
        <w:t xml:space="preserve">L'omissione del versamento del compenso da parte del dipendente pubblico indebito percettore </w:t>
      </w:r>
      <w:r>
        <w:rPr>
          <w:rStyle w:val="CharacterStyle4"/>
          <w:rFonts w:ascii="Verdana" w:hAnsi="Verdana" w:cs="Verdana"/>
          <w:spacing w:val="-3"/>
        </w:rPr>
        <w:t>costituisce ipotesi di responsabilità erariale soggetta alla giurisdizione della Corte dei Conti.</w:t>
      </w:r>
    </w:p>
    <w:p w:rsidR="002E62C1" w:rsidRDefault="002E62C1" w:rsidP="00F67117">
      <w:pPr>
        <w:pStyle w:val="Style20"/>
        <w:kinsoku w:val="0"/>
        <w:autoSpaceDE/>
        <w:autoSpaceDN/>
        <w:spacing w:before="144"/>
        <w:rPr>
          <w:rStyle w:val="CharacterStyle4"/>
          <w:rFonts w:ascii="Verdana" w:hAnsi="Verdana" w:cs="Verdana"/>
        </w:rPr>
      </w:pPr>
      <w:r>
        <w:rPr>
          <w:rStyle w:val="CharacterStyle4"/>
          <w:rFonts w:ascii="Verdana" w:hAnsi="Verdana" w:cs="Verdana"/>
          <w:spacing w:val="2"/>
        </w:rPr>
        <w:t xml:space="preserve">I dipendenti che cessano dal servizio, nei tre anni successivi alla cessazione, non possono </w:t>
      </w:r>
      <w:r>
        <w:rPr>
          <w:rStyle w:val="CharacterStyle4"/>
          <w:rFonts w:ascii="Verdana" w:hAnsi="Verdana" w:cs="Verdana"/>
          <w:spacing w:val="-3"/>
        </w:rPr>
        <w:t xml:space="preserve">svolgere attività lavorativa o professionale presso i soggetti privati destinatari di provvedimenti </w:t>
      </w:r>
      <w:r>
        <w:rPr>
          <w:rStyle w:val="CharacterStyle4"/>
          <w:rFonts w:ascii="Verdana" w:hAnsi="Verdana" w:cs="Verdana"/>
          <w:spacing w:val="-5"/>
        </w:rPr>
        <w:t xml:space="preserve">emessi o di atti negoziali assunti dall'ufficio cui è appartenuto il dipendente negli ultimi tre anni di </w:t>
      </w:r>
      <w:r>
        <w:rPr>
          <w:rStyle w:val="CharacterStyle4"/>
          <w:rFonts w:ascii="Verdana" w:hAnsi="Verdana" w:cs="Verdana"/>
        </w:rPr>
        <w:t>servizio.</w:t>
      </w:r>
    </w:p>
    <w:p w:rsidR="002E62C1" w:rsidRDefault="002E62C1" w:rsidP="00F67117">
      <w:pPr>
        <w:pStyle w:val="Style20"/>
        <w:kinsoku w:val="0"/>
        <w:autoSpaceDE/>
        <w:autoSpaceDN/>
        <w:ind w:left="0" w:firstLine="72"/>
        <w:rPr>
          <w:rStyle w:val="CharacterStyle4"/>
          <w:rFonts w:ascii="Verdana" w:hAnsi="Verdana" w:cs="Verdana"/>
          <w:spacing w:val="-4"/>
        </w:rPr>
      </w:pPr>
      <w:r>
        <w:rPr>
          <w:rStyle w:val="CharacterStyle4"/>
          <w:rFonts w:ascii="Verdana" w:hAnsi="Verdana" w:cs="Verdana"/>
          <w:spacing w:val="-6"/>
        </w:rPr>
        <w:t xml:space="preserve">In caso di violazione di questa disposizione, i contratti conclusi e gli incarichi conferiti sono nulli e i </w:t>
      </w:r>
      <w:r>
        <w:rPr>
          <w:rStyle w:val="CharacterStyle4"/>
          <w:rFonts w:ascii="Verdana" w:hAnsi="Verdana" w:cs="Verdana"/>
        </w:rPr>
        <w:t xml:space="preserve">soggetti privati che li hanno conclusi o conferiti non potranno avere rapporti contrattuali né </w:t>
      </w:r>
      <w:r>
        <w:rPr>
          <w:rStyle w:val="CharacterStyle4"/>
          <w:rFonts w:ascii="Verdana" w:hAnsi="Verdana" w:cs="Verdana"/>
          <w:spacing w:val="-3"/>
        </w:rPr>
        <w:t xml:space="preserve">affidamenti da parte dell'ente per i successivi tre anni con obbligo di restituzione dei compensi </w:t>
      </w:r>
      <w:r>
        <w:rPr>
          <w:rStyle w:val="CharacterStyle4"/>
          <w:rFonts w:ascii="Verdana" w:hAnsi="Verdana" w:cs="Verdana"/>
          <w:spacing w:val="-4"/>
        </w:rPr>
        <w:t>eventualmente percepiti e accertati.</w:t>
      </w:r>
    </w:p>
    <w:p w:rsidR="002E62C1" w:rsidRDefault="002E62C1" w:rsidP="00F67117">
      <w:pPr>
        <w:pStyle w:val="Style20"/>
        <w:kinsoku w:val="0"/>
        <w:autoSpaceDE/>
        <w:autoSpaceDN/>
        <w:ind w:left="0"/>
        <w:rPr>
          <w:rStyle w:val="CharacterStyle4"/>
          <w:rFonts w:ascii="Verdana" w:hAnsi="Verdana" w:cs="Verdana"/>
          <w:spacing w:val="-3"/>
        </w:rPr>
      </w:pPr>
      <w:r>
        <w:rPr>
          <w:rStyle w:val="CharacterStyle4"/>
          <w:rFonts w:ascii="Verdana" w:hAnsi="Verdana" w:cs="Verdana"/>
          <w:spacing w:val="-5"/>
        </w:rPr>
        <w:t xml:space="preserve">Entro 15 giorni dal conferimento o autorizzazione dell'incarico, anche a titolo gratuito a dipendenti </w:t>
      </w:r>
      <w:r>
        <w:rPr>
          <w:rStyle w:val="CharacterStyle4"/>
          <w:rFonts w:ascii="Verdana" w:hAnsi="Verdana" w:cs="Verdana"/>
        </w:rPr>
        <w:t xml:space="preserve">dell'ente, l'ufficio personale comunica per via telematica al Dipartimento della Funzione Pubblica </w:t>
      </w:r>
      <w:r>
        <w:rPr>
          <w:rStyle w:val="CharacterStyle4"/>
          <w:rFonts w:ascii="Verdana" w:hAnsi="Verdana" w:cs="Verdana"/>
          <w:spacing w:val="-3"/>
        </w:rPr>
        <w:t>gli incarichi conferiti o autorizzati ai dipendenti stessi, indicando:</w:t>
      </w:r>
    </w:p>
    <w:p w:rsidR="002E62C1" w:rsidRDefault="002E62C1" w:rsidP="00F67117">
      <w:pPr>
        <w:pStyle w:val="Style9"/>
        <w:widowControl w:val="0"/>
        <w:numPr>
          <w:ilvl w:val="0"/>
          <w:numId w:val="44"/>
        </w:numPr>
        <w:tabs>
          <w:tab w:val="clear" w:pos="432"/>
          <w:tab w:val="num" w:pos="792"/>
        </w:tabs>
        <w:kinsoku w:val="0"/>
        <w:autoSpaceDE/>
        <w:autoSpaceDN/>
        <w:adjustRightInd/>
        <w:spacing w:before="108"/>
        <w:rPr>
          <w:rStyle w:val="CharacterStyle8"/>
          <w:rFonts w:ascii="Verdana" w:hAnsi="Verdana" w:cs="Verdana"/>
          <w:spacing w:val="10"/>
        </w:rPr>
      </w:pPr>
      <w:r>
        <w:rPr>
          <w:rStyle w:val="CharacterStyle8"/>
          <w:rFonts w:ascii="Verdana" w:hAnsi="Verdana" w:cs="Verdana"/>
          <w:spacing w:val="10"/>
        </w:rPr>
        <w:t>L'oggetto dell'incarico,</w:t>
      </w:r>
    </w:p>
    <w:p w:rsidR="002E62C1" w:rsidRDefault="002E62C1" w:rsidP="00F67117">
      <w:pPr>
        <w:pStyle w:val="Style9"/>
        <w:widowControl w:val="0"/>
        <w:tabs>
          <w:tab w:val="right" w:pos="3831"/>
        </w:tabs>
        <w:kinsoku w:val="0"/>
        <w:autoSpaceDE/>
        <w:autoSpaceDN/>
        <w:adjustRightInd/>
        <w:spacing w:before="180"/>
        <w:ind w:left="360"/>
        <w:rPr>
          <w:rStyle w:val="CharacterStyle8"/>
          <w:rFonts w:ascii="Verdana" w:hAnsi="Verdana" w:cs="Verdana"/>
          <w:spacing w:val="-4"/>
        </w:rPr>
      </w:pPr>
      <w:r>
        <w:rPr>
          <w:rStyle w:val="CharacterStyle8"/>
          <w:rFonts w:ascii="Verdana" w:hAnsi="Verdana" w:cs="Verdana"/>
        </w:rPr>
        <w:t>-</w:t>
      </w:r>
      <w:r>
        <w:rPr>
          <w:rStyle w:val="CharacterStyle8"/>
          <w:rFonts w:ascii="Verdana" w:hAnsi="Verdana" w:cs="Verdana"/>
        </w:rPr>
        <w:tab/>
      </w:r>
      <w:r>
        <w:rPr>
          <w:rStyle w:val="CharacterStyle8"/>
          <w:rFonts w:ascii="Verdana" w:hAnsi="Verdana" w:cs="Verdana"/>
          <w:spacing w:val="-4"/>
        </w:rPr>
        <w:t>Il compenso lordo, ove previsto,</w:t>
      </w:r>
    </w:p>
    <w:p w:rsidR="002E62C1" w:rsidRDefault="002E62C1" w:rsidP="00F67117">
      <w:pPr>
        <w:pStyle w:val="Style9"/>
        <w:widowControl w:val="0"/>
        <w:numPr>
          <w:ilvl w:val="0"/>
          <w:numId w:val="44"/>
        </w:numPr>
        <w:tabs>
          <w:tab w:val="clear" w:pos="432"/>
          <w:tab w:val="num" w:pos="792"/>
        </w:tabs>
        <w:kinsoku w:val="0"/>
        <w:autoSpaceDE/>
        <w:autoSpaceDN/>
        <w:adjustRightInd/>
        <w:spacing w:before="216" w:line="360" w:lineRule="auto"/>
        <w:ind w:left="792" w:right="72" w:hanging="432"/>
        <w:rPr>
          <w:rStyle w:val="CharacterStyle8"/>
          <w:rFonts w:ascii="Verdana" w:hAnsi="Verdana" w:cs="Verdana"/>
          <w:spacing w:val="-3"/>
        </w:rPr>
      </w:pPr>
      <w:r>
        <w:rPr>
          <w:rStyle w:val="CharacterStyle8"/>
          <w:rFonts w:ascii="Verdana" w:hAnsi="Verdana" w:cs="Verdana"/>
          <w:spacing w:val="-3"/>
        </w:rPr>
        <w:t>Le norme in applicazione delle quali gli incarichi sono stati conferiti o autorizzati, le ragioni del conferimento dell'autorizzazione,</w:t>
      </w:r>
    </w:p>
    <w:p w:rsidR="002E62C1" w:rsidRDefault="002E62C1" w:rsidP="00F67117">
      <w:pPr>
        <w:pStyle w:val="Style9"/>
        <w:widowControl w:val="0"/>
        <w:tabs>
          <w:tab w:val="right" w:pos="9663"/>
        </w:tabs>
        <w:kinsoku w:val="0"/>
        <w:autoSpaceDE/>
        <w:autoSpaceDN/>
        <w:adjustRightInd/>
        <w:spacing w:before="216"/>
        <w:ind w:left="360"/>
        <w:rPr>
          <w:rStyle w:val="CharacterStyle8"/>
          <w:rFonts w:ascii="Verdana" w:hAnsi="Verdana" w:cs="Verdana"/>
          <w:spacing w:val="-2"/>
        </w:rPr>
      </w:pPr>
      <w:r>
        <w:rPr>
          <w:rStyle w:val="CharacterStyle8"/>
          <w:rFonts w:ascii="Verdana" w:hAnsi="Verdana" w:cs="Verdana"/>
        </w:rPr>
        <w:t>-</w:t>
      </w:r>
      <w:r>
        <w:rPr>
          <w:rStyle w:val="CharacterStyle8"/>
          <w:rFonts w:ascii="Verdana" w:hAnsi="Verdana" w:cs="Verdana"/>
        </w:rPr>
        <w:tab/>
      </w:r>
      <w:r>
        <w:rPr>
          <w:rStyle w:val="CharacterStyle8"/>
          <w:rFonts w:ascii="Verdana" w:hAnsi="Verdana" w:cs="Verdana"/>
          <w:spacing w:val="-2"/>
        </w:rPr>
        <w:t>La rispondenza dei medesimi ai principi di buon andamento dell'amministrazione, le misure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after="144"/>
        <w:ind w:left="720"/>
        <w:rPr>
          <w:rStyle w:val="CharacterStyle8"/>
          <w:rFonts w:ascii="Verdana" w:hAnsi="Verdana" w:cs="Verdana"/>
          <w:spacing w:val="-3"/>
        </w:rPr>
      </w:pPr>
      <w:r>
        <w:rPr>
          <w:rStyle w:val="CharacterStyle8"/>
          <w:rFonts w:ascii="Verdana" w:hAnsi="Verdana" w:cs="Verdana"/>
          <w:spacing w:val="-3"/>
        </w:rPr>
        <w:t>che si intendono adottare per il contenimento della spesa.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after="144"/>
        <w:ind w:left="720"/>
        <w:rPr>
          <w:rStyle w:val="CharacterStyle8"/>
          <w:rFonts w:ascii="Verdana" w:hAnsi="Verdana" w:cs="Verdana"/>
          <w:spacing w:val="-3"/>
        </w:rPr>
      </w:pP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line="192" w:lineRule="auto"/>
        <w:ind w:left="4464"/>
        <w:rPr>
          <w:rStyle w:val="CharacterStyle8"/>
          <w:rFonts w:ascii="Arial" w:hAnsi="Arial" w:cs="Arial"/>
          <w:b/>
          <w:bCs/>
          <w:sz w:val="21"/>
          <w:szCs w:val="21"/>
          <w:lang w:eastAsia="it-IT"/>
        </w:rPr>
      </w:pPr>
      <w:r w:rsidRPr="00C047EC">
        <w:rPr>
          <w:rStyle w:val="CharacterStyle8"/>
          <w:rFonts w:ascii="Verdana" w:hAnsi="Verdana" w:cs="Verdana"/>
          <w:b/>
          <w:bCs/>
          <w:sz w:val="21"/>
          <w:szCs w:val="21"/>
        </w:rPr>
        <w:t>A</w:t>
      </w:r>
      <w:r>
        <w:rPr>
          <w:rStyle w:val="CharacterStyle8"/>
          <w:rFonts w:ascii="Arial" w:hAnsi="Arial" w:cs="Arial"/>
          <w:b/>
          <w:bCs/>
          <w:sz w:val="21"/>
          <w:szCs w:val="21"/>
          <w:lang w:eastAsia="it-IT"/>
        </w:rPr>
        <w:t>rt</w:t>
      </w:r>
      <w:r w:rsidRPr="00C047EC">
        <w:rPr>
          <w:rStyle w:val="CharacterStyle8"/>
          <w:rFonts w:ascii="Verdana" w:hAnsi="Verdana" w:cs="Verdana"/>
          <w:b/>
          <w:bCs/>
          <w:sz w:val="21"/>
          <w:szCs w:val="21"/>
        </w:rPr>
        <w:t xml:space="preserve">. </w:t>
      </w:r>
      <w:r>
        <w:rPr>
          <w:rStyle w:val="CharacterStyle8"/>
          <w:rFonts w:ascii="Arial" w:hAnsi="Arial" w:cs="Arial"/>
          <w:b/>
          <w:bCs/>
          <w:sz w:val="21"/>
          <w:szCs w:val="21"/>
          <w:lang w:eastAsia="it-IT"/>
        </w:rPr>
        <w:t>13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line="326" w:lineRule="exact"/>
        <w:jc w:val="center"/>
        <w:rPr>
          <w:rStyle w:val="CharacterStyle8"/>
          <w:rFonts w:ascii="Verdana" w:hAnsi="Verdana" w:cs="Verdana"/>
          <w:b/>
          <w:bCs/>
          <w:color w:val="474D52"/>
          <w:spacing w:val="-6"/>
          <w:lang w:eastAsia="it-IT"/>
        </w:rPr>
      </w:pPr>
      <w:r>
        <w:rPr>
          <w:rStyle w:val="CharacterStyle8"/>
          <w:rFonts w:ascii="Verdana" w:hAnsi="Verdana" w:cs="Verdana"/>
          <w:b/>
          <w:bCs/>
          <w:color w:val="474D52"/>
          <w:spacing w:val="-7"/>
          <w:lang w:eastAsia="it-IT"/>
        </w:rPr>
        <w:t>Vigilanza sul rispetto delle disposizioni in materia di inconferibilità e incompatibilità di</w:t>
      </w:r>
      <w:r>
        <w:rPr>
          <w:rStyle w:val="CharacterStyle8"/>
          <w:rFonts w:ascii="Verdana" w:hAnsi="Verdana" w:cs="Verdana"/>
          <w:b/>
          <w:bCs/>
          <w:color w:val="474D52"/>
          <w:spacing w:val="-7"/>
          <w:lang w:eastAsia="it-IT"/>
        </w:rPr>
        <w:br/>
      </w:r>
      <w:r>
        <w:rPr>
          <w:rStyle w:val="CharacterStyle8"/>
          <w:rFonts w:ascii="Verdana" w:hAnsi="Verdana" w:cs="Verdana"/>
          <w:b/>
          <w:bCs/>
          <w:color w:val="474D52"/>
          <w:spacing w:val="-6"/>
          <w:lang w:eastAsia="it-IT"/>
        </w:rPr>
        <w:t>incarichi presso le pubbliche amministrazioni e presso gli enti privati in controllo pubblico,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72" w:line="263" w:lineRule="exact"/>
        <w:jc w:val="center"/>
        <w:rPr>
          <w:rStyle w:val="CharacterStyle8"/>
          <w:rFonts w:ascii="Verdana" w:hAnsi="Verdana" w:cs="Verdana"/>
          <w:b/>
          <w:bCs/>
          <w:color w:val="474D52"/>
          <w:spacing w:val="-10"/>
          <w:lang w:eastAsia="it-IT"/>
        </w:rPr>
      </w:pPr>
      <w:r>
        <w:rPr>
          <w:rStyle w:val="CharacterStyle8"/>
          <w:rFonts w:ascii="Verdana" w:hAnsi="Verdana" w:cs="Verdana"/>
          <w:b/>
          <w:bCs/>
          <w:color w:val="474D52"/>
          <w:spacing w:val="-10"/>
          <w:lang w:eastAsia="it-IT"/>
        </w:rPr>
        <w:t>a norma dell'articolo 1, comma 49 e 50, della legge 6 novembre 2012 , n. 190.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line="340" w:lineRule="exact"/>
        <w:ind w:left="72" w:right="72"/>
        <w:jc w:val="both"/>
        <w:rPr>
          <w:rStyle w:val="CharacterStyle8"/>
          <w:rFonts w:ascii="Arial" w:hAnsi="Arial" w:cs="Arial"/>
          <w:color w:val="474D52"/>
          <w:spacing w:val="6"/>
          <w:sz w:val="21"/>
          <w:szCs w:val="21"/>
          <w:lang w:eastAsia="it-IT"/>
        </w:rPr>
      </w:pPr>
      <w:r>
        <w:rPr>
          <w:rStyle w:val="CharacterStyle8"/>
          <w:rFonts w:ascii="Arial" w:hAnsi="Arial" w:cs="Arial"/>
          <w:color w:val="474D52"/>
          <w:spacing w:val="6"/>
          <w:sz w:val="21"/>
          <w:szCs w:val="21"/>
          <w:lang w:eastAsia="it-IT"/>
        </w:rPr>
        <w:t xml:space="preserve">Il responsabile del piano anticorruzione, cura, che nell'ente siano rispettate le disposizioni del </w:t>
      </w:r>
      <w:r>
        <w:rPr>
          <w:rStyle w:val="CharacterStyle8"/>
          <w:rFonts w:ascii="Arial" w:hAnsi="Arial" w:cs="Arial"/>
          <w:color w:val="474D52"/>
          <w:spacing w:val="8"/>
          <w:sz w:val="21"/>
          <w:szCs w:val="21"/>
          <w:lang w:eastAsia="it-IT"/>
        </w:rPr>
        <w:t xml:space="preserve">decreto legislativo 8 aprile 2013 n. 39 sull'inconferibilità e incompatibilità degli incarichi con </w:t>
      </w:r>
      <w:r>
        <w:rPr>
          <w:rStyle w:val="CharacterStyle8"/>
          <w:rFonts w:ascii="Arial" w:hAnsi="Arial" w:cs="Arial"/>
          <w:color w:val="474D52"/>
          <w:spacing w:val="6"/>
          <w:sz w:val="21"/>
          <w:szCs w:val="21"/>
          <w:lang w:eastAsia="it-IT"/>
        </w:rPr>
        <w:t>riguardo ai responsabili di P.O. ed amministratori.</w:t>
      </w:r>
    </w:p>
    <w:p w:rsidR="002E62C1" w:rsidRDefault="002E62C1" w:rsidP="00F67117">
      <w:pPr>
        <w:pStyle w:val="Style21"/>
        <w:kinsoku w:val="0"/>
        <w:autoSpaceDE/>
        <w:autoSpaceDN/>
        <w:spacing w:line="320" w:lineRule="exact"/>
        <w:rPr>
          <w:rStyle w:val="CharacterStyle16"/>
          <w:rFonts w:ascii="Arial" w:hAnsi="Arial" w:cs="Arial"/>
          <w:spacing w:val="3"/>
        </w:rPr>
      </w:pPr>
      <w:r>
        <w:rPr>
          <w:rStyle w:val="CharacterStyle16"/>
          <w:rFonts w:ascii="Arial" w:hAnsi="Arial" w:cs="Arial"/>
          <w:spacing w:val="3"/>
        </w:rPr>
        <w:t>A tal fine il responsabile dell'anticorruzione contesta all'interessato l'esistenza o l'insorgere delle situazioni di inconferibilità o incompatibilità di cui al decreto citato.</w:t>
      </w:r>
    </w:p>
    <w:p w:rsidR="002E62C1" w:rsidRDefault="002E62C1" w:rsidP="00F67117">
      <w:pPr>
        <w:pStyle w:val="Style21"/>
        <w:kinsoku w:val="0"/>
        <w:autoSpaceDE/>
        <w:autoSpaceDN/>
        <w:spacing w:line="303" w:lineRule="exact"/>
        <w:rPr>
          <w:rStyle w:val="CharacterStyle16"/>
          <w:rFonts w:ascii="Arial" w:hAnsi="Arial" w:cs="Arial"/>
          <w:spacing w:val="4"/>
        </w:rPr>
      </w:pPr>
      <w:r>
        <w:rPr>
          <w:rStyle w:val="CharacterStyle16"/>
          <w:rFonts w:ascii="Arial" w:hAnsi="Arial" w:cs="Arial"/>
          <w:spacing w:val="2"/>
        </w:rPr>
        <w:t xml:space="preserve">All'atto del conferimento dell'incarico l'interessato presenta una dichiarazione sulla insussistenza di </w:t>
      </w:r>
      <w:r>
        <w:rPr>
          <w:rStyle w:val="CharacterStyle16"/>
          <w:rFonts w:ascii="Arial" w:hAnsi="Arial" w:cs="Arial"/>
          <w:spacing w:val="4"/>
        </w:rPr>
        <w:t>una delle cause di inconferibilità di cui al decreto citato.</w:t>
      </w:r>
    </w:p>
    <w:p w:rsidR="002E62C1" w:rsidRDefault="002E62C1" w:rsidP="00F67117">
      <w:pPr>
        <w:pStyle w:val="Style21"/>
        <w:kinsoku w:val="0"/>
        <w:autoSpaceDE/>
        <w:autoSpaceDN/>
        <w:spacing w:line="318" w:lineRule="exact"/>
        <w:rPr>
          <w:rStyle w:val="CharacterStyle16"/>
          <w:rFonts w:ascii="Arial" w:hAnsi="Arial" w:cs="Arial"/>
          <w:spacing w:val="3"/>
        </w:rPr>
      </w:pPr>
      <w:r>
        <w:rPr>
          <w:rStyle w:val="CharacterStyle16"/>
          <w:rFonts w:ascii="Arial" w:hAnsi="Arial" w:cs="Arial"/>
          <w:spacing w:val="8"/>
        </w:rPr>
        <w:t xml:space="preserve">Nel corso dell'incarico lo stesso l'interessato presenta annualmente una dichiarazione sulla </w:t>
      </w:r>
      <w:r>
        <w:rPr>
          <w:rStyle w:val="CharacterStyle16"/>
          <w:rFonts w:ascii="Arial" w:hAnsi="Arial" w:cs="Arial"/>
          <w:spacing w:val="3"/>
        </w:rPr>
        <w:t>insussistenza di una delle cause di incompatibilità.</w:t>
      </w:r>
    </w:p>
    <w:p w:rsidR="002E62C1" w:rsidRDefault="002E62C1" w:rsidP="00F67117">
      <w:pPr>
        <w:pStyle w:val="Style21"/>
        <w:kinsoku w:val="0"/>
        <w:autoSpaceDE/>
        <w:autoSpaceDN/>
        <w:spacing w:line="315" w:lineRule="exact"/>
        <w:rPr>
          <w:rStyle w:val="CharacterStyle16"/>
          <w:rFonts w:ascii="Arial" w:hAnsi="Arial" w:cs="Arial"/>
          <w:spacing w:val="3"/>
        </w:rPr>
      </w:pPr>
      <w:r>
        <w:rPr>
          <w:rStyle w:val="CharacterStyle16"/>
          <w:rFonts w:ascii="Arial" w:hAnsi="Arial" w:cs="Arial"/>
          <w:spacing w:val="6"/>
        </w:rPr>
        <w:t xml:space="preserve">Le dichiarazioni suddette sono pubblicate nel sito web comunale. La dichiarazione è condizione </w:t>
      </w:r>
      <w:r>
        <w:rPr>
          <w:rStyle w:val="CharacterStyle16"/>
          <w:rFonts w:ascii="Arial" w:hAnsi="Arial" w:cs="Arial"/>
          <w:spacing w:val="3"/>
        </w:rPr>
        <w:t>per l'acquisizione dell'efficacia dell'incarico.</w:t>
      </w:r>
    </w:p>
    <w:p w:rsidR="002E62C1" w:rsidRDefault="002E62C1" w:rsidP="00F67117">
      <w:pPr>
        <w:pStyle w:val="Style21"/>
        <w:kinsoku w:val="0"/>
        <w:autoSpaceDE/>
        <w:autoSpaceDN/>
        <w:spacing w:line="315" w:lineRule="exact"/>
        <w:rPr>
          <w:rStyle w:val="CharacterStyle16"/>
          <w:rFonts w:ascii="Arial" w:hAnsi="Arial" w:cs="Arial"/>
          <w:spacing w:val="4"/>
        </w:rPr>
      </w:pPr>
      <w:r>
        <w:rPr>
          <w:rStyle w:val="CharacterStyle16"/>
          <w:rFonts w:ascii="Arial" w:hAnsi="Arial" w:cs="Arial"/>
          <w:spacing w:val="7"/>
        </w:rPr>
        <w:t xml:space="preserve">Il Sindaco contesta l'esistenza o l'insorgere delle situazioni di inconferibilità o incompatibilità </w:t>
      </w:r>
      <w:r>
        <w:rPr>
          <w:rStyle w:val="CharacterStyle16"/>
          <w:rFonts w:ascii="Arial" w:hAnsi="Arial" w:cs="Arial"/>
          <w:spacing w:val="4"/>
        </w:rPr>
        <w:t>relative al Segretario Comunale.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324" w:line="249" w:lineRule="exact"/>
        <w:jc w:val="center"/>
        <w:rPr>
          <w:rStyle w:val="CharacterStyle8"/>
          <w:rFonts w:ascii="Verdana" w:hAnsi="Verdana" w:cs="Verdana"/>
          <w:b/>
          <w:bCs/>
          <w:color w:val="474D52"/>
          <w:spacing w:val="-7"/>
        </w:rPr>
      </w:pPr>
      <w:r>
        <w:rPr>
          <w:rStyle w:val="CharacterStyle8"/>
          <w:rFonts w:ascii="Verdana" w:hAnsi="Verdana" w:cs="Verdana"/>
          <w:b/>
          <w:bCs/>
          <w:color w:val="474D52"/>
          <w:spacing w:val="-7"/>
        </w:rPr>
        <w:t>Articolo 14 — Trasparenza, pubblicità e comunicazione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72" w:line="248" w:lineRule="exact"/>
        <w:ind w:left="72"/>
        <w:rPr>
          <w:rStyle w:val="CharacterStyle8"/>
          <w:rFonts w:ascii="Verdana" w:hAnsi="Verdana" w:cs="Verdana"/>
          <w:b/>
          <w:bCs/>
          <w:color w:val="474D52"/>
          <w:spacing w:val="-8"/>
        </w:rPr>
      </w:pPr>
      <w:r>
        <w:rPr>
          <w:rStyle w:val="CharacterStyle8"/>
          <w:rFonts w:ascii="Verdana" w:hAnsi="Verdana" w:cs="Verdana"/>
          <w:b/>
          <w:bCs/>
          <w:color w:val="474D52"/>
          <w:spacing w:val="-8"/>
        </w:rPr>
        <w:t>1) La pubblicità sul sito internet comunale.</w:t>
      </w:r>
    </w:p>
    <w:p w:rsidR="002E62C1" w:rsidRDefault="002E62C1" w:rsidP="00F67117">
      <w:pPr>
        <w:pStyle w:val="Style21"/>
        <w:kinsoku w:val="0"/>
        <w:autoSpaceDE/>
        <w:autoSpaceDN/>
        <w:spacing w:line="320" w:lineRule="exact"/>
        <w:rPr>
          <w:rStyle w:val="CharacterStyle16"/>
          <w:rFonts w:ascii="Arial" w:hAnsi="Arial" w:cs="Arial"/>
          <w:spacing w:val="5"/>
        </w:rPr>
      </w:pPr>
      <w:r>
        <w:rPr>
          <w:rStyle w:val="CharacterStyle16"/>
          <w:rFonts w:ascii="Arial" w:hAnsi="Arial" w:cs="Arial"/>
          <w:spacing w:val="5"/>
        </w:rPr>
        <w:t>Al fine di assicurare idonea trasparenza amministrativa, è prevista la pubblicazione, nel sito web del Comune:</w:t>
      </w:r>
    </w:p>
    <w:p w:rsidR="002E62C1" w:rsidRDefault="002E62C1" w:rsidP="00F67117">
      <w:pPr>
        <w:pStyle w:val="Style9"/>
        <w:widowControl w:val="0"/>
        <w:numPr>
          <w:ilvl w:val="0"/>
          <w:numId w:val="45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108" w:line="311" w:lineRule="exact"/>
        <w:ind w:right="72"/>
        <w:rPr>
          <w:rStyle w:val="CharacterStyle8"/>
          <w:rFonts w:ascii="Verdana" w:hAnsi="Verdana" w:cs="Verdana"/>
          <w:i/>
          <w:iCs/>
          <w:color w:val="474D52"/>
          <w:spacing w:val="-4"/>
        </w:rPr>
      </w:pPr>
      <w:r>
        <w:rPr>
          <w:rStyle w:val="CharacterStyle8"/>
          <w:rFonts w:ascii="Verdana" w:hAnsi="Verdana" w:cs="Verdana"/>
          <w:i/>
          <w:iCs/>
          <w:color w:val="474D52"/>
          <w:spacing w:val="-7"/>
        </w:rPr>
        <w:t xml:space="preserve">delle informazioni relative alle attività indicate all'art. 6 del presente piano, tra le quali è più </w:t>
      </w:r>
      <w:r>
        <w:rPr>
          <w:rStyle w:val="CharacterStyle8"/>
          <w:rFonts w:ascii="Verdana" w:hAnsi="Verdana" w:cs="Verdana"/>
          <w:i/>
          <w:iCs/>
          <w:color w:val="474D52"/>
          <w:spacing w:val="-4"/>
        </w:rPr>
        <w:t>elevato il rischio di corruzione;</w:t>
      </w:r>
    </w:p>
    <w:p w:rsidR="002E62C1" w:rsidRDefault="002E62C1" w:rsidP="00F67117">
      <w:pPr>
        <w:pStyle w:val="Style9"/>
        <w:widowControl w:val="0"/>
        <w:numPr>
          <w:ilvl w:val="0"/>
          <w:numId w:val="46"/>
        </w:numPr>
        <w:tabs>
          <w:tab w:val="clear" w:pos="504"/>
          <w:tab w:val="num" w:pos="936"/>
        </w:tabs>
        <w:kinsoku w:val="0"/>
        <w:autoSpaceDE/>
        <w:autoSpaceDN/>
        <w:adjustRightInd/>
        <w:spacing w:before="108" w:line="340" w:lineRule="exact"/>
        <w:ind w:right="72"/>
        <w:jc w:val="both"/>
        <w:rPr>
          <w:rStyle w:val="CharacterStyle8"/>
          <w:rFonts w:ascii="Verdana" w:hAnsi="Verdana" w:cs="Verdana"/>
          <w:i/>
          <w:iCs/>
          <w:color w:val="474D52"/>
          <w:spacing w:val="-4"/>
        </w:rPr>
      </w:pPr>
      <w:r>
        <w:rPr>
          <w:rStyle w:val="CharacterStyle8"/>
          <w:rFonts w:ascii="Verdana" w:hAnsi="Verdana" w:cs="Verdana"/>
          <w:i/>
          <w:iCs/>
          <w:color w:val="474D52"/>
          <w:spacing w:val="2"/>
        </w:rPr>
        <w:t xml:space="preserve">delle informazioni relative ai procedimenti amministrativi, secondo criteri di facile </w:t>
      </w:r>
      <w:r>
        <w:rPr>
          <w:rStyle w:val="CharacterStyle8"/>
          <w:rFonts w:ascii="Verdana" w:hAnsi="Verdana" w:cs="Verdana"/>
          <w:i/>
          <w:iCs/>
          <w:color w:val="474D52"/>
          <w:spacing w:val="-2"/>
        </w:rPr>
        <w:t xml:space="preserve">accessibilità, completezza e semplicità di consultazione, nel rispetto delle disposizioni in </w:t>
      </w:r>
      <w:r>
        <w:rPr>
          <w:rStyle w:val="CharacterStyle8"/>
          <w:rFonts w:ascii="Verdana" w:hAnsi="Verdana" w:cs="Verdana"/>
          <w:i/>
          <w:iCs/>
          <w:color w:val="474D52"/>
          <w:spacing w:val="-4"/>
        </w:rPr>
        <w:t>materia di segreto di Stato, di segreto d'ufficio e di protezione dei dati personali;</w:t>
      </w:r>
    </w:p>
    <w:p w:rsidR="002E62C1" w:rsidRDefault="002E62C1" w:rsidP="00F67117">
      <w:pPr>
        <w:pStyle w:val="Style9"/>
        <w:widowControl w:val="0"/>
        <w:numPr>
          <w:ilvl w:val="0"/>
          <w:numId w:val="47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108" w:line="314" w:lineRule="exact"/>
        <w:ind w:right="72"/>
        <w:rPr>
          <w:rStyle w:val="CharacterStyle8"/>
          <w:rFonts w:ascii="Verdana" w:hAnsi="Verdana" w:cs="Verdana"/>
          <w:i/>
          <w:iCs/>
          <w:color w:val="474D52"/>
          <w:spacing w:val="-3"/>
        </w:rPr>
      </w:pPr>
      <w:r>
        <w:rPr>
          <w:rStyle w:val="CharacterStyle8"/>
          <w:rFonts w:ascii="Verdana" w:hAnsi="Verdana" w:cs="Verdana"/>
          <w:i/>
          <w:iCs/>
          <w:color w:val="474D52"/>
          <w:spacing w:val="-2"/>
        </w:rPr>
        <w:t xml:space="preserve">dei bilanci e conti consuntivi, nonché dei costi unitari di realizzazione delle opere pubbliche </w:t>
      </w:r>
      <w:r>
        <w:rPr>
          <w:rStyle w:val="CharacterStyle8"/>
          <w:rFonts w:ascii="Verdana" w:hAnsi="Verdana" w:cs="Verdana"/>
          <w:i/>
          <w:iCs/>
          <w:color w:val="474D52"/>
          <w:spacing w:val="-3"/>
        </w:rPr>
        <w:t>e di produzione dei servizi erogati ai cittadini.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line="248" w:lineRule="exact"/>
        <w:rPr>
          <w:rStyle w:val="CharacterStyle8"/>
          <w:rFonts w:ascii="Verdana" w:hAnsi="Verdana" w:cs="Verdana"/>
          <w:b/>
          <w:bCs/>
          <w:color w:val="474D52"/>
          <w:spacing w:val="-6"/>
        </w:rPr>
      </w:pPr>
      <w:r>
        <w:rPr>
          <w:rStyle w:val="CharacterStyle8"/>
          <w:rFonts w:ascii="Verdana" w:hAnsi="Verdana" w:cs="Verdana"/>
          <w:b/>
          <w:bCs/>
          <w:color w:val="474D52"/>
          <w:spacing w:val="-6"/>
        </w:rPr>
        <w:t>2) Livelli essenziali di pubblicità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72" w:line="340" w:lineRule="exact"/>
        <w:ind w:right="72"/>
        <w:jc w:val="both"/>
        <w:rPr>
          <w:rStyle w:val="CharacterStyle8"/>
          <w:rFonts w:ascii="Arial" w:hAnsi="Arial" w:cs="Arial"/>
          <w:color w:val="474D52"/>
          <w:spacing w:val="4"/>
          <w:sz w:val="21"/>
          <w:szCs w:val="21"/>
        </w:rPr>
      </w:pPr>
      <w:r>
        <w:rPr>
          <w:rStyle w:val="CharacterStyle8"/>
          <w:rFonts w:ascii="Arial" w:hAnsi="Arial" w:cs="Arial"/>
          <w:color w:val="474D52"/>
          <w:spacing w:val="8"/>
          <w:sz w:val="21"/>
          <w:szCs w:val="21"/>
        </w:rPr>
        <w:t xml:space="preserve">Le attività e gli atti per i quali devono essere assicurati "livelli essenziali di pubblicità" nelle </w:t>
      </w:r>
      <w:r>
        <w:rPr>
          <w:rStyle w:val="CharacterStyle8"/>
          <w:rFonts w:ascii="Arial" w:hAnsi="Arial" w:cs="Arial"/>
          <w:color w:val="474D52"/>
          <w:spacing w:val="4"/>
          <w:sz w:val="21"/>
          <w:szCs w:val="21"/>
        </w:rPr>
        <w:t>prestazioni, mediante la pubblicazione, nel sito web istituzionale del Comune, delle informazioni relative ai procedimenti amministrativi, sono di seguito precisati:</w:t>
      </w:r>
    </w:p>
    <w:p w:rsidR="002E62C1" w:rsidRDefault="002E62C1" w:rsidP="00F67117">
      <w:pPr>
        <w:pStyle w:val="Style9"/>
        <w:widowControl w:val="0"/>
        <w:numPr>
          <w:ilvl w:val="0"/>
          <w:numId w:val="48"/>
        </w:numPr>
        <w:tabs>
          <w:tab w:val="clear" w:pos="432"/>
          <w:tab w:val="num" w:pos="792"/>
        </w:tabs>
        <w:kinsoku w:val="0"/>
        <w:autoSpaceDE/>
        <w:autoSpaceDN/>
        <w:adjustRightInd/>
        <w:spacing w:before="108" w:line="335" w:lineRule="exact"/>
        <w:ind w:right="72"/>
        <w:rPr>
          <w:rStyle w:val="CharacterStyle8"/>
          <w:rFonts w:ascii="Verdana" w:hAnsi="Verdana" w:cs="Verdana"/>
          <w:i/>
          <w:iCs/>
          <w:color w:val="474D52"/>
          <w:spacing w:val="-4"/>
        </w:rPr>
      </w:pPr>
      <w:r>
        <w:rPr>
          <w:rStyle w:val="CharacterStyle8"/>
          <w:rFonts w:ascii="Verdana" w:hAnsi="Verdana" w:cs="Verdana"/>
          <w:i/>
          <w:iCs/>
          <w:color w:val="474D52"/>
          <w:spacing w:val="-5"/>
        </w:rPr>
        <w:t xml:space="preserve">attività oggetto di autorizzazione o concessione, rispetto alle quali devono essere assicurati </w:t>
      </w:r>
      <w:r>
        <w:rPr>
          <w:rStyle w:val="CharacterStyle8"/>
          <w:rFonts w:ascii="Verdana" w:hAnsi="Verdana" w:cs="Verdana"/>
          <w:i/>
          <w:iCs/>
          <w:color w:val="474D52"/>
        </w:rPr>
        <w:t xml:space="preserve">"livelli essenziali" nelle prestazioni mediante la pubblicazione nel sito web del Comune, </w:t>
      </w:r>
      <w:r>
        <w:rPr>
          <w:rStyle w:val="CharacterStyle8"/>
          <w:rFonts w:ascii="Verdana" w:hAnsi="Verdana" w:cs="Verdana"/>
          <w:i/>
          <w:iCs/>
          <w:color w:val="474D52"/>
          <w:spacing w:val="-4"/>
        </w:rPr>
        <w:t>delle informazioni relative ai procedimenti amministrativi;</w:t>
      </w:r>
    </w:p>
    <w:p w:rsidR="002E62C1" w:rsidRPr="002C06EA" w:rsidRDefault="002E62C1" w:rsidP="002C06EA">
      <w:pPr>
        <w:pStyle w:val="Style9"/>
        <w:widowControl w:val="0"/>
        <w:numPr>
          <w:ilvl w:val="0"/>
          <w:numId w:val="48"/>
        </w:numPr>
        <w:tabs>
          <w:tab w:val="clear" w:pos="432"/>
          <w:tab w:val="num" w:pos="792"/>
        </w:tabs>
        <w:kinsoku w:val="0"/>
        <w:autoSpaceDE/>
        <w:autoSpaceDN/>
        <w:adjustRightInd/>
        <w:spacing w:before="144" w:line="316" w:lineRule="exact"/>
        <w:ind w:left="720" w:right="144"/>
        <w:rPr>
          <w:rStyle w:val="CharacterStyle8"/>
          <w:rFonts w:ascii="Verdana" w:hAnsi="Verdana" w:cs="Verdana"/>
          <w:i/>
          <w:iCs/>
          <w:color w:val="474D52"/>
          <w:spacing w:val="-1"/>
        </w:rPr>
      </w:pPr>
      <w:r>
        <w:rPr>
          <w:rStyle w:val="CharacterStyle8"/>
          <w:rFonts w:ascii="Verdana" w:hAnsi="Verdana" w:cs="Verdana"/>
          <w:i/>
          <w:iCs/>
          <w:color w:val="474D52"/>
          <w:spacing w:val="-1"/>
        </w:rPr>
        <w:t xml:space="preserve">attività nelle quali si sceglie il contraente per l'affidamento di lavori, forniture e servizi, anche con riferimento alla modalità di selezione prescelta ai sensi del codice dei contratti </w:t>
      </w:r>
      <w:r w:rsidRPr="002C06EA">
        <w:rPr>
          <w:rStyle w:val="CharacterStyle8"/>
          <w:rFonts w:ascii="Verdana" w:hAnsi="Verdana" w:cs="Verdana"/>
          <w:i/>
          <w:iCs/>
          <w:color w:val="252D32"/>
          <w:spacing w:val="-4"/>
        </w:rPr>
        <w:t xml:space="preserve">pubblici relativi a lavori, servizi e forniture, di cui al decreto legislativo 12 aprile 2006, n. 163 </w:t>
      </w:r>
      <w:r w:rsidRPr="002C06EA">
        <w:rPr>
          <w:rStyle w:val="CharacterStyle8"/>
          <w:rFonts w:ascii="Verdana" w:hAnsi="Verdana" w:cs="Verdana"/>
          <w:i/>
          <w:iCs/>
          <w:color w:val="252D32"/>
          <w:spacing w:val="-5"/>
        </w:rPr>
        <w:t>e s. m. i. e del regolamento comunale per l'acquisizione di lavori, beni e servizi in economia;</w:t>
      </w:r>
    </w:p>
    <w:p w:rsidR="002E62C1" w:rsidRDefault="002E62C1" w:rsidP="00F67117">
      <w:pPr>
        <w:pStyle w:val="Style9"/>
        <w:widowControl w:val="0"/>
        <w:numPr>
          <w:ilvl w:val="0"/>
          <w:numId w:val="49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108" w:line="360" w:lineRule="auto"/>
        <w:jc w:val="both"/>
        <w:rPr>
          <w:rStyle w:val="CharacterStyle8"/>
          <w:rFonts w:ascii="Verdana" w:hAnsi="Verdana" w:cs="Verdana"/>
          <w:i/>
          <w:iCs/>
          <w:color w:val="252D32"/>
          <w:spacing w:val="-6"/>
        </w:rPr>
      </w:pPr>
      <w:r>
        <w:rPr>
          <w:rStyle w:val="CharacterStyle8"/>
          <w:rFonts w:ascii="Verdana" w:hAnsi="Verdana" w:cs="Verdana"/>
          <w:i/>
          <w:iCs/>
          <w:color w:val="252D32"/>
          <w:spacing w:val="-1"/>
        </w:rPr>
        <w:t xml:space="preserve">attività oggetto di concessione ed erogazione di sowenzioni, contributi, sussidi, ausili finanziari, nonché attribuzione di vantaggi economici di qualunque genere a persone ed </w:t>
      </w:r>
      <w:r>
        <w:rPr>
          <w:rStyle w:val="CharacterStyle8"/>
          <w:rFonts w:ascii="Verdana" w:hAnsi="Verdana" w:cs="Verdana"/>
          <w:i/>
          <w:iCs/>
          <w:color w:val="252D32"/>
          <w:spacing w:val="-6"/>
        </w:rPr>
        <w:t>enti pubblici e privati;</w:t>
      </w:r>
    </w:p>
    <w:p w:rsidR="002E62C1" w:rsidRDefault="002E62C1" w:rsidP="00F67117">
      <w:pPr>
        <w:pStyle w:val="Style9"/>
        <w:widowControl w:val="0"/>
        <w:numPr>
          <w:ilvl w:val="0"/>
          <w:numId w:val="49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108" w:line="360" w:lineRule="auto"/>
        <w:rPr>
          <w:rStyle w:val="CharacterStyle8"/>
          <w:rFonts w:ascii="Verdana" w:hAnsi="Verdana" w:cs="Verdana"/>
          <w:i/>
          <w:iCs/>
          <w:color w:val="252D32"/>
          <w:spacing w:val="-4"/>
        </w:rPr>
      </w:pPr>
      <w:r>
        <w:rPr>
          <w:rStyle w:val="CharacterStyle8"/>
          <w:rFonts w:ascii="Verdana" w:hAnsi="Verdana" w:cs="Verdana"/>
          <w:i/>
          <w:iCs/>
          <w:color w:val="252D32"/>
          <w:spacing w:val="-5"/>
        </w:rPr>
        <w:t xml:space="preserve">concorsi e prove selettive per l'assunzione del personale e progressioni di carriera di cui </w:t>
      </w:r>
      <w:r>
        <w:rPr>
          <w:rStyle w:val="CharacterStyle8"/>
          <w:rFonts w:ascii="Verdana" w:hAnsi="Verdana" w:cs="Verdana"/>
          <w:i/>
          <w:iCs/>
          <w:color w:val="252D32"/>
          <w:spacing w:val="-4"/>
        </w:rPr>
        <w:t>all'articolo 24 del citato decreto legislativo n. 150 del 2009;</w:t>
      </w:r>
    </w:p>
    <w:p w:rsidR="002E62C1" w:rsidRDefault="002E62C1" w:rsidP="00F67117">
      <w:pPr>
        <w:pStyle w:val="Style9"/>
        <w:widowControl w:val="0"/>
        <w:numPr>
          <w:ilvl w:val="0"/>
          <w:numId w:val="49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108"/>
        <w:rPr>
          <w:rStyle w:val="CharacterStyle8"/>
          <w:rFonts w:ascii="Verdana" w:hAnsi="Verdana" w:cs="Verdana"/>
          <w:i/>
          <w:iCs/>
          <w:color w:val="252D32"/>
          <w:spacing w:val="2"/>
        </w:rPr>
      </w:pPr>
      <w:r>
        <w:rPr>
          <w:rStyle w:val="CharacterStyle8"/>
          <w:rFonts w:ascii="Verdana" w:hAnsi="Verdana" w:cs="Verdana"/>
          <w:i/>
          <w:iCs/>
          <w:color w:val="252D32"/>
          <w:spacing w:val="2"/>
        </w:rPr>
        <w:t>le seguenti ulteriori attività:</w:t>
      </w:r>
    </w:p>
    <w:p w:rsidR="002E62C1" w:rsidRDefault="002E62C1" w:rsidP="00F67117">
      <w:pPr>
        <w:pStyle w:val="Style22"/>
        <w:numPr>
          <w:ilvl w:val="0"/>
          <w:numId w:val="50"/>
        </w:numPr>
        <w:tabs>
          <w:tab w:val="clear" w:pos="432"/>
          <w:tab w:val="num" w:pos="1224"/>
        </w:tabs>
        <w:kinsoku w:val="0"/>
        <w:autoSpaceDE/>
        <w:autoSpaceDN/>
        <w:rPr>
          <w:rStyle w:val="CharacterStyle17"/>
          <w:rFonts w:ascii="Verdana" w:hAnsi="Verdana" w:cs="Verdana"/>
          <w:spacing w:val="-4"/>
        </w:rPr>
      </w:pPr>
      <w:r>
        <w:rPr>
          <w:rStyle w:val="CharacterStyle17"/>
          <w:rFonts w:ascii="Verdana" w:hAnsi="Verdana" w:cs="Verdana"/>
          <w:spacing w:val="-4"/>
        </w:rPr>
        <w:t>alienazione di beni immobili, e costituzione diritti reali minori su di essi (alto);</w:t>
      </w:r>
    </w:p>
    <w:p w:rsidR="002E62C1" w:rsidRDefault="002E62C1" w:rsidP="00F67117">
      <w:pPr>
        <w:pStyle w:val="Style22"/>
        <w:numPr>
          <w:ilvl w:val="0"/>
          <w:numId w:val="50"/>
        </w:numPr>
        <w:tabs>
          <w:tab w:val="clear" w:pos="432"/>
          <w:tab w:val="num" w:pos="1224"/>
        </w:tabs>
        <w:kinsoku w:val="0"/>
        <w:autoSpaceDE/>
        <w:autoSpaceDN/>
        <w:spacing w:before="144"/>
        <w:rPr>
          <w:rStyle w:val="CharacterStyle17"/>
          <w:rFonts w:ascii="Verdana" w:hAnsi="Verdana" w:cs="Verdana"/>
          <w:spacing w:val="-1"/>
        </w:rPr>
      </w:pPr>
      <w:r>
        <w:rPr>
          <w:rStyle w:val="CharacterStyle17"/>
          <w:rFonts w:ascii="Verdana" w:hAnsi="Verdana" w:cs="Verdana"/>
          <w:spacing w:val="-1"/>
        </w:rPr>
        <w:t>acquisto o permuta di beni immobili o di diritti reali minori su di essi (alto);</w:t>
      </w:r>
    </w:p>
    <w:p w:rsidR="002E62C1" w:rsidRDefault="002E62C1" w:rsidP="00F67117">
      <w:pPr>
        <w:pStyle w:val="Style22"/>
        <w:numPr>
          <w:ilvl w:val="0"/>
          <w:numId w:val="51"/>
        </w:numPr>
        <w:tabs>
          <w:tab w:val="clear" w:pos="504"/>
          <w:tab w:val="num" w:pos="1296"/>
        </w:tabs>
        <w:kinsoku w:val="0"/>
        <w:autoSpaceDE/>
        <w:autoSpaceDN/>
        <w:rPr>
          <w:rStyle w:val="CharacterStyle17"/>
          <w:rFonts w:ascii="Verdana" w:hAnsi="Verdana" w:cs="Verdana"/>
          <w:spacing w:val="8"/>
        </w:rPr>
      </w:pPr>
      <w:r>
        <w:rPr>
          <w:rStyle w:val="CharacterStyle17"/>
          <w:rFonts w:ascii="Verdana" w:hAnsi="Verdana" w:cs="Verdana"/>
          <w:spacing w:val="8"/>
        </w:rPr>
        <w:t>locazioni passive (alto);</w:t>
      </w:r>
    </w:p>
    <w:p w:rsidR="002E62C1" w:rsidRDefault="002E62C1" w:rsidP="00F67117">
      <w:pPr>
        <w:pStyle w:val="Style9"/>
        <w:widowControl w:val="0"/>
        <w:numPr>
          <w:ilvl w:val="0"/>
          <w:numId w:val="50"/>
        </w:numPr>
        <w:tabs>
          <w:tab w:val="clear" w:pos="432"/>
          <w:tab w:val="num" w:pos="1224"/>
        </w:tabs>
        <w:kinsoku w:val="0"/>
        <w:autoSpaceDE/>
        <w:autoSpaceDN/>
        <w:adjustRightInd/>
        <w:spacing w:before="108" w:line="360" w:lineRule="auto"/>
        <w:ind w:left="1224" w:right="72" w:hanging="432"/>
        <w:rPr>
          <w:rStyle w:val="CharacterStyle8"/>
          <w:rFonts w:ascii="Verdana" w:hAnsi="Verdana" w:cs="Verdana"/>
          <w:color w:val="252D32"/>
          <w:spacing w:val="-8"/>
        </w:rPr>
      </w:pPr>
      <w:r>
        <w:rPr>
          <w:rStyle w:val="CharacterStyle8"/>
          <w:rFonts w:ascii="Verdana" w:hAnsi="Verdana" w:cs="Verdana"/>
          <w:color w:val="252D32"/>
          <w:spacing w:val="-4"/>
        </w:rPr>
        <w:t xml:space="preserve">i procedimenti per l'affidamento di incarichi tecnici, professionali e di collaborazione di </w:t>
      </w:r>
      <w:r>
        <w:rPr>
          <w:rStyle w:val="CharacterStyle8"/>
          <w:rFonts w:ascii="Verdana" w:hAnsi="Verdana" w:cs="Verdana"/>
          <w:color w:val="252D32"/>
          <w:spacing w:val="-8"/>
        </w:rPr>
        <w:t>varia natura(alto);</w:t>
      </w:r>
    </w:p>
    <w:p w:rsidR="002E62C1" w:rsidRDefault="002E62C1" w:rsidP="00F67117">
      <w:pPr>
        <w:pStyle w:val="Style9"/>
        <w:widowControl w:val="0"/>
        <w:numPr>
          <w:ilvl w:val="0"/>
          <w:numId w:val="50"/>
        </w:numPr>
        <w:tabs>
          <w:tab w:val="clear" w:pos="432"/>
          <w:tab w:val="num" w:pos="1224"/>
        </w:tabs>
        <w:kinsoku w:val="0"/>
        <w:autoSpaceDE/>
        <w:autoSpaceDN/>
        <w:adjustRightInd/>
        <w:spacing w:before="108" w:line="360" w:lineRule="auto"/>
        <w:ind w:left="1224" w:right="72" w:hanging="432"/>
        <w:jc w:val="both"/>
        <w:rPr>
          <w:rStyle w:val="CharacterStyle8"/>
          <w:rFonts w:ascii="Verdana" w:hAnsi="Verdana" w:cs="Verdana"/>
          <w:color w:val="252D32"/>
          <w:spacing w:val="-6"/>
        </w:rPr>
      </w:pPr>
      <w:r>
        <w:rPr>
          <w:rStyle w:val="CharacterStyle8"/>
          <w:rFonts w:ascii="Verdana" w:hAnsi="Verdana" w:cs="Verdana"/>
          <w:color w:val="252D32"/>
          <w:spacing w:val="1"/>
        </w:rPr>
        <w:t xml:space="preserve">la concessione ed erogazione di sovvenzioni, contributi, sussidi, ausili finanziari, </w:t>
      </w:r>
      <w:r>
        <w:rPr>
          <w:rStyle w:val="CharacterStyle8"/>
          <w:rFonts w:ascii="Verdana" w:hAnsi="Verdana" w:cs="Verdana"/>
          <w:color w:val="252D32"/>
          <w:spacing w:val="-2"/>
        </w:rPr>
        <w:t xml:space="preserve">nonché l'attribuzione di vantaggi economici di qualunque genere a persone ed enti </w:t>
      </w:r>
      <w:r>
        <w:rPr>
          <w:rStyle w:val="CharacterStyle8"/>
          <w:rFonts w:ascii="Verdana" w:hAnsi="Verdana" w:cs="Verdana"/>
          <w:color w:val="252D32"/>
          <w:spacing w:val="-6"/>
        </w:rPr>
        <w:t>pubblici e privati ( alto);</w:t>
      </w:r>
    </w:p>
    <w:p w:rsidR="002E62C1" w:rsidRDefault="002E62C1" w:rsidP="00F67117">
      <w:pPr>
        <w:pStyle w:val="Style9"/>
        <w:widowControl w:val="0"/>
        <w:numPr>
          <w:ilvl w:val="0"/>
          <w:numId w:val="50"/>
        </w:numPr>
        <w:tabs>
          <w:tab w:val="clear" w:pos="432"/>
          <w:tab w:val="num" w:pos="1224"/>
        </w:tabs>
        <w:kinsoku w:val="0"/>
        <w:autoSpaceDE/>
        <w:autoSpaceDN/>
        <w:adjustRightInd/>
        <w:spacing w:before="108"/>
        <w:ind w:left="1224" w:hanging="432"/>
        <w:jc w:val="both"/>
        <w:rPr>
          <w:rStyle w:val="CharacterStyle8"/>
          <w:rFonts w:ascii="Verdana" w:hAnsi="Verdana" w:cs="Verdana"/>
          <w:color w:val="252D32"/>
          <w:spacing w:val="1"/>
        </w:rPr>
      </w:pPr>
      <w:r>
        <w:rPr>
          <w:rStyle w:val="CharacterStyle8"/>
          <w:rFonts w:ascii="Verdana" w:hAnsi="Verdana" w:cs="Verdana"/>
          <w:color w:val="252D32"/>
          <w:spacing w:val="1"/>
        </w:rPr>
        <w:t>i concorsi e le prove selettive per l'assunzione del personale( alto);</w:t>
      </w:r>
    </w:p>
    <w:p w:rsidR="002E62C1" w:rsidRDefault="002E62C1" w:rsidP="00F67117">
      <w:pPr>
        <w:pStyle w:val="Style22"/>
        <w:kinsoku w:val="0"/>
        <w:autoSpaceDE/>
        <w:autoSpaceDN/>
        <w:ind w:left="720"/>
        <w:rPr>
          <w:rStyle w:val="CharacterStyle17"/>
          <w:rFonts w:ascii="Verdana" w:hAnsi="Verdana" w:cs="Verdana"/>
          <w:spacing w:val="-1"/>
        </w:rPr>
      </w:pPr>
      <w:r>
        <w:rPr>
          <w:rStyle w:val="CharacterStyle17"/>
          <w:rFonts w:ascii="Verdana" w:hAnsi="Verdana" w:cs="Verdana"/>
          <w:spacing w:val="-1"/>
        </w:rPr>
        <w:t xml:space="preserve"> o     affidamenti incarichi ex art.110 del TUEL ( alto);</w:t>
      </w:r>
    </w:p>
    <w:p w:rsidR="002E62C1" w:rsidRDefault="002E62C1" w:rsidP="00F67117">
      <w:pPr>
        <w:pStyle w:val="Style22"/>
        <w:numPr>
          <w:ilvl w:val="0"/>
          <w:numId w:val="50"/>
        </w:numPr>
        <w:tabs>
          <w:tab w:val="clear" w:pos="432"/>
          <w:tab w:val="num" w:pos="1224"/>
        </w:tabs>
        <w:kinsoku w:val="0"/>
        <w:autoSpaceDE/>
        <w:autoSpaceDN/>
        <w:spacing w:before="144"/>
        <w:rPr>
          <w:rStyle w:val="CharacterStyle17"/>
          <w:rFonts w:ascii="Verdana" w:hAnsi="Verdana" w:cs="Verdana"/>
        </w:rPr>
      </w:pPr>
      <w:r>
        <w:rPr>
          <w:rStyle w:val="CharacterStyle17"/>
          <w:rFonts w:ascii="Verdana" w:hAnsi="Verdana" w:cs="Verdana"/>
        </w:rPr>
        <w:t>attività connesse alla spending review: telefonia, carburanti( alto);</w:t>
      </w:r>
    </w:p>
    <w:p w:rsidR="002E62C1" w:rsidRDefault="002E62C1" w:rsidP="00F67117">
      <w:pPr>
        <w:pStyle w:val="Style22"/>
        <w:numPr>
          <w:ilvl w:val="0"/>
          <w:numId w:val="50"/>
        </w:numPr>
        <w:tabs>
          <w:tab w:val="clear" w:pos="432"/>
          <w:tab w:val="num" w:pos="1224"/>
        </w:tabs>
        <w:kinsoku w:val="0"/>
        <w:autoSpaceDE/>
        <w:autoSpaceDN/>
        <w:rPr>
          <w:rStyle w:val="CharacterStyle17"/>
          <w:rFonts w:ascii="Verdana" w:hAnsi="Verdana" w:cs="Verdana"/>
        </w:rPr>
      </w:pPr>
      <w:r>
        <w:rPr>
          <w:rStyle w:val="CharacterStyle17"/>
          <w:rFonts w:ascii="Verdana" w:hAnsi="Verdana" w:cs="Verdana"/>
        </w:rPr>
        <w:t>rilascio carte di identità ai non aventi titolo ( medio);</w:t>
      </w:r>
    </w:p>
    <w:p w:rsidR="002E62C1" w:rsidRDefault="002E62C1" w:rsidP="00F67117">
      <w:pPr>
        <w:pStyle w:val="Style22"/>
        <w:numPr>
          <w:ilvl w:val="0"/>
          <w:numId w:val="50"/>
        </w:numPr>
        <w:tabs>
          <w:tab w:val="clear" w:pos="432"/>
          <w:tab w:val="num" w:pos="1224"/>
        </w:tabs>
        <w:kinsoku w:val="0"/>
        <w:autoSpaceDE/>
        <w:autoSpaceDN/>
        <w:rPr>
          <w:rStyle w:val="CharacterStyle17"/>
          <w:rFonts w:ascii="Verdana" w:hAnsi="Verdana" w:cs="Verdana"/>
          <w:spacing w:val="3"/>
        </w:rPr>
      </w:pPr>
      <w:r>
        <w:rPr>
          <w:rStyle w:val="CharacterStyle17"/>
          <w:rFonts w:ascii="Verdana" w:hAnsi="Verdana" w:cs="Verdana"/>
          <w:spacing w:val="3"/>
        </w:rPr>
        <w:t>rilascio cittadinanza italiana ( medio);</w:t>
      </w:r>
    </w:p>
    <w:p w:rsidR="002E62C1" w:rsidRDefault="002E62C1" w:rsidP="00F67117">
      <w:pPr>
        <w:pStyle w:val="Style22"/>
        <w:numPr>
          <w:ilvl w:val="0"/>
          <w:numId w:val="50"/>
        </w:numPr>
        <w:tabs>
          <w:tab w:val="clear" w:pos="432"/>
          <w:tab w:val="num" w:pos="1224"/>
        </w:tabs>
        <w:kinsoku w:val="0"/>
        <w:autoSpaceDE/>
        <w:autoSpaceDN/>
        <w:spacing w:before="144"/>
        <w:rPr>
          <w:rStyle w:val="CharacterStyle17"/>
          <w:rFonts w:ascii="Verdana" w:hAnsi="Verdana" w:cs="Verdana"/>
          <w:spacing w:val="2"/>
        </w:rPr>
      </w:pPr>
      <w:r>
        <w:rPr>
          <w:rStyle w:val="CharacterStyle17"/>
          <w:rFonts w:ascii="Verdana" w:hAnsi="Verdana" w:cs="Verdana"/>
          <w:spacing w:val="2"/>
        </w:rPr>
        <w:t>trasferimenti di residenza ( medio);</w:t>
      </w:r>
    </w:p>
    <w:p w:rsidR="002E62C1" w:rsidRDefault="002E62C1" w:rsidP="00F67117">
      <w:pPr>
        <w:pStyle w:val="Style22"/>
        <w:numPr>
          <w:ilvl w:val="0"/>
          <w:numId w:val="50"/>
        </w:numPr>
        <w:tabs>
          <w:tab w:val="clear" w:pos="432"/>
          <w:tab w:val="num" w:pos="1224"/>
        </w:tabs>
        <w:kinsoku w:val="0"/>
        <w:autoSpaceDE/>
        <w:autoSpaceDN/>
        <w:rPr>
          <w:rStyle w:val="CharacterStyle17"/>
          <w:rFonts w:ascii="Verdana" w:hAnsi="Verdana" w:cs="Verdana"/>
          <w:spacing w:val="4"/>
        </w:rPr>
      </w:pPr>
      <w:r>
        <w:rPr>
          <w:rStyle w:val="CharacterStyle17"/>
          <w:rFonts w:ascii="Verdana" w:hAnsi="Verdana" w:cs="Verdana"/>
          <w:spacing w:val="4"/>
        </w:rPr>
        <w:t>controllo informatizzato della presenza ( medio);</w:t>
      </w:r>
    </w:p>
    <w:p w:rsidR="002E62C1" w:rsidRDefault="002E62C1" w:rsidP="00F67117">
      <w:pPr>
        <w:pStyle w:val="Style22"/>
        <w:numPr>
          <w:ilvl w:val="0"/>
          <w:numId w:val="50"/>
        </w:numPr>
        <w:tabs>
          <w:tab w:val="clear" w:pos="432"/>
          <w:tab w:val="num" w:pos="1224"/>
        </w:tabs>
        <w:kinsoku w:val="0"/>
        <w:autoSpaceDE/>
        <w:autoSpaceDN/>
        <w:rPr>
          <w:rStyle w:val="CharacterStyle17"/>
          <w:rFonts w:ascii="Verdana" w:hAnsi="Verdana" w:cs="Verdana"/>
          <w:spacing w:val="1"/>
        </w:rPr>
      </w:pPr>
      <w:r>
        <w:rPr>
          <w:rStyle w:val="CharacterStyle17"/>
          <w:rFonts w:ascii="Verdana" w:hAnsi="Verdana" w:cs="Verdana"/>
          <w:spacing w:val="1"/>
        </w:rPr>
        <w:t>verifica situazioni di incompatibilità, cumulo di impieghi e incarichi (medio);</w:t>
      </w:r>
    </w:p>
    <w:p w:rsidR="002E62C1" w:rsidRDefault="002E62C1" w:rsidP="00F67117">
      <w:pPr>
        <w:pStyle w:val="Style22"/>
        <w:numPr>
          <w:ilvl w:val="0"/>
          <w:numId w:val="50"/>
        </w:numPr>
        <w:tabs>
          <w:tab w:val="clear" w:pos="432"/>
          <w:tab w:val="num" w:pos="1224"/>
        </w:tabs>
        <w:kinsoku w:val="0"/>
        <w:autoSpaceDE/>
        <w:autoSpaceDN/>
        <w:spacing w:before="144"/>
        <w:rPr>
          <w:rStyle w:val="CharacterStyle17"/>
          <w:rFonts w:ascii="Verdana" w:hAnsi="Verdana" w:cs="Verdana"/>
          <w:spacing w:val="1"/>
        </w:rPr>
      </w:pPr>
      <w:r>
        <w:rPr>
          <w:rStyle w:val="CharacterStyle17"/>
          <w:rFonts w:ascii="Verdana" w:hAnsi="Verdana" w:cs="Verdana"/>
          <w:spacing w:val="1"/>
        </w:rPr>
        <w:t>materie di cui al codice di comportamento dei dipendenti dell'Ente (basso);</w:t>
      </w:r>
    </w:p>
    <w:p w:rsidR="002E62C1" w:rsidRDefault="002E62C1" w:rsidP="00F67117">
      <w:pPr>
        <w:pStyle w:val="Style22"/>
        <w:numPr>
          <w:ilvl w:val="0"/>
          <w:numId w:val="50"/>
        </w:numPr>
        <w:tabs>
          <w:tab w:val="clear" w:pos="432"/>
          <w:tab w:val="num" w:pos="1224"/>
        </w:tabs>
        <w:kinsoku w:val="0"/>
        <w:autoSpaceDE/>
        <w:autoSpaceDN/>
        <w:rPr>
          <w:rStyle w:val="CharacterStyle17"/>
          <w:rFonts w:ascii="Verdana" w:hAnsi="Verdana" w:cs="Verdana"/>
        </w:rPr>
      </w:pPr>
      <w:r>
        <w:rPr>
          <w:rStyle w:val="CharacterStyle17"/>
          <w:rFonts w:ascii="Verdana" w:hAnsi="Verdana" w:cs="Verdana"/>
        </w:rPr>
        <w:t>attività di accertamento e di verifica della elusione ed evasione fiscale (medio);</w:t>
      </w:r>
    </w:p>
    <w:p w:rsidR="002E62C1" w:rsidRDefault="002E62C1" w:rsidP="00F67117">
      <w:pPr>
        <w:pStyle w:val="Style22"/>
        <w:numPr>
          <w:ilvl w:val="0"/>
          <w:numId w:val="50"/>
        </w:numPr>
        <w:tabs>
          <w:tab w:val="clear" w:pos="432"/>
          <w:tab w:val="num" w:pos="1224"/>
        </w:tabs>
        <w:kinsoku w:val="0"/>
        <w:autoSpaceDE/>
        <w:autoSpaceDN/>
        <w:spacing w:before="144"/>
        <w:rPr>
          <w:rStyle w:val="CharacterStyle17"/>
          <w:rFonts w:ascii="Verdana" w:hAnsi="Verdana" w:cs="Verdana"/>
          <w:spacing w:val="4"/>
        </w:rPr>
      </w:pPr>
      <w:r>
        <w:rPr>
          <w:rStyle w:val="CharacterStyle17"/>
          <w:rFonts w:ascii="Verdana" w:hAnsi="Verdana" w:cs="Verdana"/>
          <w:spacing w:val="4"/>
        </w:rPr>
        <w:t>sgravi tributi comunali (medio);</w:t>
      </w:r>
    </w:p>
    <w:p w:rsidR="002E62C1" w:rsidRDefault="002E62C1" w:rsidP="00F67117">
      <w:pPr>
        <w:pStyle w:val="Style22"/>
        <w:numPr>
          <w:ilvl w:val="0"/>
          <w:numId w:val="50"/>
        </w:numPr>
        <w:tabs>
          <w:tab w:val="clear" w:pos="432"/>
          <w:tab w:val="num" w:pos="1224"/>
        </w:tabs>
        <w:kinsoku w:val="0"/>
        <w:autoSpaceDE/>
        <w:autoSpaceDN/>
        <w:spacing w:before="180"/>
        <w:rPr>
          <w:rStyle w:val="CharacterStyle17"/>
          <w:rFonts w:ascii="Verdana" w:hAnsi="Verdana" w:cs="Verdana"/>
          <w:spacing w:val="6"/>
        </w:rPr>
      </w:pPr>
      <w:r>
        <w:rPr>
          <w:rStyle w:val="CharacterStyle17"/>
          <w:rFonts w:ascii="Verdana" w:hAnsi="Verdana" w:cs="Verdana"/>
          <w:spacing w:val="6"/>
        </w:rPr>
        <w:t>accertamenti con adesione (medio);</w:t>
      </w:r>
    </w:p>
    <w:p w:rsidR="002E62C1" w:rsidRDefault="002E62C1" w:rsidP="00F67117">
      <w:pPr>
        <w:pStyle w:val="Style22"/>
        <w:numPr>
          <w:ilvl w:val="0"/>
          <w:numId w:val="50"/>
        </w:numPr>
        <w:tabs>
          <w:tab w:val="clear" w:pos="432"/>
          <w:tab w:val="num" w:pos="1224"/>
        </w:tabs>
        <w:kinsoku w:val="0"/>
        <w:autoSpaceDE/>
        <w:autoSpaceDN/>
        <w:spacing w:before="144"/>
        <w:rPr>
          <w:rStyle w:val="CharacterStyle17"/>
          <w:rFonts w:ascii="Verdana" w:hAnsi="Verdana" w:cs="Verdana"/>
          <w:spacing w:val="4"/>
        </w:rPr>
      </w:pPr>
      <w:r>
        <w:rPr>
          <w:rStyle w:val="CharacterStyle17"/>
          <w:rFonts w:ascii="Verdana" w:hAnsi="Verdana" w:cs="Verdana"/>
          <w:spacing w:val="4"/>
        </w:rPr>
        <w:t>attività di polizia locale (basso/medio/alto)</w:t>
      </w:r>
    </w:p>
    <w:p w:rsidR="002E62C1" w:rsidRPr="00D97ABD" w:rsidRDefault="002E62C1" w:rsidP="00D97ABD">
      <w:pPr>
        <w:pStyle w:val="Style9"/>
        <w:widowControl w:val="0"/>
        <w:numPr>
          <w:ilvl w:val="0"/>
          <w:numId w:val="50"/>
        </w:numPr>
        <w:tabs>
          <w:tab w:val="clear" w:pos="432"/>
          <w:tab w:val="num" w:pos="1224"/>
        </w:tabs>
        <w:kinsoku w:val="0"/>
        <w:autoSpaceDE/>
        <w:autoSpaceDN/>
        <w:adjustRightInd/>
        <w:spacing w:before="144" w:line="360" w:lineRule="auto"/>
        <w:ind w:left="1224" w:right="72" w:hanging="432"/>
        <w:rPr>
          <w:rStyle w:val="CharacterStyle8"/>
          <w:rFonts w:ascii="Verdana" w:hAnsi="Verdana" w:cs="Verdana"/>
          <w:color w:val="252D32"/>
          <w:spacing w:val="-2"/>
        </w:rPr>
      </w:pPr>
      <w:r>
        <w:rPr>
          <w:rStyle w:val="CharacterStyle8"/>
          <w:rFonts w:ascii="Verdana" w:hAnsi="Verdana" w:cs="Verdana"/>
          <w:color w:val="252D32"/>
          <w:spacing w:val="-3"/>
        </w:rPr>
        <w:t xml:space="preserve">ogni altra attività ritenuta a rischio dal responsabile della prevenzione ancorchè non </w:t>
      </w:r>
      <w:r>
        <w:rPr>
          <w:rStyle w:val="CharacterStyle8"/>
          <w:rFonts w:ascii="Verdana" w:hAnsi="Verdana" w:cs="Verdana"/>
          <w:color w:val="252D32"/>
          <w:spacing w:val="-2"/>
        </w:rPr>
        <w:t>censita nel predetto elenco.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396"/>
        <w:jc w:val="center"/>
        <w:rPr>
          <w:rStyle w:val="CharacterStyle8"/>
          <w:rFonts w:ascii="Tahoma" w:hAnsi="Tahoma" w:cs="Tahoma"/>
          <w:b/>
          <w:bCs/>
          <w:color w:val="252D32"/>
          <w:spacing w:val="9"/>
        </w:rPr>
      </w:pPr>
      <w:r>
        <w:rPr>
          <w:rStyle w:val="CharacterStyle8"/>
          <w:rFonts w:ascii="Tahoma" w:hAnsi="Tahoma" w:cs="Tahoma"/>
          <w:b/>
          <w:bCs/>
          <w:color w:val="252D32"/>
          <w:spacing w:val="9"/>
        </w:rPr>
        <w:t>Articolo 15</w:t>
      </w:r>
      <w:r>
        <w:rPr>
          <w:rStyle w:val="CharacterStyle8"/>
          <w:rFonts w:ascii="Arial" w:hAnsi="Arial" w:cs="Arial"/>
          <w:b/>
          <w:bCs/>
          <w:color w:val="7D878B"/>
          <w:spacing w:val="9"/>
          <w:sz w:val="6"/>
          <w:szCs w:val="6"/>
        </w:rPr>
        <w:t xml:space="preserve"> —</w:t>
      </w:r>
      <w:r>
        <w:rPr>
          <w:rStyle w:val="CharacterStyle8"/>
          <w:rFonts w:ascii="Tahoma" w:hAnsi="Tahoma" w:cs="Tahoma"/>
          <w:b/>
          <w:bCs/>
          <w:color w:val="252D32"/>
          <w:spacing w:val="9"/>
        </w:rPr>
        <w:t xml:space="preserve"> Compiti del responsabile della trasparenza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line="360" w:lineRule="auto"/>
        <w:ind w:left="142" w:right="72"/>
        <w:jc w:val="both"/>
        <w:rPr>
          <w:rStyle w:val="CharacterStyle8"/>
          <w:rFonts w:ascii="Verdana" w:hAnsi="Verdana" w:cs="Verdana"/>
          <w:color w:val="252D32"/>
          <w:spacing w:val="-2"/>
        </w:rPr>
      </w:pPr>
      <w:r w:rsidRPr="0061701B">
        <w:rPr>
          <w:rStyle w:val="CharacterStyle8"/>
          <w:rFonts w:ascii="Tahoma" w:hAnsi="Tahoma" w:cs="Tahoma"/>
          <w:bCs/>
          <w:color w:val="252D32"/>
        </w:rPr>
        <w:t>1</w:t>
      </w:r>
      <w:r>
        <w:rPr>
          <w:rStyle w:val="CharacterStyle8"/>
          <w:rFonts w:ascii="Tahoma" w:hAnsi="Tahoma" w:cs="Tahoma"/>
          <w:b/>
          <w:bCs/>
          <w:color w:val="252D32"/>
        </w:rPr>
        <w:t xml:space="preserve">. </w:t>
      </w:r>
      <w:r>
        <w:rPr>
          <w:rStyle w:val="CharacterStyle8"/>
          <w:rFonts w:ascii="Verdana" w:hAnsi="Verdana" w:cs="Verdana"/>
          <w:color w:val="252D32"/>
        </w:rPr>
        <w:t xml:space="preserve">Il Responsabile della trasparenza garantisce la pubblicazione sul sito istituzionale del Comune </w:t>
      </w:r>
      <w:r>
        <w:rPr>
          <w:rStyle w:val="CharacterStyle8"/>
          <w:rFonts w:ascii="Verdana" w:hAnsi="Verdana" w:cs="Verdana"/>
          <w:color w:val="252D32"/>
          <w:spacing w:val="1"/>
        </w:rPr>
        <w:t xml:space="preserve">di tutti i dati per i quali le normative in materia, il presente Piano e il Piano Triennale della </w:t>
      </w:r>
      <w:r>
        <w:rPr>
          <w:rStyle w:val="CharacterStyle8"/>
          <w:rFonts w:ascii="Verdana" w:hAnsi="Verdana" w:cs="Verdana"/>
          <w:color w:val="252D32"/>
          <w:spacing w:val="-2"/>
        </w:rPr>
        <w:t>Trasparenza, prevedano la pubblicazione.</w:t>
      </w:r>
    </w:p>
    <w:p w:rsidR="002E62C1" w:rsidRDefault="002E62C1" w:rsidP="00F67117">
      <w:pPr>
        <w:pStyle w:val="Style23"/>
        <w:numPr>
          <w:ilvl w:val="0"/>
          <w:numId w:val="52"/>
        </w:numPr>
        <w:tabs>
          <w:tab w:val="clear" w:pos="288"/>
          <w:tab w:val="num" w:pos="432"/>
        </w:tabs>
        <w:kinsoku w:val="0"/>
        <w:autoSpaceDE/>
        <w:autoSpaceDN/>
        <w:spacing w:before="0" w:line="347" w:lineRule="exact"/>
        <w:rPr>
          <w:rStyle w:val="CharacterStyle17"/>
          <w:rFonts w:ascii="Verdana" w:hAnsi="Verdana" w:cs="Verdana"/>
          <w:spacing w:val="-6"/>
        </w:rPr>
      </w:pPr>
      <w:r>
        <w:rPr>
          <w:rStyle w:val="CharacterStyle17"/>
          <w:rFonts w:ascii="Verdana" w:hAnsi="Verdana" w:cs="Verdana"/>
          <w:spacing w:val="-5"/>
        </w:rPr>
        <w:t xml:space="preserve">II Responsabile della trasparenza garantisce, altresì, la trasmissione delle informazioni, previste </w:t>
      </w:r>
      <w:r>
        <w:rPr>
          <w:rStyle w:val="CharacterStyle17"/>
          <w:rFonts w:ascii="Verdana" w:hAnsi="Verdana" w:cs="Verdana"/>
          <w:spacing w:val="-3"/>
        </w:rPr>
        <w:t xml:space="preserve">dalle normative in materia, alla CIVIT, all'Autorità per la Vigilanza sui contratti pubblici di lavori, </w:t>
      </w:r>
      <w:r>
        <w:rPr>
          <w:rStyle w:val="CharacterStyle17"/>
          <w:rFonts w:ascii="Verdana" w:hAnsi="Verdana" w:cs="Verdana"/>
          <w:spacing w:val="-1"/>
        </w:rPr>
        <w:t xml:space="preserve">servizi e forniture, e agli altri Organismi pubblici eventualmente successivamente definiti (art. 1 </w:t>
      </w:r>
      <w:r>
        <w:rPr>
          <w:rStyle w:val="CharacterStyle17"/>
          <w:rFonts w:ascii="Verdana" w:hAnsi="Verdana" w:cs="Verdana"/>
          <w:spacing w:val="-6"/>
        </w:rPr>
        <w:t>co. 27 e 32 L. n. 190/12).</w:t>
      </w:r>
    </w:p>
    <w:p w:rsidR="002E62C1" w:rsidRDefault="002E62C1" w:rsidP="00F67117">
      <w:pPr>
        <w:pStyle w:val="Style24"/>
        <w:numPr>
          <w:ilvl w:val="0"/>
          <w:numId w:val="52"/>
        </w:numPr>
        <w:tabs>
          <w:tab w:val="clear" w:pos="288"/>
          <w:tab w:val="num" w:pos="432"/>
        </w:tabs>
        <w:kinsoku w:val="0"/>
        <w:autoSpaceDE/>
        <w:autoSpaceDN/>
        <w:spacing w:before="72" w:line="313" w:lineRule="exact"/>
        <w:rPr>
          <w:rStyle w:val="CharacterStyle17"/>
          <w:rFonts w:ascii="Verdana" w:hAnsi="Verdana" w:cs="Verdana"/>
          <w:spacing w:val="-10"/>
        </w:rPr>
      </w:pPr>
      <w:r>
        <w:rPr>
          <w:rStyle w:val="CharacterStyle17"/>
          <w:rFonts w:ascii="Verdana" w:hAnsi="Verdana" w:cs="Verdana"/>
          <w:spacing w:val="-3"/>
        </w:rPr>
        <w:t xml:space="preserve">Il Comune riconosce e afferma il nuovo istituto dei diritto di accesso civico di cui all'art. 3 del </w:t>
      </w:r>
      <w:r>
        <w:rPr>
          <w:rStyle w:val="CharacterStyle17"/>
          <w:rFonts w:ascii="Verdana" w:hAnsi="Verdana" w:cs="Verdana"/>
          <w:spacing w:val="-10"/>
        </w:rPr>
        <w:t>D.Igs. 33/2013.</w:t>
      </w:r>
    </w:p>
    <w:p w:rsidR="002E62C1" w:rsidRDefault="002E62C1" w:rsidP="00F67117">
      <w:pPr>
        <w:pStyle w:val="Style23"/>
        <w:numPr>
          <w:ilvl w:val="0"/>
          <w:numId w:val="53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17"/>
          <w:rFonts w:ascii="Verdana" w:hAnsi="Verdana" w:cs="Verdana"/>
          <w:spacing w:val="-4"/>
        </w:rPr>
      </w:pPr>
      <w:r>
        <w:rPr>
          <w:rStyle w:val="CharacterStyle17"/>
          <w:rFonts w:ascii="Verdana" w:hAnsi="Verdana" w:cs="Verdana"/>
          <w:spacing w:val="10"/>
        </w:rPr>
        <w:t xml:space="preserve">All'interno del sito internet comunale è presente una sezione apposita dal nome </w:t>
      </w:r>
      <w:r>
        <w:rPr>
          <w:rStyle w:val="CharacterStyle17"/>
          <w:rFonts w:ascii="Verdana" w:hAnsi="Verdana" w:cs="Verdana"/>
          <w:spacing w:val="-1"/>
        </w:rPr>
        <w:t xml:space="preserve">"Amministrazione trasparente", in cui riversare tutti i documenti previsti dal Digs. 33/2013; </w:t>
      </w:r>
      <w:r>
        <w:rPr>
          <w:rStyle w:val="CharacterStyle17"/>
          <w:rFonts w:ascii="Verdana" w:hAnsi="Verdana" w:cs="Verdana"/>
          <w:spacing w:val="-5"/>
        </w:rPr>
        <w:t>segnatamente la trasparenza è assicurata mediante la pubblicazione, nel sito web del Comune</w:t>
      </w:r>
      <w:r>
        <w:rPr>
          <w:rStyle w:val="CharacterStyle17"/>
          <w:rFonts w:ascii="Verdana" w:hAnsi="Verdana" w:cs="Verdana"/>
          <w:spacing w:val="-4"/>
        </w:rPr>
        <w:t>:</w:t>
      </w:r>
    </w:p>
    <w:p w:rsidR="002E62C1" w:rsidRDefault="002E62C1" w:rsidP="005F778E">
      <w:pPr>
        <w:pStyle w:val="Style23"/>
        <w:kinsoku w:val="0"/>
        <w:autoSpaceDE/>
        <w:autoSpaceDN/>
        <w:ind w:left="144" w:firstLine="0"/>
        <w:rPr>
          <w:rStyle w:val="CharacterStyle17"/>
          <w:rFonts w:ascii="Verdana" w:hAnsi="Verdana" w:cs="Verdana"/>
          <w:spacing w:val="-4"/>
        </w:rPr>
      </w:pPr>
    </w:p>
    <w:p w:rsidR="002E62C1" w:rsidRDefault="002E62C1" w:rsidP="00F67117">
      <w:pPr>
        <w:pStyle w:val="Style9"/>
        <w:widowControl w:val="0"/>
        <w:numPr>
          <w:ilvl w:val="0"/>
          <w:numId w:val="54"/>
        </w:numPr>
        <w:tabs>
          <w:tab w:val="clear" w:pos="288"/>
          <w:tab w:val="num" w:pos="864"/>
        </w:tabs>
        <w:kinsoku w:val="0"/>
        <w:autoSpaceDE/>
        <w:autoSpaceDN/>
        <w:adjustRightInd/>
        <w:spacing w:before="108" w:line="314" w:lineRule="exact"/>
        <w:ind w:right="72"/>
        <w:rPr>
          <w:rStyle w:val="CharacterStyle8"/>
          <w:rFonts w:ascii="Verdana" w:hAnsi="Verdana" w:cs="Verdana"/>
          <w:color w:val="252D32"/>
          <w:spacing w:val="-5"/>
        </w:rPr>
      </w:pPr>
      <w:r>
        <w:rPr>
          <w:rStyle w:val="CharacterStyle8"/>
          <w:rFonts w:ascii="Verdana" w:hAnsi="Verdana" w:cs="Verdana"/>
          <w:color w:val="252D32"/>
          <w:spacing w:val="-7"/>
        </w:rPr>
        <w:t xml:space="preserve">delle informazioni relative alle attività indicate all'art. 6 del presente piano, tra le quali è più </w:t>
      </w:r>
      <w:r>
        <w:rPr>
          <w:rStyle w:val="CharacterStyle8"/>
          <w:rFonts w:ascii="Verdana" w:hAnsi="Verdana" w:cs="Verdana"/>
          <w:color w:val="252D32"/>
          <w:spacing w:val="-5"/>
        </w:rPr>
        <w:t>elevato il rischio di corruzione;</w:t>
      </w:r>
    </w:p>
    <w:p w:rsidR="002E62C1" w:rsidRDefault="002E62C1" w:rsidP="00F67117">
      <w:pPr>
        <w:pStyle w:val="Style9"/>
        <w:widowControl w:val="0"/>
        <w:numPr>
          <w:ilvl w:val="0"/>
          <w:numId w:val="54"/>
        </w:numPr>
        <w:tabs>
          <w:tab w:val="clear" w:pos="288"/>
          <w:tab w:val="num" w:pos="864"/>
        </w:tabs>
        <w:kinsoku w:val="0"/>
        <w:autoSpaceDE/>
        <w:autoSpaceDN/>
        <w:adjustRightInd/>
        <w:spacing w:before="108" w:line="342" w:lineRule="exact"/>
        <w:ind w:right="72"/>
        <w:jc w:val="both"/>
        <w:rPr>
          <w:rStyle w:val="CharacterStyle8"/>
          <w:rFonts w:ascii="Verdana" w:hAnsi="Verdana" w:cs="Verdana"/>
          <w:color w:val="252D32"/>
          <w:spacing w:val="-4"/>
        </w:rPr>
      </w:pPr>
      <w:r>
        <w:rPr>
          <w:rStyle w:val="CharacterStyle8"/>
          <w:rFonts w:ascii="Verdana" w:hAnsi="Verdana" w:cs="Verdana"/>
          <w:color w:val="252D32"/>
          <w:spacing w:val="2"/>
        </w:rPr>
        <w:t xml:space="preserve">delle informazioni relative ai procedimenti amministrativi, secondo criteri di facile </w:t>
      </w:r>
      <w:r>
        <w:rPr>
          <w:rStyle w:val="CharacterStyle8"/>
          <w:rFonts w:ascii="Verdana" w:hAnsi="Verdana" w:cs="Verdana"/>
          <w:color w:val="252D32"/>
          <w:spacing w:val="-4"/>
        </w:rPr>
        <w:t>accessibilità, completezza e semplicità di consultazione, nel rispetto delle disposizioni in materia di segreto di Stato, di segreto d'ufficio e di protezione dei dati personali;</w:t>
      </w:r>
    </w:p>
    <w:p w:rsidR="002E62C1" w:rsidRDefault="002E62C1" w:rsidP="00F67117">
      <w:pPr>
        <w:pStyle w:val="Style9"/>
        <w:widowControl w:val="0"/>
        <w:numPr>
          <w:ilvl w:val="0"/>
          <w:numId w:val="54"/>
        </w:numPr>
        <w:tabs>
          <w:tab w:val="clear" w:pos="288"/>
          <w:tab w:val="num" w:pos="864"/>
        </w:tabs>
        <w:kinsoku w:val="0"/>
        <w:autoSpaceDE/>
        <w:autoSpaceDN/>
        <w:adjustRightInd/>
        <w:spacing w:before="108" w:line="321" w:lineRule="exact"/>
        <w:ind w:right="72"/>
        <w:rPr>
          <w:rStyle w:val="CharacterStyle8"/>
          <w:rFonts w:ascii="Verdana" w:hAnsi="Verdana" w:cs="Verdana"/>
          <w:color w:val="252D32"/>
          <w:spacing w:val="-4"/>
        </w:rPr>
      </w:pPr>
      <w:r>
        <w:rPr>
          <w:rStyle w:val="CharacterStyle8"/>
          <w:rFonts w:ascii="Verdana" w:hAnsi="Verdana" w:cs="Verdana"/>
          <w:color w:val="252D32"/>
          <w:spacing w:val="-3"/>
        </w:rPr>
        <w:t xml:space="preserve">dei bilanci e conti consuntivi, nonché dei costi unitari di realizzazione delle opere pubbliche </w:t>
      </w:r>
      <w:r>
        <w:rPr>
          <w:rStyle w:val="CharacterStyle8"/>
          <w:rFonts w:ascii="Verdana" w:hAnsi="Verdana" w:cs="Verdana"/>
          <w:color w:val="252D32"/>
          <w:spacing w:val="-4"/>
        </w:rPr>
        <w:t>e di produzione dei servizi erogati ai cittadini.</w:t>
      </w:r>
    </w:p>
    <w:p w:rsidR="002E62C1" w:rsidRDefault="002E62C1" w:rsidP="00F67117">
      <w:pPr>
        <w:pStyle w:val="Style24"/>
        <w:numPr>
          <w:ilvl w:val="0"/>
          <w:numId w:val="55"/>
        </w:numPr>
        <w:tabs>
          <w:tab w:val="clear" w:pos="288"/>
          <w:tab w:val="num" w:pos="432"/>
        </w:tabs>
        <w:kinsoku w:val="0"/>
        <w:autoSpaceDE/>
        <w:autoSpaceDN/>
        <w:spacing w:line="311" w:lineRule="exact"/>
        <w:rPr>
          <w:rStyle w:val="CharacterStyle17"/>
          <w:rFonts w:ascii="Verdana" w:hAnsi="Verdana" w:cs="Verdana"/>
          <w:spacing w:val="-4"/>
        </w:rPr>
      </w:pPr>
      <w:r>
        <w:rPr>
          <w:rStyle w:val="CharacterStyle17"/>
          <w:rFonts w:ascii="Verdana" w:hAnsi="Verdana" w:cs="Verdana"/>
          <w:spacing w:val="-4"/>
        </w:rPr>
        <w:t>La corrispondenza tra gli uffici deve avvenire preferibilmente mediante email; la corrispondenza tra il Comune e il cittadino/utente deve avvenire, ove possibile, mediante p.e.c.</w:t>
      </w:r>
    </w:p>
    <w:p w:rsidR="002E62C1" w:rsidRDefault="002E62C1" w:rsidP="00F67117">
      <w:pPr>
        <w:pStyle w:val="Style24"/>
        <w:numPr>
          <w:ilvl w:val="0"/>
          <w:numId w:val="56"/>
        </w:numPr>
        <w:tabs>
          <w:tab w:val="clear" w:pos="288"/>
          <w:tab w:val="num" w:pos="432"/>
        </w:tabs>
        <w:kinsoku w:val="0"/>
        <w:autoSpaceDE/>
        <w:autoSpaceDN/>
        <w:spacing w:line="313" w:lineRule="exact"/>
        <w:rPr>
          <w:rStyle w:val="CharacterStyle17"/>
          <w:rFonts w:ascii="Verdana" w:hAnsi="Verdana" w:cs="Verdana"/>
          <w:spacing w:val="-4"/>
        </w:rPr>
      </w:pPr>
      <w:r>
        <w:rPr>
          <w:rStyle w:val="CharacterStyle17"/>
          <w:rFonts w:ascii="Arial" w:hAnsi="Arial" w:cs="Arial"/>
          <w:b/>
          <w:bCs/>
          <w:spacing w:val="-5"/>
          <w:sz w:val="21"/>
          <w:szCs w:val="21"/>
        </w:rPr>
        <w:t xml:space="preserve">II </w:t>
      </w:r>
      <w:r>
        <w:rPr>
          <w:rStyle w:val="CharacterStyle17"/>
          <w:rFonts w:ascii="Verdana" w:hAnsi="Verdana" w:cs="Verdana"/>
          <w:spacing w:val="-5"/>
        </w:rPr>
        <w:t xml:space="preserve">presente piano recepisce dinamicamente i D.P.C.M. indicati all'art. 1 comma 31 della legge </w:t>
      </w:r>
      <w:r>
        <w:rPr>
          <w:rStyle w:val="CharacterStyle17"/>
          <w:rFonts w:ascii="Verdana" w:hAnsi="Verdana" w:cs="Verdana"/>
          <w:spacing w:val="-4"/>
        </w:rPr>
        <w:t>190/2012 con cui sono individuate le informazioni rilevanti e le relative modalità di pubblicazione.</w:t>
      </w:r>
    </w:p>
    <w:p w:rsidR="002E62C1" w:rsidRDefault="002E62C1" w:rsidP="00F67117">
      <w:pPr>
        <w:pStyle w:val="Style23"/>
        <w:numPr>
          <w:ilvl w:val="0"/>
          <w:numId w:val="55"/>
        </w:numPr>
        <w:tabs>
          <w:tab w:val="clear" w:pos="288"/>
          <w:tab w:val="num" w:pos="432"/>
        </w:tabs>
        <w:kinsoku w:val="0"/>
        <w:autoSpaceDE/>
        <w:autoSpaceDN/>
        <w:spacing w:line="350" w:lineRule="exact"/>
        <w:rPr>
          <w:rStyle w:val="CharacterStyle17"/>
          <w:rFonts w:ascii="Verdana" w:hAnsi="Verdana" w:cs="Verdana"/>
          <w:spacing w:val="-5"/>
        </w:rPr>
      </w:pPr>
      <w:r>
        <w:rPr>
          <w:rStyle w:val="CharacterStyle17"/>
          <w:rFonts w:ascii="Verdana" w:hAnsi="Verdana" w:cs="Verdana"/>
          <w:spacing w:val="-5"/>
        </w:rPr>
        <w:t xml:space="preserve">Il Comune rende noto, tramite il proprio sito web istituzionale, l'indirizzo di posta elettronica certificata, a cui il cittadino può rivolgersi per inviare istanze ai sensi dell'articolo 38 del testo unico delle disposizioni legislative e regolamentari in materia di documentazione amministrativa, di cui al </w:t>
      </w:r>
      <w:r>
        <w:rPr>
          <w:rStyle w:val="CharacterStyle17"/>
          <w:rFonts w:ascii="Verdana" w:hAnsi="Verdana" w:cs="Verdana"/>
          <w:spacing w:val="-3"/>
        </w:rPr>
        <w:t xml:space="preserve">d.p.r. del 28 dicembre 2000, n.445, e successive modificazioni, al fine di ricevere informazioni circa </w:t>
      </w:r>
      <w:r>
        <w:rPr>
          <w:rStyle w:val="CharacterStyle17"/>
          <w:rFonts w:ascii="Verdana" w:hAnsi="Verdana" w:cs="Verdana"/>
          <w:spacing w:val="-5"/>
        </w:rPr>
        <w:t>i provvedimenti e i procedimenti amministrativi che lo riguardano.</w:t>
      </w:r>
    </w:p>
    <w:p w:rsidR="002E62C1" w:rsidRPr="00CE6CB4" w:rsidRDefault="002E62C1" w:rsidP="00CE6CB4">
      <w:pPr>
        <w:pStyle w:val="Style9"/>
        <w:widowControl w:val="0"/>
        <w:numPr>
          <w:ilvl w:val="0"/>
          <w:numId w:val="55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72" w:after="216" w:line="367" w:lineRule="exact"/>
        <w:ind w:left="0" w:right="72" w:firstLine="144"/>
        <w:jc w:val="both"/>
        <w:rPr>
          <w:rStyle w:val="CharacterStyle4"/>
          <w:rFonts w:ascii="Verdana" w:hAnsi="Verdana" w:cs="Verdana"/>
          <w:color w:val="252D32"/>
          <w:spacing w:val="1"/>
        </w:rPr>
      </w:pPr>
      <w:r>
        <w:rPr>
          <w:rStyle w:val="CharacterStyle8"/>
          <w:rFonts w:ascii="Verdana" w:hAnsi="Verdana" w:cs="Verdana"/>
          <w:color w:val="252D32"/>
          <w:spacing w:val="-3"/>
        </w:rPr>
        <w:t xml:space="preserve">Poiché la trasparenza amministrativa rappresenta uno strumento importantissimo per la lotta </w:t>
      </w:r>
      <w:r>
        <w:rPr>
          <w:rStyle w:val="CharacterStyle8"/>
          <w:rFonts w:ascii="Verdana" w:hAnsi="Verdana" w:cs="Verdana"/>
          <w:color w:val="252D32"/>
        </w:rPr>
        <w:t xml:space="preserve">alla corruzione, è prevista l'approvazione del Piano triennale della Trasparenza, quale parte </w:t>
      </w:r>
      <w:r>
        <w:rPr>
          <w:rStyle w:val="CharacterStyle8"/>
          <w:rFonts w:ascii="Verdana" w:hAnsi="Verdana" w:cs="Verdana"/>
          <w:color w:val="252D32"/>
          <w:spacing w:val="3"/>
        </w:rPr>
        <w:t xml:space="preserve">integrante di quello generale sulla prevenzione della corruzione, predisposto da parte del </w:t>
      </w:r>
      <w:r>
        <w:rPr>
          <w:rStyle w:val="CharacterStyle8"/>
          <w:rFonts w:ascii="Verdana" w:hAnsi="Verdana" w:cs="Verdana"/>
          <w:color w:val="252D32"/>
          <w:spacing w:val="1"/>
        </w:rPr>
        <w:t xml:space="preserve">Responsabile della Trasparenza, nominato dal Sindaco, di norma tra i funzionari apicali del </w:t>
      </w:r>
      <w:r>
        <w:rPr>
          <w:rStyle w:val="CharacterStyle8"/>
          <w:rFonts w:ascii="Verdana" w:hAnsi="Verdana" w:cs="Verdana"/>
          <w:color w:val="252D32"/>
          <w:spacing w:val="-6"/>
        </w:rPr>
        <w:t xml:space="preserve">Comune, il quale opera in sinergia con il Responsabile della prevenzione della corruzione, ove non </w:t>
      </w:r>
      <w:r>
        <w:rPr>
          <w:rStyle w:val="CharacterStyle8"/>
          <w:rFonts w:ascii="Verdana" w:hAnsi="Verdana" w:cs="Verdana"/>
          <w:color w:val="252D32"/>
          <w:spacing w:val="-5"/>
        </w:rPr>
        <w:t xml:space="preserve">coincidente con lo stesso. Il predetto piano è soggetto ad aggiornamenti annuali, ove necessari. Il Sindaco ed il Responsabile della Trasparenza nominato dal primo, ciascuno in base alle rispettive </w:t>
      </w:r>
      <w:r>
        <w:rPr>
          <w:rStyle w:val="CharacterStyle8"/>
          <w:rFonts w:ascii="Verdana" w:hAnsi="Verdana" w:cs="Verdana"/>
          <w:color w:val="252D32"/>
          <w:spacing w:val="-3"/>
        </w:rPr>
        <w:t xml:space="preserve">prerogative e competenze, dovranno impartire indirizzi ed istruzioni affinché sia assicurato da parte </w:t>
      </w:r>
      <w:r>
        <w:rPr>
          <w:rStyle w:val="CharacterStyle8"/>
          <w:rFonts w:ascii="Verdana" w:hAnsi="Verdana" w:cs="Verdana"/>
          <w:color w:val="252D32"/>
          <w:spacing w:val="1"/>
        </w:rPr>
        <w:t xml:space="preserve">di tutti i Responsabili dei servizi ed il restante personale dell'Amministrazione, una fattiva e </w:t>
      </w:r>
      <w:r>
        <w:rPr>
          <w:rStyle w:val="CharacterStyle8"/>
          <w:rFonts w:ascii="Verdana" w:hAnsi="Verdana" w:cs="Verdana"/>
          <w:color w:val="252D32"/>
        </w:rPr>
        <w:t xml:space="preserve">concreta collaborazione, precisando a tal riguardo che la mancata collaborazione è sanzionata </w:t>
      </w:r>
      <w:r>
        <w:rPr>
          <w:rStyle w:val="CharacterStyle8"/>
          <w:rFonts w:ascii="Verdana" w:hAnsi="Verdana" w:cs="Verdana"/>
          <w:color w:val="252D32"/>
          <w:spacing w:val="1"/>
        </w:rPr>
        <w:t xml:space="preserve">dalla legge secondo le disposizioni di cui all'art. 1, comma 14 della legge n. 190/2012, le quali </w:t>
      </w:r>
      <w:r w:rsidRPr="00CE6CB4">
        <w:rPr>
          <w:rStyle w:val="CharacterStyle4"/>
          <w:rFonts w:ascii="Verdana" w:hAnsi="Verdana" w:cs="Verdana"/>
          <w:spacing w:val="-7"/>
        </w:rPr>
        <w:t xml:space="preserve">prevedono a tal fine che la violazione, da parte dei dipendenti dell'amministrazione, delle misure di </w:t>
      </w:r>
      <w:r w:rsidRPr="00CE6CB4">
        <w:rPr>
          <w:rStyle w:val="CharacterStyle4"/>
          <w:rFonts w:ascii="Verdana" w:hAnsi="Verdana" w:cs="Verdana"/>
          <w:spacing w:val="-3"/>
        </w:rPr>
        <w:t>prevenzione previste dal piano, costituisce illecito disciplinare.</w:t>
      </w:r>
    </w:p>
    <w:p w:rsidR="002E62C1" w:rsidRDefault="002E62C1" w:rsidP="00F67117">
      <w:pPr>
        <w:pStyle w:val="Style10"/>
        <w:numPr>
          <w:ilvl w:val="0"/>
          <w:numId w:val="57"/>
        </w:numPr>
        <w:tabs>
          <w:tab w:val="clear" w:pos="288"/>
          <w:tab w:val="num" w:pos="432"/>
        </w:tabs>
        <w:kinsoku w:val="0"/>
        <w:autoSpaceDE/>
        <w:autoSpaceDN/>
        <w:spacing w:before="72" w:line="365" w:lineRule="exact"/>
        <w:ind w:right="0"/>
        <w:rPr>
          <w:rStyle w:val="CharacterStyle4"/>
          <w:rFonts w:ascii="Verdana" w:hAnsi="Verdana" w:cs="Verdana"/>
          <w:spacing w:val="-6"/>
        </w:rPr>
      </w:pPr>
      <w:r>
        <w:rPr>
          <w:rStyle w:val="CharacterStyle4"/>
          <w:rFonts w:ascii="Verdana" w:hAnsi="Verdana" w:cs="Verdana"/>
          <w:spacing w:val="-4"/>
        </w:rPr>
        <w:t xml:space="preserve">il Comune, con riferimento ai procedimenti di scelta del contraente per l'affidamento di lavori, </w:t>
      </w:r>
      <w:r>
        <w:rPr>
          <w:rStyle w:val="CharacterStyle4"/>
          <w:rFonts w:ascii="Verdana" w:hAnsi="Verdana" w:cs="Verdana"/>
          <w:spacing w:val="-6"/>
        </w:rPr>
        <w:t xml:space="preserve">forniture e servizi, anche con riferimento alla modalità di selezione prescelta ai sensi del codice dei </w:t>
      </w:r>
      <w:r>
        <w:rPr>
          <w:rStyle w:val="CharacterStyle4"/>
          <w:rFonts w:ascii="Verdana" w:hAnsi="Verdana" w:cs="Verdana"/>
          <w:spacing w:val="-2"/>
        </w:rPr>
        <w:t xml:space="preserve">contratti pubblici relativi a lavori, servizi e forniture, di cui al decreto legislativo 12 aprile 2006, </w:t>
      </w:r>
      <w:r>
        <w:rPr>
          <w:rStyle w:val="CharacterStyle4"/>
          <w:rFonts w:ascii="Verdana" w:hAnsi="Verdana" w:cs="Verdana"/>
        </w:rPr>
        <w:t xml:space="preserve">n.163, deve pubblicare nel proprio sito web istituzionale, in formato digitale standard aperto: </w:t>
      </w:r>
      <w:r>
        <w:rPr>
          <w:rStyle w:val="CharacterStyle4"/>
          <w:rFonts w:ascii="Verdana" w:hAnsi="Verdana" w:cs="Verdana"/>
          <w:spacing w:val="-3"/>
        </w:rPr>
        <w:t xml:space="preserve">l'ufficio o il servizio proponente; l'oggetto del bando; l'elenco degli operatori invitati a presentare </w:t>
      </w:r>
      <w:r>
        <w:rPr>
          <w:rStyle w:val="CharacterStyle4"/>
          <w:rFonts w:ascii="Verdana" w:hAnsi="Verdana" w:cs="Verdana"/>
          <w:spacing w:val="-7"/>
        </w:rPr>
        <w:t xml:space="preserve">offerte; l'aggiudicatario; l'importo di aggiudicazione; i tempi di completamento dell'opera, servizio o </w:t>
      </w:r>
      <w:r>
        <w:rPr>
          <w:rStyle w:val="CharacterStyle4"/>
          <w:rFonts w:ascii="Verdana" w:hAnsi="Verdana" w:cs="Verdana"/>
          <w:spacing w:val="-2"/>
        </w:rPr>
        <w:t xml:space="preserve">fornitura; l'importo delle somme liquidate. Entro il 31 gennaio di ogni anno, tali informazioni, </w:t>
      </w:r>
      <w:r>
        <w:rPr>
          <w:rStyle w:val="CharacterStyle4"/>
          <w:rFonts w:ascii="Verdana" w:hAnsi="Verdana" w:cs="Verdana"/>
          <w:spacing w:val="2"/>
        </w:rPr>
        <w:t xml:space="preserve">relativamente all'anno precedente, sono pubblicate in tabelle riassuntive rese liberamente </w:t>
      </w:r>
      <w:r>
        <w:rPr>
          <w:rStyle w:val="CharacterStyle4"/>
          <w:rFonts w:ascii="Verdana" w:hAnsi="Verdana" w:cs="Verdana"/>
          <w:spacing w:val="-2"/>
        </w:rPr>
        <w:t xml:space="preserve">scaricabili in un formato digitale standard aperto che consenta di analizzare e rielaborare, anche a </w:t>
      </w:r>
      <w:r>
        <w:rPr>
          <w:rStyle w:val="CharacterStyle4"/>
          <w:rFonts w:ascii="Verdana" w:hAnsi="Verdana" w:cs="Verdana"/>
          <w:spacing w:val="-6"/>
        </w:rPr>
        <w:t>fini statistici, i dati informatici.</w:t>
      </w:r>
    </w:p>
    <w:p w:rsidR="002E62C1" w:rsidRDefault="002E62C1" w:rsidP="00F67117">
      <w:pPr>
        <w:pStyle w:val="Style10"/>
        <w:numPr>
          <w:ilvl w:val="0"/>
          <w:numId w:val="57"/>
        </w:numPr>
        <w:tabs>
          <w:tab w:val="clear" w:pos="288"/>
          <w:tab w:val="num" w:pos="432"/>
        </w:tabs>
        <w:kinsoku w:val="0"/>
        <w:autoSpaceDE/>
        <w:autoSpaceDN/>
        <w:spacing w:before="144" w:line="335" w:lineRule="exact"/>
        <w:ind w:right="0"/>
        <w:rPr>
          <w:rStyle w:val="CharacterStyle4"/>
          <w:rFonts w:ascii="Verdana" w:hAnsi="Verdana" w:cs="Verdana"/>
          <w:spacing w:val="-3"/>
        </w:rPr>
      </w:pPr>
      <w:r>
        <w:rPr>
          <w:rStyle w:val="CharacterStyle4"/>
          <w:rFonts w:ascii="Verdana" w:hAnsi="Verdana" w:cs="Verdana"/>
          <w:spacing w:val="-6"/>
        </w:rPr>
        <w:t xml:space="preserve">Il Comune assicura la trasparenza, mediante pubblicazione sul sito internet istituzionale, delle </w:t>
      </w:r>
      <w:r>
        <w:rPr>
          <w:rStyle w:val="CharacterStyle4"/>
          <w:rFonts w:ascii="Verdana" w:hAnsi="Verdana" w:cs="Verdana"/>
          <w:spacing w:val="-1"/>
        </w:rPr>
        <w:t xml:space="preserve">retribuzioni del Segretario generale e dei Responsabili di Posizione organizzativa nonché dei tassi </w:t>
      </w:r>
      <w:r>
        <w:rPr>
          <w:rStyle w:val="CharacterStyle4"/>
          <w:rFonts w:ascii="Verdana" w:hAnsi="Verdana" w:cs="Verdana"/>
          <w:spacing w:val="-3"/>
        </w:rPr>
        <w:t>di assenza e di maggiore presenza del personale (art. 21 legge 69/2009).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324" w:line="200" w:lineRule="exact"/>
        <w:jc w:val="center"/>
        <w:rPr>
          <w:rStyle w:val="CharacterStyle8"/>
          <w:rFonts w:ascii="Verdana" w:hAnsi="Verdana" w:cs="Verdana"/>
          <w:b/>
          <w:bCs/>
        </w:rPr>
      </w:pPr>
      <w:r>
        <w:rPr>
          <w:rStyle w:val="CharacterStyle8"/>
          <w:rFonts w:ascii="Verdana" w:hAnsi="Verdana" w:cs="Verdana"/>
          <w:b/>
          <w:bCs/>
        </w:rPr>
        <w:t>Art. 16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line="249" w:lineRule="exact"/>
        <w:jc w:val="center"/>
        <w:rPr>
          <w:rStyle w:val="CharacterStyle8"/>
          <w:rFonts w:ascii="Verdana" w:hAnsi="Verdana" w:cs="Verdana"/>
          <w:b/>
          <w:bCs/>
          <w:spacing w:val="-6"/>
        </w:rPr>
      </w:pPr>
      <w:r>
        <w:rPr>
          <w:rStyle w:val="CharacterStyle8"/>
          <w:rFonts w:ascii="Verdana" w:hAnsi="Verdana" w:cs="Verdana"/>
          <w:b/>
          <w:bCs/>
          <w:spacing w:val="-6"/>
        </w:rPr>
        <w:t>Tutela del dipendente pubblico che segnala illeciti</w:t>
      </w:r>
    </w:p>
    <w:p w:rsidR="002E62C1" w:rsidRDefault="002E62C1" w:rsidP="00F67117">
      <w:pPr>
        <w:pStyle w:val="Style10"/>
        <w:kinsoku w:val="0"/>
        <w:autoSpaceDE/>
        <w:autoSpaceDN/>
        <w:spacing w:line="352" w:lineRule="exact"/>
        <w:ind w:right="0"/>
        <w:rPr>
          <w:rStyle w:val="CharacterStyle4"/>
          <w:rFonts w:ascii="Verdana" w:hAnsi="Verdana" w:cs="Verdana"/>
          <w:spacing w:val="-5"/>
        </w:rPr>
      </w:pPr>
      <w:r>
        <w:rPr>
          <w:rStyle w:val="CharacterStyle4"/>
          <w:rFonts w:ascii="Verdana" w:hAnsi="Verdana" w:cs="Verdana"/>
          <w:spacing w:val="-5"/>
        </w:rPr>
        <w:t xml:space="preserve">Il pubblico dipendente che denuncia all'autorità giudiziaria o alla Corte dei Conti, ovvero riferisce al </w:t>
      </w:r>
      <w:r>
        <w:rPr>
          <w:rStyle w:val="CharacterStyle4"/>
          <w:rFonts w:ascii="Verdana" w:hAnsi="Verdana" w:cs="Verdana"/>
          <w:spacing w:val="-6"/>
        </w:rPr>
        <w:t xml:space="preserve">proprio superiore gerarchico, condotte illecite di cui sia venuto a conoscenza in ragione del proprio </w:t>
      </w:r>
      <w:r>
        <w:rPr>
          <w:rStyle w:val="CharacterStyle4"/>
          <w:rFonts w:ascii="Verdana" w:hAnsi="Verdana" w:cs="Verdana"/>
          <w:spacing w:val="8"/>
        </w:rPr>
        <w:t xml:space="preserve">rapporto di lavoro, non può essere sanzionato, licenziato o sottoposto ad una misura </w:t>
      </w:r>
      <w:r>
        <w:rPr>
          <w:rStyle w:val="CharacterStyle4"/>
          <w:rFonts w:ascii="Verdana" w:hAnsi="Verdana" w:cs="Verdana"/>
          <w:spacing w:val="-2"/>
        </w:rPr>
        <w:t xml:space="preserve">discriminatoria, diretta o indiretta, avente effetti sulle condizioni di lavoro per motivi collegati </w:t>
      </w:r>
      <w:r>
        <w:rPr>
          <w:rStyle w:val="CharacterStyle4"/>
          <w:rFonts w:ascii="Verdana" w:hAnsi="Verdana" w:cs="Verdana"/>
          <w:spacing w:val="-4"/>
        </w:rPr>
        <w:t xml:space="preserve">direttamente o indirettamente alla denuncia, a meno che il fatto non comporti responsabilità a titolo </w:t>
      </w:r>
      <w:r>
        <w:rPr>
          <w:rStyle w:val="CharacterStyle4"/>
          <w:rFonts w:ascii="Verdana" w:hAnsi="Verdana" w:cs="Verdana"/>
          <w:spacing w:val="-5"/>
        </w:rPr>
        <w:t>di calunnia o diffamazione (art. 1, comma 51, legge 190/2012).</w:t>
      </w:r>
    </w:p>
    <w:p w:rsidR="002E62C1" w:rsidRDefault="002E62C1" w:rsidP="00F67117">
      <w:pPr>
        <w:pStyle w:val="Style10"/>
        <w:kinsoku w:val="0"/>
        <w:autoSpaceDE/>
        <w:autoSpaceDN/>
        <w:spacing w:line="311" w:lineRule="exact"/>
        <w:ind w:right="0"/>
        <w:rPr>
          <w:rStyle w:val="CharacterStyle4"/>
          <w:rFonts w:ascii="Verdana" w:hAnsi="Verdana" w:cs="Verdana"/>
          <w:spacing w:val="-2"/>
        </w:rPr>
      </w:pPr>
      <w:r>
        <w:rPr>
          <w:rStyle w:val="CharacterStyle4"/>
          <w:rFonts w:ascii="Verdana" w:hAnsi="Verdana" w:cs="Verdana"/>
          <w:spacing w:val="-2"/>
        </w:rPr>
        <w:t>Nell'ambito del procedimento disciplinare, l'identità del segnalante può essere rivelata solo ove la sua conoscenza sia assolutamente indispensabile per la difesa dell'incolpato.</w:t>
      </w:r>
    </w:p>
    <w:p w:rsidR="002E62C1" w:rsidRDefault="002E62C1" w:rsidP="00F67117">
      <w:pPr>
        <w:pStyle w:val="Style10"/>
        <w:kinsoku w:val="0"/>
        <w:autoSpaceDE/>
        <w:autoSpaceDN/>
        <w:spacing w:line="294" w:lineRule="exact"/>
        <w:ind w:right="0"/>
        <w:rPr>
          <w:rStyle w:val="CharacterStyle4"/>
          <w:rFonts w:ascii="Verdana" w:hAnsi="Verdana" w:cs="Verdana"/>
        </w:rPr>
      </w:pPr>
      <w:r>
        <w:rPr>
          <w:rStyle w:val="CharacterStyle4"/>
          <w:rFonts w:ascii="Verdana" w:hAnsi="Verdana" w:cs="Verdana"/>
          <w:spacing w:val="-3"/>
        </w:rPr>
        <w:t xml:space="preserve">La denuncia è sottratta all'accesso previsto dagli artt. 22 e seguenti della legge 7 agosto 1990, n. </w:t>
      </w:r>
      <w:r>
        <w:rPr>
          <w:rStyle w:val="CharacterStyle4"/>
          <w:rFonts w:ascii="Verdana" w:hAnsi="Verdana" w:cs="Verdana"/>
        </w:rPr>
        <w:t>241.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108" w:line="244" w:lineRule="exact"/>
        <w:jc w:val="center"/>
        <w:rPr>
          <w:rStyle w:val="CharacterStyle8"/>
          <w:rFonts w:ascii="Verdana" w:hAnsi="Verdana" w:cs="Verdana"/>
          <w:b/>
          <w:bCs/>
          <w:spacing w:val="-6"/>
        </w:rPr>
      </w:pPr>
      <w:r>
        <w:rPr>
          <w:rStyle w:val="CharacterStyle8"/>
          <w:rFonts w:ascii="Verdana" w:hAnsi="Verdana" w:cs="Verdana"/>
          <w:b/>
          <w:bCs/>
          <w:spacing w:val="-6"/>
        </w:rPr>
        <w:t>Articolo 17 — Disposizioni finali</w:t>
      </w:r>
    </w:p>
    <w:p w:rsidR="002E62C1" w:rsidRDefault="002E62C1" w:rsidP="00F67117">
      <w:pPr>
        <w:pStyle w:val="Style10"/>
        <w:numPr>
          <w:ilvl w:val="0"/>
          <w:numId w:val="58"/>
        </w:numPr>
        <w:tabs>
          <w:tab w:val="clear" w:pos="288"/>
          <w:tab w:val="num" w:pos="360"/>
        </w:tabs>
        <w:kinsoku w:val="0"/>
        <w:autoSpaceDE/>
        <w:autoSpaceDN/>
        <w:spacing w:line="335" w:lineRule="exact"/>
        <w:ind w:left="0" w:right="0"/>
        <w:rPr>
          <w:rStyle w:val="CharacterStyle4"/>
          <w:rFonts w:ascii="Verdana" w:hAnsi="Verdana" w:cs="Verdana"/>
          <w:spacing w:val="-2"/>
        </w:rPr>
      </w:pPr>
      <w:r>
        <w:rPr>
          <w:rStyle w:val="CharacterStyle4"/>
          <w:rFonts w:ascii="Verdana" w:hAnsi="Verdana" w:cs="Verdana"/>
          <w:spacing w:val="-2"/>
        </w:rPr>
        <w:t xml:space="preserve">II presente piano entra in vigore dal giorno della pubblicazione della deliberazione che l'approva </w:t>
      </w:r>
      <w:r>
        <w:rPr>
          <w:rStyle w:val="CharacterStyle4"/>
          <w:rFonts w:ascii="Verdana" w:hAnsi="Verdana" w:cs="Verdana"/>
        </w:rPr>
        <w:t xml:space="preserve">e comporta l'abrogazione di ogni disposizione regolamentare comunale con esso incompatibile </w:t>
      </w:r>
      <w:r>
        <w:rPr>
          <w:rStyle w:val="CharacterStyle4"/>
          <w:rFonts w:ascii="Verdana" w:hAnsi="Verdana" w:cs="Verdana"/>
          <w:spacing w:val="-2"/>
        </w:rPr>
        <w:t>nonché la disapplicazione di ogni disposizione organizzativa in contrasto con lo stesso.</w:t>
      </w:r>
    </w:p>
    <w:p w:rsidR="002E62C1" w:rsidRDefault="002E62C1" w:rsidP="00F67117">
      <w:pPr>
        <w:pStyle w:val="Style9"/>
        <w:widowControl w:val="0"/>
        <w:numPr>
          <w:ilvl w:val="0"/>
          <w:numId w:val="58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108" w:line="315" w:lineRule="exact"/>
        <w:rPr>
          <w:rStyle w:val="CharacterStyle8"/>
          <w:rFonts w:ascii="Verdana" w:hAnsi="Verdana" w:cs="Verdana"/>
        </w:rPr>
      </w:pPr>
      <w:r>
        <w:rPr>
          <w:rStyle w:val="CharacterStyle8"/>
          <w:rFonts w:ascii="Verdana" w:hAnsi="Verdana" w:cs="Verdana"/>
          <w:spacing w:val="-4"/>
        </w:rPr>
        <w:t xml:space="preserve">II piano approvato e i suoi aggiornamenti sono pubblicati in un apposito spazio della sezione </w:t>
      </w:r>
      <w:r>
        <w:rPr>
          <w:rStyle w:val="CharacterStyle8"/>
          <w:rFonts w:ascii="Verdana" w:hAnsi="Verdana" w:cs="Verdana"/>
        </w:rPr>
        <w:t xml:space="preserve">denominata </w:t>
      </w:r>
      <w:r>
        <w:rPr>
          <w:rStyle w:val="CharacterStyle8"/>
          <w:rFonts w:ascii="Arial" w:hAnsi="Arial" w:cs="Arial"/>
          <w:i/>
          <w:iCs/>
          <w:sz w:val="21"/>
          <w:szCs w:val="21"/>
        </w:rPr>
        <w:t xml:space="preserve">"Amministrazione trasparente" </w:t>
      </w:r>
      <w:r>
        <w:rPr>
          <w:rStyle w:val="CharacterStyle8"/>
          <w:rFonts w:ascii="Verdana" w:hAnsi="Verdana" w:cs="Verdana"/>
        </w:rPr>
        <w:t>sul sito web comunale.</w:t>
      </w:r>
    </w:p>
    <w:p w:rsidR="002E62C1" w:rsidRDefault="002E62C1" w:rsidP="00062086">
      <w:pPr>
        <w:pStyle w:val="Style9"/>
        <w:widowControl w:val="0"/>
        <w:kinsoku w:val="0"/>
        <w:autoSpaceDE/>
        <w:autoSpaceDN/>
        <w:adjustRightInd/>
        <w:spacing w:before="108" w:line="315" w:lineRule="exact"/>
        <w:rPr>
          <w:rStyle w:val="CharacterStyle8"/>
          <w:rFonts w:ascii="Verdana" w:hAnsi="Verdana" w:cs="Verdana"/>
        </w:rPr>
      </w:pPr>
    </w:p>
    <w:p w:rsidR="002E62C1" w:rsidRDefault="002E62C1" w:rsidP="00F67117">
      <w:pPr>
        <w:pStyle w:val="Style9"/>
        <w:widowControl w:val="0"/>
        <w:numPr>
          <w:ilvl w:val="0"/>
          <w:numId w:val="58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108" w:after="432" w:line="337" w:lineRule="exact"/>
        <w:ind w:right="72"/>
        <w:jc w:val="both"/>
        <w:rPr>
          <w:rStyle w:val="CharacterStyle8"/>
          <w:rFonts w:ascii="Verdana" w:hAnsi="Verdana" w:cs="Verdana"/>
          <w:spacing w:val="-3"/>
        </w:rPr>
      </w:pPr>
      <w:r>
        <w:rPr>
          <w:rStyle w:val="CharacterStyle8"/>
          <w:rFonts w:ascii="Verdana" w:hAnsi="Verdana" w:cs="Verdana"/>
          <w:spacing w:val="-1"/>
        </w:rPr>
        <w:t xml:space="preserve">Per quanto non previsto dal presente piano ed immediatamente applicabile allo stesso si fa </w:t>
      </w:r>
      <w:r>
        <w:rPr>
          <w:rStyle w:val="CharacterStyle8"/>
          <w:rFonts w:ascii="Verdana" w:hAnsi="Verdana" w:cs="Verdana"/>
          <w:spacing w:val="-6"/>
        </w:rPr>
        <w:t xml:space="preserve">rinvio alle disposizioni contenute nella legge n. 190/2012 e s.m.i., nel d.Igs. n. 33/2013 e s.m.i., nel </w:t>
      </w:r>
      <w:r>
        <w:rPr>
          <w:rStyle w:val="CharacterStyle8"/>
          <w:rFonts w:ascii="Verdana" w:hAnsi="Verdana" w:cs="Verdana"/>
          <w:spacing w:val="-3"/>
        </w:rPr>
        <w:t>d.lgs. n.39/2013, ed alle deliberazioni della CiVIT.</w:t>
      </w:r>
    </w:p>
    <w:p w:rsidR="002E62C1" w:rsidRDefault="002E62C1" w:rsidP="00062086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  <w:r>
        <w:rPr>
          <w:rStyle w:val="CharacterStyle18"/>
          <w:rFonts w:ascii="Arial" w:hAnsi="Arial" w:cs="Arial"/>
          <w:spacing w:val="2"/>
        </w:rPr>
        <w:t xml:space="preserve">4.II presente piano, così come integrato da quello sulla trasparenza, integra ad ogni effetto il </w:t>
      </w:r>
      <w:r>
        <w:rPr>
          <w:rStyle w:val="CharacterStyle18"/>
          <w:rFonts w:ascii="Arial" w:hAnsi="Arial" w:cs="Arial"/>
          <w:spacing w:val="3"/>
        </w:rPr>
        <w:t>regolamento comunale di organizzazione quale parte integrante ed essenziale dello stesso.</w:t>
      </w: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5F778E">
      <w:pPr>
        <w:pStyle w:val="Style25"/>
        <w:kinsoku w:val="0"/>
        <w:autoSpaceDE/>
        <w:autoSpaceDN/>
        <w:spacing w:line="320" w:lineRule="exact"/>
        <w:rPr>
          <w:rStyle w:val="CharacterStyle18"/>
          <w:rFonts w:ascii="Arial" w:hAnsi="Arial" w:cs="Arial"/>
          <w:spacing w:val="3"/>
        </w:rPr>
      </w:pPr>
    </w:p>
    <w:p w:rsidR="002E62C1" w:rsidRDefault="002E62C1" w:rsidP="00F67117">
      <w:pPr>
        <w:pStyle w:val="Style25"/>
        <w:kinsoku w:val="0"/>
        <w:autoSpaceDE/>
        <w:autoSpaceDN/>
        <w:spacing w:line="320" w:lineRule="exact"/>
        <w:ind w:left="432" w:firstLine="0"/>
        <w:rPr>
          <w:rStyle w:val="CharacterStyle18"/>
          <w:rFonts w:ascii="Arial" w:hAnsi="Arial" w:cs="Arial"/>
          <w:spacing w:val="3"/>
        </w:rPr>
      </w:pP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ind w:left="360"/>
        <w:jc w:val="center"/>
        <w:rPr>
          <w:rStyle w:val="CharacterStyle8"/>
          <w:color w:val="697074"/>
          <w:spacing w:val="10"/>
          <w:sz w:val="27"/>
          <w:szCs w:val="27"/>
        </w:rPr>
      </w:pP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ind w:left="360"/>
        <w:jc w:val="center"/>
        <w:rPr>
          <w:rStyle w:val="CharacterStyle8"/>
          <w:color w:val="697074"/>
          <w:spacing w:val="10"/>
          <w:sz w:val="27"/>
          <w:szCs w:val="27"/>
        </w:rPr>
      </w:pP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ind w:left="360"/>
        <w:jc w:val="center"/>
        <w:rPr>
          <w:rStyle w:val="CharacterStyle8"/>
          <w:color w:val="697074"/>
          <w:spacing w:val="11"/>
          <w:sz w:val="27"/>
          <w:szCs w:val="27"/>
        </w:rPr>
      </w:pPr>
      <w:r>
        <w:rPr>
          <w:rStyle w:val="CharacterStyle8"/>
          <w:color w:val="697074"/>
          <w:spacing w:val="10"/>
          <w:sz w:val="27"/>
          <w:szCs w:val="27"/>
        </w:rPr>
        <w:t>ALLEGATO 1</w:t>
      </w:r>
      <w:r>
        <w:rPr>
          <w:rStyle w:val="CharacterStyle8"/>
          <w:color w:val="697074"/>
          <w:spacing w:val="10"/>
          <w:sz w:val="27"/>
          <w:szCs w:val="27"/>
        </w:rPr>
        <w:br/>
      </w:r>
      <w:r>
        <w:rPr>
          <w:rStyle w:val="CharacterStyle8"/>
          <w:color w:val="697074"/>
          <w:spacing w:val="11"/>
          <w:sz w:val="27"/>
          <w:szCs w:val="27"/>
        </w:rPr>
        <w:t>Criteri di valutazione del grado di rischio corruzione di cui all'art. 6 del Piano</w:t>
      </w: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83"/>
      </w:tblGrid>
      <w:tr w:rsidR="002E62C1" w:rsidRPr="00906D96" w:rsidTr="00553B12">
        <w:trPr>
          <w:trHeight w:hRule="exact" w:val="689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252"/>
              <w:jc w:val="center"/>
              <w:rPr>
                <w:rStyle w:val="CharacterStyle8"/>
                <w:rFonts w:ascii="Garamond" w:hAnsi="Garamond" w:cs="Garamond"/>
                <w:color w:val="697074"/>
                <w:spacing w:val="3"/>
                <w:sz w:val="30"/>
                <w:szCs w:val="30"/>
              </w:rPr>
            </w:pPr>
            <w:r w:rsidRPr="00906D96">
              <w:rPr>
                <w:rStyle w:val="CharacterStyle8"/>
                <w:rFonts w:ascii="Garamond" w:hAnsi="Garamond" w:cs="Garamond"/>
                <w:color w:val="697074"/>
                <w:spacing w:val="3"/>
                <w:sz w:val="30"/>
                <w:szCs w:val="30"/>
              </w:rPr>
              <w:t>Criteri di valutazione del rischio di esposizione a corruzione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252"/>
              <w:jc w:val="center"/>
              <w:rPr>
                <w:rStyle w:val="CharacterStyle8"/>
                <w:rFonts w:ascii="Garamond" w:hAnsi="Garamond" w:cs="Garamond"/>
                <w:color w:val="697074"/>
                <w:spacing w:val="3"/>
                <w:sz w:val="30"/>
                <w:szCs w:val="30"/>
              </w:rPr>
            </w:pPr>
          </w:p>
        </w:tc>
      </w:tr>
      <w:tr w:rsidR="002E62C1" w:rsidRPr="00906D96" w:rsidTr="00553B12">
        <w:trPr>
          <w:trHeight w:hRule="exact" w:val="7166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59"/>
              </w:numPr>
              <w:tabs>
                <w:tab w:val="clear" w:pos="360"/>
                <w:tab w:val="num" w:pos="940"/>
              </w:tabs>
              <w:kinsoku w:val="0"/>
              <w:autoSpaceDE/>
              <w:autoSpaceDN/>
              <w:adjustRightInd/>
              <w:spacing w:line="211" w:lineRule="auto"/>
              <w:rPr>
                <w:rStyle w:val="CharacterStyle8"/>
                <w:rFonts w:ascii="Garamond" w:hAnsi="Garamond" w:cs="Garamond"/>
                <w:color w:val="697074"/>
                <w:spacing w:val="20"/>
                <w:sz w:val="24"/>
                <w:szCs w:val="24"/>
              </w:rPr>
            </w:pPr>
            <w:r w:rsidRPr="00906D96">
              <w:rPr>
                <w:rStyle w:val="CharacterStyle8"/>
                <w:rFonts w:ascii="Garamond" w:hAnsi="Garamond" w:cs="Garamond"/>
                <w:color w:val="697074"/>
                <w:spacing w:val="20"/>
                <w:sz w:val="24"/>
                <w:szCs w:val="24"/>
              </w:rPr>
              <w:t>GRADO DI DISCREZIONALITA'</w:t>
            </w:r>
          </w:p>
          <w:p w:rsidR="002E62C1" w:rsidRPr="00906D96" w:rsidRDefault="002E62C1" w:rsidP="00553B12">
            <w:pPr>
              <w:pStyle w:val="Style26"/>
              <w:tabs>
                <w:tab w:val="right" w:pos="9821"/>
              </w:tabs>
              <w:kinsoku w:val="0"/>
              <w:autoSpaceDE/>
              <w:autoSpaceDN/>
              <w:spacing w:line="266" w:lineRule="auto"/>
              <w:ind w:left="580"/>
              <w:rPr>
                <w:rStyle w:val="CharacterStyle19"/>
                <w:spacing w:val="14"/>
              </w:rPr>
            </w:pPr>
            <w:r w:rsidRPr="00906D96">
              <w:rPr>
                <w:rStyle w:val="CharacterStyle19"/>
              </w:rPr>
              <w:t>-</w:t>
            </w:r>
            <w:r w:rsidRPr="00906D96">
              <w:rPr>
                <w:rStyle w:val="CharacterStyle19"/>
              </w:rPr>
              <w:tab/>
            </w:r>
            <w:r w:rsidRPr="00906D96">
              <w:rPr>
                <w:rStyle w:val="CharacterStyle19"/>
                <w:spacing w:val="14"/>
              </w:rPr>
              <w:t>Attività vincolata o a bassa discrezionalità in quanto regolata da un quadro normativo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ind w:left="850"/>
              <w:rPr>
                <w:rStyle w:val="CharacterStyle8"/>
                <w:rFonts w:ascii="Garamond" w:hAnsi="Garamond" w:cs="Garamond"/>
                <w:color w:val="697074"/>
                <w:spacing w:val="16"/>
                <w:sz w:val="24"/>
                <w:szCs w:val="24"/>
              </w:rPr>
            </w:pPr>
            <w:r w:rsidRPr="00906D96">
              <w:rPr>
                <w:rStyle w:val="CharacterStyle8"/>
                <w:spacing w:val="6"/>
                <w:sz w:val="22"/>
                <w:szCs w:val="22"/>
              </w:rPr>
              <w:t>piuttosto delineato: PUNTI</w:t>
            </w:r>
            <w:r w:rsidRPr="00906D96">
              <w:rPr>
                <w:rStyle w:val="CharacterStyle8"/>
                <w:rFonts w:ascii="Garamond" w:hAnsi="Garamond" w:cs="Garamond"/>
                <w:color w:val="697074"/>
                <w:spacing w:val="16"/>
                <w:sz w:val="24"/>
                <w:szCs w:val="24"/>
              </w:rPr>
              <w:t xml:space="preserve"> I</w:t>
            </w:r>
          </w:p>
          <w:p w:rsidR="002E62C1" w:rsidRPr="00906D96" w:rsidRDefault="002E62C1" w:rsidP="00553B12">
            <w:pPr>
              <w:pStyle w:val="Style26"/>
              <w:tabs>
                <w:tab w:val="right" w:pos="9811"/>
              </w:tabs>
              <w:kinsoku w:val="0"/>
              <w:autoSpaceDE/>
              <w:autoSpaceDN/>
              <w:spacing w:before="72" w:line="268" w:lineRule="auto"/>
              <w:ind w:left="580"/>
              <w:rPr>
                <w:rStyle w:val="CharacterStyle19"/>
                <w:spacing w:val="9"/>
              </w:rPr>
            </w:pPr>
            <w:r w:rsidRPr="00906D96">
              <w:rPr>
                <w:rStyle w:val="CharacterStyle19"/>
              </w:rPr>
              <w:t>-</w:t>
            </w:r>
            <w:r w:rsidRPr="00906D96">
              <w:rPr>
                <w:rStyle w:val="CharacterStyle19"/>
              </w:rPr>
              <w:tab/>
            </w:r>
            <w:r w:rsidRPr="00906D96">
              <w:rPr>
                <w:rStyle w:val="CharacterStyle19"/>
                <w:spacing w:val="9"/>
              </w:rPr>
              <w:t>Attività a media discrezionalità in quanto solo parzialmente disciplinata dalla normativa di</w:t>
            </w:r>
          </w:p>
          <w:p w:rsidR="002E62C1" w:rsidRPr="00906D96" w:rsidRDefault="002E62C1" w:rsidP="00553B12">
            <w:pPr>
              <w:pStyle w:val="Style26"/>
              <w:kinsoku w:val="0"/>
              <w:autoSpaceDE/>
              <w:autoSpaceDN/>
              <w:spacing w:line="204" w:lineRule="auto"/>
              <w:ind w:left="850"/>
              <w:rPr>
                <w:rStyle w:val="CharacterStyle19"/>
                <w:spacing w:val="8"/>
              </w:rPr>
            </w:pPr>
            <w:r w:rsidRPr="00906D96">
              <w:rPr>
                <w:rStyle w:val="CharacterStyle19"/>
                <w:spacing w:val="8"/>
              </w:rPr>
              <w:t>riferimento: PUNTI 2</w:t>
            </w:r>
          </w:p>
          <w:p w:rsidR="002E62C1" w:rsidRPr="00906D96" w:rsidRDefault="002E62C1" w:rsidP="00553B12">
            <w:pPr>
              <w:pStyle w:val="Style26"/>
              <w:tabs>
                <w:tab w:val="right" w:pos="9802"/>
              </w:tabs>
              <w:kinsoku w:val="0"/>
              <w:autoSpaceDE/>
              <w:autoSpaceDN/>
              <w:spacing w:before="72" w:line="273" w:lineRule="auto"/>
              <w:ind w:left="490"/>
              <w:rPr>
                <w:rStyle w:val="CharacterStyle19"/>
                <w:spacing w:val="11"/>
              </w:rPr>
            </w:pPr>
            <w:r w:rsidRPr="00906D96">
              <w:rPr>
                <w:rStyle w:val="CharacterStyle19"/>
              </w:rPr>
              <w:t>-</w:t>
            </w:r>
            <w:r w:rsidRPr="00906D96">
              <w:rPr>
                <w:rStyle w:val="CharacterStyle19"/>
              </w:rPr>
              <w:tab/>
            </w:r>
            <w:r w:rsidRPr="00906D96">
              <w:rPr>
                <w:rStyle w:val="CharacterStyle19"/>
                <w:spacing w:val="11"/>
              </w:rPr>
              <w:t>Attività ad elevato tasso di discrezionalità, regolata una disciplina normativa incompleta:</w:t>
            </w:r>
          </w:p>
          <w:p w:rsidR="002E62C1" w:rsidRPr="00906D96" w:rsidRDefault="002E62C1" w:rsidP="00553B12">
            <w:pPr>
              <w:pStyle w:val="Style26"/>
              <w:kinsoku w:val="0"/>
              <w:autoSpaceDE/>
              <w:autoSpaceDN/>
              <w:spacing w:line="196" w:lineRule="auto"/>
              <w:ind w:left="850"/>
              <w:rPr>
                <w:rStyle w:val="CharacterStyle19"/>
              </w:rPr>
            </w:pPr>
            <w:r w:rsidRPr="00906D96">
              <w:rPr>
                <w:rStyle w:val="CharacterStyle19"/>
              </w:rPr>
              <w:t>PUNTI 3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59"/>
              </w:numPr>
              <w:tabs>
                <w:tab w:val="clear" w:pos="360"/>
                <w:tab w:val="num" w:pos="940"/>
              </w:tabs>
              <w:kinsoku w:val="0"/>
              <w:autoSpaceDE/>
              <w:autoSpaceDN/>
              <w:adjustRightInd/>
              <w:spacing w:before="360" w:line="206" w:lineRule="auto"/>
              <w:ind w:left="490"/>
              <w:rPr>
                <w:rStyle w:val="CharacterStyle8"/>
                <w:rFonts w:ascii="Garamond" w:hAnsi="Garamond" w:cs="Garamond"/>
                <w:color w:val="697074"/>
                <w:spacing w:val="30"/>
                <w:sz w:val="24"/>
                <w:szCs w:val="24"/>
              </w:rPr>
            </w:pPr>
            <w:r w:rsidRPr="00906D96">
              <w:rPr>
                <w:rStyle w:val="CharacterStyle8"/>
                <w:rFonts w:ascii="Garamond" w:hAnsi="Garamond" w:cs="Garamond"/>
                <w:color w:val="697074"/>
                <w:spacing w:val="30"/>
                <w:sz w:val="24"/>
                <w:szCs w:val="24"/>
              </w:rPr>
              <w:t>GRADO COMPLESSITA'</w:t>
            </w:r>
          </w:p>
          <w:p w:rsidR="002E62C1" w:rsidRPr="00906D96" w:rsidRDefault="002E62C1" w:rsidP="00553B12">
            <w:pPr>
              <w:pStyle w:val="Style26"/>
              <w:tabs>
                <w:tab w:val="right" w:pos="9591"/>
              </w:tabs>
              <w:kinsoku w:val="0"/>
              <w:autoSpaceDE/>
              <w:autoSpaceDN/>
              <w:spacing w:before="36"/>
              <w:ind w:left="490"/>
              <w:rPr>
                <w:rStyle w:val="CharacterStyle19"/>
                <w:spacing w:val="6"/>
              </w:rPr>
            </w:pPr>
            <w:r w:rsidRPr="00906D96">
              <w:rPr>
                <w:rStyle w:val="CharacterStyle19"/>
              </w:rPr>
              <w:t>-</w:t>
            </w:r>
            <w:r w:rsidRPr="00906D96">
              <w:rPr>
                <w:rStyle w:val="CharacterStyle19"/>
              </w:rPr>
              <w:tab/>
            </w:r>
            <w:r w:rsidRPr="00906D96">
              <w:rPr>
                <w:rStyle w:val="CharacterStyle19"/>
                <w:spacing w:val="6"/>
              </w:rPr>
              <w:t>Attività che non importa valutazioni tecnico — giuridiche di particolare rilevanza: PUNTI I</w:t>
            </w:r>
          </w:p>
          <w:p w:rsidR="002E62C1" w:rsidRPr="00906D96" w:rsidRDefault="002E62C1" w:rsidP="00553B12">
            <w:pPr>
              <w:pStyle w:val="Style26"/>
              <w:tabs>
                <w:tab w:val="right" w:pos="8765"/>
              </w:tabs>
              <w:kinsoku w:val="0"/>
              <w:autoSpaceDE/>
              <w:autoSpaceDN/>
              <w:ind w:left="490"/>
              <w:rPr>
                <w:rStyle w:val="CharacterStyle19"/>
                <w:spacing w:val="6"/>
              </w:rPr>
            </w:pPr>
            <w:r w:rsidRPr="00906D96">
              <w:rPr>
                <w:rStyle w:val="CharacterStyle19"/>
              </w:rPr>
              <w:t>-</w:t>
            </w:r>
            <w:r w:rsidRPr="00906D96">
              <w:rPr>
                <w:rStyle w:val="CharacterStyle19"/>
              </w:rPr>
              <w:tab/>
            </w:r>
            <w:r w:rsidRPr="00906D96">
              <w:rPr>
                <w:rStyle w:val="CharacterStyle19"/>
                <w:spacing w:val="6"/>
              </w:rPr>
              <w:t>Attività che importa valutazioni tecnico — giuridiche di media rilevanza: PUNTI 2</w:t>
            </w:r>
          </w:p>
          <w:p w:rsidR="002E62C1" w:rsidRPr="00906D96" w:rsidRDefault="002E62C1" w:rsidP="00553B12">
            <w:pPr>
              <w:pStyle w:val="Style26"/>
              <w:tabs>
                <w:tab w:val="right" w:pos="9187"/>
              </w:tabs>
              <w:kinsoku w:val="0"/>
              <w:autoSpaceDE/>
              <w:autoSpaceDN/>
              <w:spacing w:before="36" w:line="266" w:lineRule="auto"/>
              <w:ind w:left="490"/>
              <w:rPr>
                <w:rStyle w:val="CharacterStyle19"/>
                <w:spacing w:val="5"/>
              </w:rPr>
            </w:pPr>
            <w:r w:rsidRPr="00906D96">
              <w:rPr>
                <w:rStyle w:val="CharacterStyle19"/>
              </w:rPr>
              <w:t>-</w:t>
            </w:r>
            <w:r w:rsidRPr="00906D96">
              <w:rPr>
                <w:rStyle w:val="CharacterStyle19"/>
              </w:rPr>
              <w:tab/>
            </w:r>
            <w:r w:rsidRPr="00906D96">
              <w:rPr>
                <w:rStyle w:val="CharacterStyle19"/>
                <w:spacing w:val="5"/>
              </w:rPr>
              <w:t>Attività che importa valutazioni tecnico — giuridiche di particolare rilevanza: PUNTI 3</w:t>
            </w:r>
          </w:p>
          <w:p w:rsidR="002E62C1" w:rsidRPr="00906D96" w:rsidRDefault="002E62C1" w:rsidP="00F67117">
            <w:pPr>
              <w:pStyle w:val="Style26"/>
              <w:numPr>
                <w:ilvl w:val="0"/>
                <w:numId w:val="59"/>
              </w:numPr>
              <w:tabs>
                <w:tab w:val="clear" w:pos="360"/>
                <w:tab w:val="num" w:pos="940"/>
              </w:tabs>
              <w:kinsoku w:val="0"/>
              <w:autoSpaceDE/>
              <w:autoSpaceDN/>
              <w:spacing w:before="288" w:line="211" w:lineRule="auto"/>
              <w:ind w:left="490"/>
              <w:rPr>
                <w:rStyle w:val="CharacterStyle19"/>
                <w:spacing w:val="12"/>
              </w:rPr>
            </w:pPr>
            <w:r w:rsidRPr="00906D96">
              <w:rPr>
                <w:rStyle w:val="CharacterStyle19"/>
                <w:rFonts w:ascii="Garamond" w:hAnsi="Garamond" w:cs="Garamond"/>
                <w:color w:val="697074"/>
                <w:spacing w:val="22"/>
                <w:sz w:val="24"/>
                <w:szCs w:val="24"/>
              </w:rPr>
              <w:t>IMPATTO SULL'IMMAGINE</w:t>
            </w:r>
            <w:r w:rsidRPr="00906D96">
              <w:rPr>
                <w:rStyle w:val="CharacterStyle19"/>
                <w:spacing w:val="12"/>
              </w:rPr>
              <w:t xml:space="preserve"> DELL'ENTE</w:t>
            </w:r>
          </w:p>
          <w:p w:rsidR="002E62C1" w:rsidRPr="00906D96" w:rsidRDefault="002E62C1" w:rsidP="00553B12">
            <w:pPr>
              <w:pStyle w:val="Style26"/>
              <w:tabs>
                <w:tab w:val="right" w:pos="8179"/>
              </w:tabs>
              <w:kinsoku w:val="0"/>
              <w:autoSpaceDE/>
              <w:autoSpaceDN/>
              <w:spacing w:line="264" w:lineRule="auto"/>
              <w:ind w:left="490"/>
              <w:rPr>
                <w:rStyle w:val="CharacterStyle19"/>
                <w:spacing w:val="8"/>
              </w:rPr>
            </w:pPr>
            <w:r w:rsidRPr="00906D96">
              <w:rPr>
                <w:rStyle w:val="CharacterStyle19"/>
              </w:rPr>
              <w:t>-</w:t>
            </w:r>
            <w:r w:rsidRPr="00906D96">
              <w:rPr>
                <w:rStyle w:val="CharacterStyle19"/>
              </w:rPr>
              <w:tab/>
            </w:r>
            <w:r w:rsidRPr="00906D96">
              <w:rPr>
                <w:rStyle w:val="CharacterStyle19"/>
                <w:spacing w:val="8"/>
              </w:rPr>
              <w:t>Attività che ha un limitato impatto lesivo sull'immagine dell'ente: PUNTI 1</w:t>
            </w:r>
          </w:p>
          <w:p w:rsidR="002E62C1" w:rsidRPr="00906D96" w:rsidRDefault="002E62C1" w:rsidP="00553B12">
            <w:pPr>
              <w:pStyle w:val="Style26"/>
              <w:tabs>
                <w:tab w:val="right" w:pos="8861"/>
              </w:tabs>
              <w:kinsoku w:val="0"/>
              <w:autoSpaceDE/>
              <w:autoSpaceDN/>
              <w:ind w:left="490"/>
              <w:rPr>
                <w:rStyle w:val="CharacterStyle19"/>
                <w:spacing w:val="8"/>
              </w:rPr>
            </w:pPr>
            <w:r w:rsidRPr="00906D96">
              <w:rPr>
                <w:rStyle w:val="CharacterStyle19"/>
              </w:rPr>
              <w:t>-</w:t>
            </w:r>
            <w:r w:rsidRPr="00906D96">
              <w:rPr>
                <w:rStyle w:val="CharacterStyle19"/>
              </w:rPr>
              <w:tab/>
            </w:r>
            <w:r w:rsidRPr="00906D96">
              <w:rPr>
                <w:rStyle w:val="CharacterStyle19"/>
                <w:spacing w:val="8"/>
              </w:rPr>
              <w:t>Attività che ha un impatto lesivo sull'immagine dell'ente di media entità: PUNTI 2</w:t>
            </w:r>
          </w:p>
          <w:p w:rsidR="002E62C1" w:rsidRPr="00906D96" w:rsidRDefault="002E62C1" w:rsidP="00553B12">
            <w:pPr>
              <w:pStyle w:val="Style26"/>
              <w:tabs>
                <w:tab w:val="right" w:pos="8136"/>
              </w:tabs>
              <w:kinsoku w:val="0"/>
              <w:autoSpaceDE/>
              <w:autoSpaceDN/>
              <w:spacing w:before="36" w:line="266" w:lineRule="auto"/>
              <w:ind w:left="490"/>
              <w:rPr>
                <w:rStyle w:val="CharacterStyle19"/>
                <w:spacing w:val="8"/>
              </w:rPr>
            </w:pPr>
            <w:r w:rsidRPr="00906D96">
              <w:rPr>
                <w:rStyle w:val="CharacterStyle19"/>
              </w:rPr>
              <w:t>-</w:t>
            </w:r>
            <w:r w:rsidRPr="00906D96">
              <w:rPr>
                <w:rStyle w:val="CharacterStyle19"/>
              </w:rPr>
              <w:tab/>
            </w:r>
            <w:r w:rsidRPr="00906D96">
              <w:rPr>
                <w:rStyle w:val="CharacterStyle19"/>
                <w:spacing w:val="8"/>
              </w:rPr>
              <w:t>Attività che ha un elevato impatto lesivo sull'immagine dell'ente: PUNTI 3</w:t>
            </w:r>
          </w:p>
          <w:p w:rsidR="002E62C1" w:rsidRPr="00906D96" w:rsidRDefault="002E62C1" w:rsidP="00F67117">
            <w:pPr>
              <w:pStyle w:val="Style26"/>
              <w:numPr>
                <w:ilvl w:val="0"/>
                <w:numId w:val="60"/>
              </w:numPr>
              <w:tabs>
                <w:tab w:val="clear" w:pos="360"/>
                <w:tab w:val="num" w:pos="850"/>
              </w:tabs>
              <w:kinsoku w:val="0"/>
              <w:autoSpaceDE/>
              <w:autoSpaceDN/>
              <w:spacing w:before="252" w:line="213" w:lineRule="auto"/>
              <w:rPr>
                <w:rStyle w:val="CharacterStyle19"/>
                <w:spacing w:val="22"/>
              </w:rPr>
            </w:pPr>
            <w:r w:rsidRPr="00906D96">
              <w:rPr>
                <w:rStyle w:val="CharacterStyle19"/>
                <w:spacing w:val="22"/>
              </w:rPr>
              <w:t>IMPATTO ECONOMICO</w:t>
            </w:r>
          </w:p>
          <w:p w:rsidR="002E62C1" w:rsidRPr="00906D96" w:rsidRDefault="002E62C1" w:rsidP="00553B12">
            <w:pPr>
              <w:pStyle w:val="Style26"/>
              <w:tabs>
                <w:tab w:val="right" w:pos="9763"/>
              </w:tabs>
              <w:kinsoku w:val="0"/>
              <w:autoSpaceDE/>
              <w:autoSpaceDN/>
              <w:spacing w:before="36" w:line="264" w:lineRule="auto"/>
              <w:ind w:left="490"/>
              <w:rPr>
                <w:rStyle w:val="CharacterStyle19"/>
                <w:spacing w:val="15"/>
              </w:rPr>
            </w:pPr>
            <w:r w:rsidRPr="00906D96">
              <w:rPr>
                <w:rStyle w:val="CharacterStyle19"/>
              </w:rPr>
              <w:t>-</w:t>
            </w:r>
            <w:r w:rsidRPr="00906D96">
              <w:rPr>
                <w:rStyle w:val="CharacterStyle19"/>
              </w:rPr>
              <w:tab/>
            </w:r>
            <w:r w:rsidRPr="00906D96">
              <w:rPr>
                <w:rStyle w:val="CharacterStyle19"/>
                <w:spacing w:val="15"/>
              </w:rPr>
              <w:t>Attività che non comporta l'attribuzione di vantaggi a soggetti esterni o che comporta</w:t>
            </w:r>
          </w:p>
          <w:p w:rsidR="002E62C1" w:rsidRPr="00906D96" w:rsidRDefault="002E62C1" w:rsidP="00553B12">
            <w:pPr>
              <w:pStyle w:val="Style26"/>
              <w:kinsoku w:val="0"/>
              <w:autoSpaceDE/>
              <w:autoSpaceDN/>
              <w:ind w:left="850"/>
              <w:rPr>
                <w:rStyle w:val="CharacterStyle19"/>
                <w:spacing w:val="7"/>
              </w:rPr>
            </w:pPr>
            <w:r w:rsidRPr="00906D96">
              <w:rPr>
                <w:rStyle w:val="CharacterStyle19"/>
                <w:spacing w:val="7"/>
              </w:rPr>
              <w:t>vantaggi di scarso rilievo economico: PUNTI 2</w:t>
            </w:r>
          </w:p>
          <w:p w:rsidR="002E62C1" w:rsidRPr="00906D96" w:rsidRDefault="002E62C1" w:rsidP="00553B12">
            <w:pPr>
              <w:pStyle w:val="Style26"/>
              <w:tabs>
                <w:tab w:val="right" w:pos="9763"/>
              </w:tabs>
              <w:kinsoku w:val="0"/>
              <w:autoSpaceDE/>
              <w:autoSpaceDN/>
              <w:spacing w:before="36"/>
              <w:ind w:left="490"/>
              <w:rPr>
                <w:rStyle w:val="CharacterStyle19"/>
                <w:spacing w:val="14"/>
              </w:rPr>
            </w:pPr>
            <w:r w:rsidRPr="00906D96">
              <w:rPr>
                <w:rStyle w:val="CharacterStyle19"/>
              </w:rPr>
              <w:t>-</w:t>
            </w:r>
            <w:r w:rsidRPr="00906D96">
              <w:rPr>
                <w:rStyle w:val="CharacterStyle19"/>
              </w:rPr>
              <w:tab/>
            </w:r>
            <w:r w:rsidRPr="00906D96">
              <w:rPr>
                <w:rStyle w:val="CharacterStyle19"/>
                <w:spacing w:val="14"/>
              </w:rPr>
              <w:t>Attività che comporta l'attribuzione di vantaggi a soggetti esterni, ma di medio valore</w:t>
            </w:r>
          </w:p>
          <w:p w:rsidR="002E62C1" w:rsidRPr="00906D96" w:rsidRDefault="002E62C1" w:rsidP="00553B12">
            <w:pPr>
              <w:pStyle w:val="Style26"/>
              <w:kinsoku w:val="0"/>
              <w:autoSpaceDE/>
              <w:autoSpaceDN/>
              <w:spacing w:line="201" w:lineRule="auto"/>
              <w:ind w:left="850"/>
              <w:rPr>
                <w:rStyle w:val="CharacterStyle19"/>
                <w:spacing w:val="8"/>
              </w:rPr>
            </w:pPr>
            <w:r w:rsidRPr="00906D96">
              <w:rPr>
                <w:rStyle w:val="CharacterStyle19"/>
                <w:spacing w:val="8"/>
              </w:rPr>
              <w:t>economico: PUNTI 4</w:t>
            </w:r>
          </w:p>
          <w:p w:rsidR="002E62C1" w:rsidRPr="00906D96" w:rsidRDefault="002E62C1" w:rsidP="00553B12">
            <w:pPr>
              <w:pStyle w:val="Style26"/>
              <w:tabs>
                <w:tab w:val="right" w:pos="9519"/>
              </w:tabs>
              <w:kinsoku w:val="0"/>
              <w:autoSpaceDE/>
              <w:autoSpaceDN/>
              <w:spacing w:line="268" w:lineRule="auto"/>
              <w:ind w:left="490"/>
              <w:rPr>
                <w:rStyle w:val="CharacterStyle19"/>
                <w:spacing w:val="7"/>
              </w:rPr>
            </w:pPr>
            <w:r w:rsidRPr="00906D96">
              <w:rPr>
                <w:rStyle w:val="CharacterStyle19"/>
              </w:rPr>
              <w:t>-</w:t>
            </w:r>
            <w:r w:rsidRPr="00906D96">
              <w:rPr>
                <w:rStyle w:val="CharacterStyle19"/>
              </w:rPr>
              <w:tab/>
            </w:r>
            <w:r w:rsidRPr="00906D96">
              <w:rPr>
                <w:rStyle w:val="CharacterStyle19"/>
                <w:spacing w:val="7"/>
              </w:rPr>
              <w:t>Attività che comporta l'attribuzione di considerevoli vantaggi a soggetti esterni: PUNTI 6</w:t>
            </w:r>
          </w:p>
        </w:tc>
      </w:tr>
      <w:tr w:rsidR="002E62C1" w:rsidRPr="00906D96" w:rsidTr="00553B12">
        <w:trPr>
          <w:trHeight w:hRule="exact" w:val="955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ind w:right="3932"/>
              <w:jc w:val="right"/>
              <w:rPr>
                <w:rStyle w:val="CharacterStyle8"/>
                <w:rFonts w:ascii="Bookman Old Style" w:hAnsi="Bookman Old Style" w:cs="Bookman Old Style"/>
                <w:spacing w:val="-2"/>
                <w:sz w:val="26"/>
                <w:szCs w:val="26"/>
              </w:rPr>
            </w:pPr>
            <w:r w:rsidRPr="00906D96">
              <w:rPr>
                <w:rStyle w:val="CharacterStyle8"/>
                <w:rFonts w:ascii="Bookman Old Style" w:hAnsi="Bookman Old Style" w:cs="Bookman Old Style"/>
                <w:spacing w:val="-2"/>
                <w:sz w:val="26"/>
                <w:szCs w:val="26"/>
              </w:rPr>
              <w:t>Livello di rischio</w:t>
            </w:r>
          </w:p>
        </w:tc>
      </w:tr>
      <w:tr w:rsidR="002E62C1" w:rsidRPr="00906D96" w:rsidTr="00553B12">
        <w:trPr>
          <w:trHeight w:hRule="exact" w:val="2012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line="480" w:lineRule="auto"/>
              <w:ind w:left="108" w:right="5832"/>
              <w:rPr>
                <w:rStyle w:val="CharacterStyle8"/>
                <w:spacing w:val="8"/>
                <w:sz w:val="22"/>
                <w:szCs w:val="22"/>
              </w:rPr>
            </w:pPr>
            <w:r w:rsidRPr="00906D96">
              <w:rPr>
                <w:rStyle w:val="CharacterStyle8"/>
                <w:rFonts w:ascii="Garamond" w:hAnsi="Garamond" w:cs="Garamond"/>
                <w:b/>
                <w:color w:val="697074"/>
                <w:spacing w:val="10"/>
                <w:sz w:val="24"/>
                <w:szCs w:val="24"/>
              </w:rPr>
              <w:t>RISCHIO ALTO:</w:t>
            </w:r>
            <w:r w:rsidRPr="00906D96">
              <w:rPr>
                <w:rStyle w:val="CharacterStyle8"/>
                <w:sz w:val="22"/>
                <w:szCs w:val="22"/>
              </w:rPr>
              <w:t xml:space="preserve"> PUNTI DA I l a 15 </w:t>
            </w:r>
            <w:r w:rsidRPr="00906D96">
              <w:rPr>
                <w:rStyle w:val="CharacterStyle8"/>
                <w:rFonts w:ascii="Garamond" w:hAnsi="Garamond" w:cs="Garamond"/>
                <w:color w:val="697074"/>
                <w:spacing w:val="11"/>
                <w:sz w:val="24"/>
                <w:szCs w:val="24"/>
              </w:rPr>
              <w:t>RISCHIO MEDIO:</w:t>
            </w:r>
            <w:r w:rsidRPr="00906D96">
              <w:rPr>
                <w:rStyle w:val="CharacterStyle8"/>
                <w:spacing w:val="1"/>
                <w:sz w:val="22"/>
                <w:szCs w:val="22"/>
              </w:rPr>
              <w:t xml:space="preserve"> PUNTI DA 7 A 10 </w:t>
            </w:r>
            <w:r w:rsidRPr="00906D96">
              <w:rPr>
                <w:rStyle w:val="CharacterStyle8"/>
                <w:rFonts w:ascii="Garamond" w:hAnsi="Garamond" w:cs="Garamond"/>
                <w:color w:val="697074"/>
                <w:spacing w:val="18"/>
                <w:sz w:val="24"/>
                <w:szCs w:val="24"/>
              </w:rPr>
              <w:t>RISCHIO</w:t>
            </w:r>
            <w:r w:rsidRPr="00906D96">
              <w:rPr>
                <w:rStyle w:val="CharacterStyle8"/>
                <w:spacing w:val="8"/>
                <w:sz w:val="22"/>
                <w:szCs w:val="22"/>
              </w:rPr>
              <w:t xml:space="preserve"> BASSO: DA 5 a 6 PUNTI</w:t>
            </w:r>
          </w:p>
        </w:tc>
      </w:tr>
    </w:tbl>
    <w:p w:rsidR="002E62C1" w:rsidRDefault="002E62C1" w:rsidP="00F67117">
      <w:pPr>
        <w:spacing w:after="234" w:line="20" w:lineRule="exact"/>
        <w:ind w:left="14" w:right="3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05"/>
        <w:gridCol w:w="96"/>
      </w:tblGrid>
      <w:tr w:rsidR="002E62C1" w:rsidRPr="00906D96" w:rsidTr="00553B12">
        <w:trPr>
          <w:gridAfter w:val="1"/>
          <w:wAfter w:w="100" w:type="dxa"/>
          <w:trHeight w:hRule="exact" w:val="950"/>
        </w:trPr>
        <w:tc>
          <w:tcPr>
            <w:tcW w:w="9701" w:type="dxa"/>
            <w:tcBorders>
              <w:top w:val="single" w:sz="4" w:space="0" w:color="677075"/>
              <w:left w:val="single" w:sz="4" w:space="0" w:color="757676"/>
              <w:bottom w:val="single" w:sz="4" w:space="0" w:color="626B6D"/>
              <w:right w:val="single" w:sz="4" w:space="0" w:color="6A6B6B"/>
            </w:tcBorders>
          </w:tcPr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72" w:line="206" w:lineRule="auto"/>
              <w:ind w:left="72"/>
              <w:rPr>
                <w:rStyle w:val="CharacterStyle8"/>
                <w:rFonts w:ascii="Bookman Old Style" w:hAnsi="Bookman Old Style" w:cs="Bookman Old Style"/>
                <w:color w:val="697074"/>
                <w:spacing w:val="-4"/>
                <w:sz w:val="24"/>
                <w:szCs w:val="24"/>
              </w:rPr>
            </w:pPr>
            <w:r w:rsidRPr="00906D96">
              <w:rPr>
                <w:rStyle w:val="CharacterStyle8"/>
                <w:rFonts w:ascii="Bookman Old Style" w:hAnsi="Bookman Old Style" w:cs="Bookman Old Style"/>
                <w:color w:val="697074"/>
                <w:spacing w:val="-4"/>
                <w:sz w:val="24"/>
                <w:szCs w:val="24"/>
              </w:rPr>
              <w:t>Procedimenti inerenti la materia urbanistica ed edilizia: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61"/>
              </w:numPr>
              <w:tabs>
                <w:tab w:val="clear" w:pos="432"/>
                <w:tab w:val="num" w:pos="864"/>
              </w:tabs>
              <w:kinsoku w:val="0"/>
              <w:autoSpaceDE/>
              <w:autoSpaceDN/>
              <w:adjustRightInd/>
              <w:spacing w:line="216" w:lineRule="auto"/>
              <w:rPr>
                <w:rStyle w:val="CharacterStyle8"/>
                <w:i/>
                <w:iCs/>
                <w:spacing w:val="4"/>
                <w:sz w:val="26"/>
                <w:szCs w:val="26"/>
              </w:rPr>
            </w:pPr>
            <w:r w:rsidRPr="00906D96">
              <w:rPr>
                <w:rStyle w:val="CharacterStyle8"/>
                <w:i/>
                <w:iCs/>
                <w:spacing w:val="4"/>
                <w:sz w:val="26"/>
                <w:szCs w:val="26"/>
              </w:rPr>
              <w:t>pianificazione urbanistica, generale e attuativa,</w:t>
            </w:r>
            <w:r w:rsidRPr="00906D96">
              <w:rPr>
                <w:rStyle w:val="CharacterStyle8"/>
                <w:rFonts w:ascii="Garamond" w:hAnsi="Garamond" w:cs="Garamond"/>
                <w:i/>
                <w:iCs/>
                <w:color w:val="697074"/>
                <w:spacing w:val="14"/>
                <w:sz w:val="27"/>
                <w:szCs w:val="27"/>
              </w:rPr>
              <w:t xml:space="preserve"> di iniziativa pubblica</w:t>
            </w:r>
            <w:r w:rsidRPr="00906D96">
              <w:rPr>
                <w:rStyle w:val="CharacterStyle8"/>
                <w:i/>
                <w:iCs/>
                <w:spacing w:val="4"/>
                <w:sz w:val="26"/>
                <w:szCs w:val="26"/>
              </w:rPr>
              <w:t xml:space="preserve"> o privata;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61"/>
              </w:numPr>
              <w:tabs>
                <w:tab w:val="clear" w:pos="432"/>
                <w:tab w:val="num" w:pos="864"/>
              </w:tabs>
              <w:kinsoku w:val="0"/>
              <w:autoSpaceDE/>
              <w:autoSpaceDN/>
              <w:adjustRightInd/>
              <w:spacing w:after="72" w:line="217" w:lineRule="exact"/>
              <w:rPr>
                <w:rStyle w:val="CharacterStyle8"/>
                <w:i/>
                <w:iCs/>
                <w:spacing w:val="20"/>
                <w:sz w:val="26"/>
                <w:szCs w:val="26"/>
              </w:rPr>
            </w:pPr>
            <w:r w:rsidRPr="00906D96">
              <w:rPr>
                <w:rStyle w:val="CharacterStyle8"/>
                <w:i/>
                <w:iCs/>
                <w:spacing w:val="20"/>
                <w:sz w:val="26"/>
                <w:szCs w:val="26"/>
              </w:rPr>
              <w:t>varianti urbanistiche</w:t>
            </w:r>
          </w:p>
        </w:tc>
      </w:tr>
      <w:tr w:rsidR="002E62C1" w:rsidRPr="00906D96" w:rsidTr="00553B12">
        <w:trPr>
          <w:gridAfter w:val="1"/>
          <w:wAfter w:w="96" w:type="dxa"/>
          <w:trHeight w:hRule="exact" w:val="4215"/>
        </w:trPr>
        <w:tc>
          <w:tcPr>
            <w:tcW w:w="9705" w:type="dxa"/>
            <w:tcBorders>
              <w:top w:val="single" w:sz="4" w:space="0" w:color="777E7E"/>
              <w:left w:val="single" w:sz="4" w:space="0" w:color="797B7B"/>
              <w:bottom w:val="single" w:sz="4" w:space="0" w:color="626C6E"/>
              <w:right w:val="single" w:sz="4" w:space="0" w:color="666969"/>
            </w:tcBorders>
          </w:tcPr>
          <w:p w:rsidR="002E62C1" w:rsidRPr="00906D96" w:rsidRDefault="002E62C1" w:rsidP="00F67117">
            <w:pPr>
              <w:pStyle w:val="Style28"/>
              <w:numPr>
                <w:ilvl w:val="0"/>
                <w:numId w:val="62"/>
              </w:numPr>
              <w:tabs>
                <w:tab w:val="clear" w:pos="432"/>
                <w:tab w:val="num" w:pos="936"/>
              </w:tabs>
              <w:kinsoku w:val="0"/>
              <w:autoSpaceDE/>
              <w:autoSpaceDN/>
              <w:spacing w:before="36"/>
              <w:rPr>
                <w:rStyle w:val="CharacterStyle7"/>
                <w:spacing w:val="4"/>
              </w:rPr>
            </w:pPr>
            <w:r w:rsidRPr="00906D96">
              <w:rPr>
                <w:rStyle w:val="CharacterStyle7"/>
                <w:spacing w:val="6"/>
              </w:rPr>
              <w:t xml:space="preserve">GRADO DI DISCREZIONALITA': attività ad elevato tasso di discrezionalità, regolata </w:t>
            </w:r>
            <w:r w:rsidRPr="00906D96">
              <w:rPr>
                <w:rStyle w:val="CharacterStyle7"/>
                <w:spacing w:val="4"/>
              </w:rPr>
              <w:t>una disciplina normativa incompleta: PUNTI 3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62"/>
              </w:numPr>
              <w:tabs>
                <w:tab w:val="clear" w:pos="432"/>
                <w:tab w:val="num" w:pos="936"/>
              </w:tabs>
              <w:kinsoku w:val="0"/>
              <w:autoSpaceDE/>
              <w:autoSpaceDN/>
              <w:rPr>
                <w:rStyle w:val="CharacterStyle7"/>
                <w:spacing w:val="4"/>
              </w:rPr>
            </w:pPr>
            <w:r w:rsidRPr="00906D96">
              <w:rPr>
                <w:rStyle w:val="CharacterStyle7"/>
                <w:spacing w:val="7"/>
              </w:rPr>
              <w:t xml:space="preserve">GRADO COMPLESSITA': attività che importa valutazioni tecnico —giuridiche di </w:t>
            </w:r>
            <w:r w:rsidRPr="00906D96">
              <w:rPr>
                <w:rStyle w:val="CharacterStyle7"/>
                <w:spacing w:val="4"/>
              </w:rPr>
              <w:t>particolare rilevanza: PUNTI 3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62"/>
              </w:numPr>
              <w:tabs>
                <w:tab w:val="clear" w:pos="432"/>
                <w:tab w:val="num" w:pos="936"/>
              </w:tabs>
              <w:kinsoku w:val="0"/>
              <w:autoSpaceDE/>
              <w:autoSpaceDN/>
              <w:spacing w:before="324"/>
              <w:rPr>
                <w:rStyle w:val="CharacterStyle7"/>
                <w:spacing w:val="6"/>
              </w:rPr>
            </w:pPr>
            <w:r w:rsidRPr="00906D96">
              <w:rPr>
                <w:rStyle w:val="CharacterStyle7"/>
                <w:spacing w:val="5"/>
              </w:rPr>
              <w:t xml:space="preserve">IMPATTO SULL'IMMAGINE DELL'ENTE: attività che ha un elevato impatto lesivo </w:t>
            </w:r>
            <w:r w:rsidRPr="00906D96">
              <w:rPr>
                <w:rStyle w:val="CharacterStyle7"/>
                <w:spacing w:val="6"/>
              </w:rPr>
              <w:t>sull'immagine dell'ente: PUNTI 3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62"/>
              </w:numPr>
              <w:tabs>
                <w:tab w:val="clear" w:pos="432"/>
                <w:tab w:val="num" w:pos="936"/>
              </w:tabs>
              <w:kinsoku w:val="0"/>
              <w:autoSpaceDE/>
              <w:autoSpaceDN/>
              <w:rPr>
                <w:rStyle w:val="CharacterStyle7"/>
                <w:spacing w:val="4"/>
              </w:rPr>
            </w:pPr>
            <w:r w:rsidRPr="00906D96">
              <w:rPr>
                <w:rStyle w:val="CharacterStyle7"/>
                <w:spacing w:val="13"/>
              </w:rPr>
              <w:t xml:space="preserve">IMPATTO ECONOMICO: attività che comporta l'attribuzione di considerevoli </w:t>
            </w:r>
            <w:r w:rsidRPr="00906D96">
              <w:rPr>
                <w:rStyle w:val="CharacterStyle7"/>
                <w:spacing w:val="4"/>
              </w:rPr>
              <w:t>vantaggi a soggetti esterni: PUNTI 6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288" w:after="576" w:line="206" w:lineRule="auto"/>
              <w:ind w:left="72"/>
              <w:rPr>
                <w:rStyle w:val="CharacterStyle8"/>
                <w:spacing w:val="14"/>
                <w:sz w:val="23"/>
                <w:szCs w:val="23"/>
              </w:rPr>
            </w:pPr>
            <w:r w:rsidRPr="00906D96">
              <w:rPr>
                <w:rStyle w:val="CharacterStyle8"/>
                <w:spacing w:val="14"/>
                <w:sz w:val="23"/>
                <w:szCs w:val="23"/>
              </w:rPr>
              <w:t>TOTALE: PUNTI 15 - RISCHIO: ALTO</w:t>
            </w:r>
          </w:p>
        </w:tc>
      </w:tr>
      <w:tr w:rsidR="002E62C1" w:rsidRPr="00906D96" w:rsidTr="00553B12">
        <w:trPr>
          <w:trHeight w:hRule="exact" w:val="7872"/>
        </w:trPr>
        <w:tc>
          <w:tcPr>
            <w:tcW w:w="9801" w:type="dxa"/>
            <w:gridSpan w:val="2"/>
            <w:tcBorders>
              <w:top w:val="single" w:sz="4" w:space="0" w:color="6D7375"/>
              <w:left w:val="single" w:sz="4" w:space="0" w:color="767777"/>
              <w:bottom w:val="single" w:sz="4" w:space="0" w:color="63696C"/>
              <w:right w:val="single" w:sz="2" w:space="0" w:color="767878"/>
            </w:tcBorders>
          </w:tcPr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72" w:line="213" w:lineRule="auto"/>
              <w:ind w:left="216"/>
              <w:rPr>
                <w:rStyle w:val="CharacterStyle8"/>
                <w:b/>
                <w:bCs/>
                <w:spacing w:val="8"/>
                <w:sz w:val="24"/>
                <w:szCs w:val="24"/>
              </w:rPr>
            </w:pPr>
            <w:r w:rsidRPr="00906D96">
              <w:rPr>
                <w:rStyle w:val="CharacterStyle8"/>
                <w:b/>
                <w:bCs/>
                <w:spacing w:val="8"/>
                <w:sz w:val="24"/>
                <w:szCs w:val="24"/>
              </w:rPr>
              <w:t>Procedimenti inerenti la materia urbanistica ed edilizia: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63"/>
              </w:numPr>
              <w:tabs>
                <w:tab w:val="clear" w:pos="360"/>
                <w:tab w:val="num" w:pos="1008"/>
              </w:tabs>
              <w:kinsoku w:val="0"/>
              <w:autoSpaceDE/>
              <w:autoSpaceDN/>
              <w:adjustRightInd/>
              <w:spacing w:before="72"/>
              <w:ind w:right="72"/>
              <w:jc w:val="both"/>
              <w:rPr>
                <w:rStyle w:val="CharacterStyle8"/>
                <w:i/>
                <w:iCs/>
                <w:spacing w:val="5"/>
                <w:sz w:val="25"/>
                <w:szCs w:val="25"/>
              </w:rPr>
            </w:pPr>
            <w:r w:rsidRPr="00906D96">
              <w:rPr>
                <w:rStyle w:val="CharacterStyle8"/>
                <w:i/>
                <w:iCs/>
                <w:spacing w:val="21"/>
                <w:sz w:val="25"/>
                <w:szCs w:val="25"/>
              </w:rPr>
              <w:t xml:space="preserve">condoni edilizi, "concessioni in sanatoria" ex art. 36 DPR 380/2001, </w:t>
            </w:r>
            <w:r w:rsidRPr="00906D96">
              <w:rPr>
                <w:rStyle w:val="CharacterStyle8"/>
                <w:i/>
                <w:iCs/>
                <w:spacing w:val="15"/>
                <w:sz w:val="25"/>
                <w:szCs w:val="25"/>
              </w:rPr>
              <w:t xml:space="preserve">provvedimenti di "fiscalizzazione" ex art. 34 DPR 380/2001, "permessi a </w:t>
            </w:r>
            <w:r w:rsidRPr="00906D96">
              <w:rPr>
                <w:rStyle w:val="CharacterStyle8"/>
                <w:i/>
                <w:iCs/>
                <w:spacing w:val="5"/>
                <w:sz w:val="25"/>
                <w:szCs w:val="25"/>
              </w:rPr>
              <w:t>costruire in deroga" ex art. 14 DPR 380/2001 (alto);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63"/>
              </w:numPr>
              <w:tabs>
                <w:tab w:val="clear" w:pos="360"/>
                <w:tab w:val="num" w:pos="1008"/>
              </w:tabs>
              <w:kinsoku w:val="0"/>
              <w:autoSpaceDE/>
              <w:autoSpaceDN/>
              <w:adjustRightInd/>
              <w:jc w:val="both"/>
              <w:rPr>
                <w:rStyle w:val="CharacterStyle8"/>
                <w:i/>
                <w:iCs/>
                <w:spacing w:val="18"/>
                <w:sz w:val="25"/>
                <w:szCs w:val="25"/>
              </w:rPr>
            </w:pPr>
            <w:r w:rsidRPr="00906D96">
              <w:rPr>
                <w:rStyle w:val="CharacterStyle8"/>
                <w:i/>
                <w:iCs/>
                <w:spacing w:val="18"/>
                <w:sz w:val="25"/>
                <w:szCs w:val="25"/>
              </w:rPr>
              <w:t>controlli su DIA e SCIA (alto);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63"/>
              </w:numPr>
              <w:tabs>
                <w:tab w:val="clear" w:pos="360"/>
                <w:tab w:val="num" w:pos="1008"/>
              </w:tabs>
              <w:kinsoku w:val="0"/>
              <w:autoSpaceDE/>
              <w:autoSpaceDN/>
              <w:adjustRightInd/>
              <w:jc w:val="both"/>
              <w:rPr>
                <w:rStyle w:val="CharacterStyle8"/>
                <w:i/>
                <w:iCs/>
                <w:spacing w:val="10"/>
                <w:sz w:val="25"/>
                <w:szCs w:val="25"/>
              </w:rPr>
            </w:pPr>
            <w:r w:rsidRPr="00906D96">
              <w:rPr>
                <w:rStyle w:val="CharacterStyle8"/>
                <w:i/>
                <w:iCs/>
                <w:spacing w:val="10"/>
                <w:sz w:val="25"/>
                <w:szCs w:val="25"/>
              </w:rPr>
              <w:t>vigilanza sull'attività urbanistico — edilizia (alto);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63"/>
              </w:numPr>
              <w:tabs>
                <w:tab w:val="clear" w:pos="360"/>
                <w:tab w:val="num" w:pos="1008"/>
              </w:tabs>
              <w:kinsoku w:val="0"/>
              <w:autoSpaceDE/>
              <w:autoSpaceDN/>
              <w:adjustRightInd/>
              <w:jc w:val="both"/>
              <w:rPr>
                <w:rStyle w:val="CharacterStyle8"/>
                <w:i/>
                <w:iCs/>
                <w:spacing w:val="14"/>
                <w:sz w:val="25"/>
                <w:szCs w:val="25"/>
              </w:rPr>
            </w:pPr>
            <w:r w:rsidRPr="00906D96">
              <w:rPr>
                <w:rStyle w:val="CharacterStyle8"/>
                <w:i/>
                <w:iCs/>
                <w:spacing w:val="14"/>
                <w:sz w:val="25"/>
                <w:szCs w:val="25"/>
              </w:rPr>
              <w:t>attribuzione di bonus volumetrici (alto);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ind w:left="432"/>
              <w:jc w:val="center"/>
              <w:rPr>
                <w:rStyle w:val="CharacterStyle8"/>
                <w:i/>
                <w:iCs/>
                <w:spacing w:val="4"/>
                <w:sz w:val="25"/>
                <w:szCs w:val="25"/>
              </w:rPr>
            </w:pPr>
            <w:r w:rsidRPr="00906D96">
              <w:rPr>
                <w:rStyle w:val="CharacterStyle8"/>
                <w:i/>
                <w:iCs/>
                <w:spacing w:val="11"/>
                <w:sz w:val="25"/>
                <w:szCs w:val="25"/>
              </w:rPr>
              <w:t>S. pagamento contributo per il rilascio del permesso a costruire, con particolare</w:t>
            </w:r>
            <w:r w:rsidRPr="00906D96">
              <w:rPr>
                <w:rStyle w:val="CharacterStyle8"/>
                <w:i/>
                <w:iCs/>
                <w:spacing w:val="11"/>
                <w:sz w:val="25"/>
                <w:szCs w:val="25"/>
              </w:rPr>
              <w:br/>
            </w:r>
            <w:r w:rsidRPr="00906D96">
              <w:rPr>
                <w:rStyle w:val="CharacterStyle8"/>
                <w:i/>
                <w:iCs/>
                <w:spacing w:val="4"/>
                <w:sz w:val="25"/>
                <w:szCs w:val="25"/>
              </w:rPr>
              <w:t>riguardo alla fattispecie di esonero o riduzione del predetto contributo (alto);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64"/>
              </w:numPr>
              <w:tabs>
                <w:tab w:val="clear" w:pos="360"/>
                <w:tab w:val="num" w:pos="1008"/>
              </w:tabs>
              <w:kinsoku w:val="0"/>
              <w:autoSpaceDE/>
              <w:autoSpaceDN/>
              <w:adjustRightInd/>
              <w:rPr>
                <w:rStyle w:val="CharacterStyle8"/>
                <w:i/>
                <w:iCs/>
                <w:spacing w:val="10"/>
                <w:sz w:val="25"/>
                <w:szCs w:val="25"/>
              </w:rPr>
            </w:pPr>
            <w:r w:rsidRPr="00906D96">
              <w:rPr>
                <w:rStyle w:val="CharacterStyle8"/>
                <w:i/>
                <w:iCs/>
                <w:spacing w:val="10"/>
                <w:sz w:val="25"/>
                <w:szCs w:val="25"/>
              </w:rPr>
              <w:t>monetizzazioni in luogo della cessione di aree a standard (alto);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64"/>
              </w:numPr>
              <w:tabs>
                <w:tab w:val="clear" w:pos="360"/>
                <w:tab w:val="num" w:pos="1008"/>
              </w:tabs>
              <w:kinsoku w:val="0"/>
              <w:autoSpaceDE/>
              <w:autoSpaceDN/>
              <w:adjustRightInd/>
              <w:spacing w:before="36"/>
              <w:ind w:left="648" w:firstLine="0"/>
              <w:rPr>
                <w:rStyle w:val="CharacterStyle8"/>
                <w:i/>
                <w:iCs/>
                <w:spacing w:val="4"/>
                <w:sz w:val="25"/>
                <w:szCs w:val="25"/>
              </w:rPr>
            </w:pPr>
            <w:r w:rsidRPr="00906D96">
              <w:rPr>
                <w:rStyle w:val="CharacterStyle8"/>
                <w:i/>
                <w:iCs/>
                <w:spacing w:val="4"/>
                <w:sz w:val="25"/>
                <w:szCs w:val="25"/>
              </w:rPr>
              <w:t>rilascio certificati di destinazione urbanistica (alto);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64"/>
              </w:numPr>
              <w:tabs>
                <w:tab w:val="clear" w:pos="360"/>
                <w:tab w:val="num" w:pos="1008"/>
              </w:tabs>
              <w:kinsoku w:val="0"/>
              <w:autoSpaceDE/>
              <w:autoSpaceDN/>
              <w:adjustRightInd/>
              <w:ind w:left="648" w:firstLine="0"/>
              <w:rPr>
                <w:rStyle w:val="CharacterStyle8"/>
                <w:i/>
                <w:iCs/>
                <w:spacing w:val="9"/>
                <w:sz w:val="25"/>
                <w:szCs w:val="25"/>
              </w:rPr>
            </w:pPr>
            <w:r w:rsidRPr="00906D96">
              <w:rPr>
                <w:rStyle w:val="CharacterStyle8"/>
                <w:i/>
                <w:iCs/>
                <w:spacing w:val="9"/>
                <w:sz w:val="25"/>
                <w:szCs w:val="25"/>
              </w:rPr>
              <w:t>rilascio certificati di agibilità / abitabilità (alto);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64"/>
              </w:numPr>
              <w:tabs>
                <w:tab w:val="clear" w:pos="360"/>
                <w:tab w:val="num" w:pos="1008"/>
              </w:tabs>
              <w:kinsoku w:val="0"/>
              <w:autoSpaceDE/>
              <w:autoSpaceDN/>
              <w:adjustRightInd/>
              <w:ind w:right="216"/>
              <w:rPr>
                <w:rStyle w:val="CharacterStyle8"/>
                <w:i/>
                <w:iCs/>
                <w:spacing w:val="4"/>
                <w:sz w:val="25"/>
                <w:szCs w:val="25"/>
              </w:rPr>
            </w:pPr>
            <w:r w:rsidRPr="00906D96">
              <w:rPr>
                <w:rStyle w:val="CharacterStyle8"/>
                <w:i/>
                <w:iCs/>
                <w:spacing w:val="1"/>
                <w:sz w:val="25"/>
                <w:szCs w:val="25"/>
              </w:rPr>
              <w:t xml:space="preserve">procedimenti per l'installazione di impianti fotovoltaici, eolici e di produzione di </w:t>
            </w:r>
            <w:r w:rsidRPr="00906D96">
              <w:rPr>
                <w:rStyle w:val="CharacterStyle8"/>
                <w:i/>
                <w:iCs/>
                <w:spacing w:val="4"/>
                <w:sz w:val="25"/>
                <w:szCs w:val="25"/>
              </w:rPr>
              <w:t>energia rinnovabile;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65"/>
              </w:numPr>
              <w:tabs>
                <w:tab w:val="clear" w:pos="360"/>
                <w:tab w:val="num" w:pos="1008"/>
              </w:tabs>
              <w:kinsoku w:val="0"/>
              <w:autoSpaceDE/>
              <w:autoSpaceDN/>
              <w:spacing w:before="36"/>
              <w:ind w:right="72"/>
              <w:rPr>
                <w:rStyle w:val="CharacterStyle7"/>
                <w:spacing w:val="5"/>
              </w:rPr>
            </w:pPr>
            <w:r w:rsidRPr="00906D96">
              <w:rPr>
                <w:rStyle w:val="CharacterStyle7"/>
                <w:spacing w:val="12"/>
              </w:rPr>
              <w:t xml:space="preserve">GRADO DI DISCREZIONALITA': attività vincolata o a bassa discrezionalità in </w:t>
            </w:r>
            <w:r w:rsidRPr="00906D96">
              <w:rPr>
                <w:rStyle w:val="CharacterStyle7"/>
                <w:spacing w:val="5"/>
              </w:rPr>
              <w:t>quanto regolata da un quadro normativo piuttosto delineato: PUNTI I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65"/>
              </w:numPr>
              <w:tabs>
                <w:tab w:val="clear" w:pos="360"/>
                <w:tab w:val="num" w:pos="1008"/>
              </w:tabs>
              <w:kinsoku w:val="0"/>
              <w:autoSpaceDE/>
              <w:autoSpaceDN/>
              <w:spacing w:line="266" w:lineRule="auto"/>
              <w:ind w:right="72"/>
              <w:rPr>
                <w:rStyle w:val="CharacterStyle7"/>
                <w:spacing w:val="4"/>
              </w:rPr>
            </w:pPr>
            <w:r w:rsidRPr="00906D96">
              <w:rPr>
                <w:rStyle w:val="CharacterStyle7"/>
                <w:spacing w:val="8"/>
              </w:rPr>
              <w:t xml:space="preserve">GRADO COMPLESSITA': attività che importa valutazioni tecnico — giuridiche di </w:t>
            </w:r>
            <w:r w:rsidRPr="00906D96">
              <w:rPr>
                <w:rStyle w:val="CharacterStyle7"/>
                <w:spacing w:val="4"/>
              </w:rPr>
              <w:t>particolare rilevanza: PUNTI 3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65"/>
              </w:numPr>
              <w:tabs>
                <w:tab w:val="clear" w:pos="360"/>
                <w:tab w:val="num" w:pos="1008"/>
              </w:tabs>
              <w:kinsoku w:val="0"/>
              <w:autoSpaceDE/>
              <w:autoSpaceDN/>
              <w:spacing w:before="180"/>
              <w:ind w:right="72"/>
              <w:rPr>
                <w:rStyle w:val="CharacterStyle7"/>
                <w:spacing w:val="6"/>
              </w:rPr>
            </w:pPr>
            <w:r w:rsidRPr="00906D96">
              <w:rPr>
                <w:rStyle w:val="CharacterStyle7"/>
                <w:spacing w:val="5"/>
              </w:rPr>
              <w:t xml:space="preserve">IMPATTO SULL'IMMAGINE DELL'ENTE: attività che ha un elevato impatto lesivo </w:t>
            </w:r>
            <w:r w:rsidRPr="00906D96">
              <w:rPr>
                <w:rStyle w:val="CharacterStyle7"/>
                <w:spacing w:val="6"/>
              </w:rPr>
              <w:t>sull'immagine dell'ente: PUNTI 3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65"/>
              </w:numPr>
              <w:tabs>
                <w:tab w:val="clear" w:pos="360"/>
                <w:tab w:val="num" w:pos="1008"/>
              </w:tabs>
              <w:kinsoku w:val="0"/>
              <w:autoSpaceDE/>
              <w:autoSpaceDN/>
              <w:spacing w:line="266" w:lineRule="auto"/>
              <w:ind w:right="72"/>
              <w:rPr>
                <w:rStyle w:val="CharacterStyle7"/>
                <w:spacing w:val="5"/>
              </w:rPr>
            </w:pPr>
            <w:r w:rsidRPr="00906D96">
              <w:rPr>
                <w:rStyle w:val="CharacterStyle7"/>
                <w:spacing w:val="7"/>
              </w:rPr>
              <w:t xml:space="preserve">IMPATTO ECONOMICO: attività che comporta l'attribuzione di vantaggi a soggetti </w:t>
            </w:r>
            <w:r w:rsidRPr="00906D96">
              <w:rPr>
                <w:rStyle w:val="CharacterStyle7"/>
                <w:spacing w:val="5"/>
              </w:rPr>
              <w:t>esterni, ma non sempre di particolare rilievo economico: PUNTI 4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144" w:after="252" w:line="211" w:lineRule="auto"/>
              <w:ind w:left="144"/>
              <w:rPr>
                <w:rStyle w:val="CharacterStyle8"/>
                <w:spacing w:val="12"/>
                <w:sz w:val="23"/>
                <w:szCs w:val="23"/>
              </w:rPr>
            </w:pPr>
            <w:r w:rsidRPr="00906D96">
              <w:rPr>
                <w:rStyle w:val="CharacterStyle8"/>
                <w:spacing w:val="12"/>
                <w:sz w:val="23"/>
                <w:szCs w:val="23"/>
              </w:rPr>
              <w:t>TOTALE: PUNTI 11 - RISCHIO: ALTO</w:t>
            </w:r>
          </w:p>
        </w:tc>
      </w:tr>
    </w:tbl>
    <w:p w:rsidR="002E62C1" w:rsidRDefault="002E62C1" w:rsidP="00F67117">
      <w:pPr>
        <w:pBdr>
          <w:top w:val="single" w:sz="4" w:space="1" w:color="777F81"/>
          <w:left w:val="single" w:sz="4" w:space="7" w:color="555757"/>
          <w:bottom w:val="single" w:sz="4" w:space="0" w:color="5E6468"/>
          <w:right w:val="single" w:sz="4" w:space="0" w:color="707171"/>
        </w:pBdr>
        <w:ind w:left="144"/>
        <w:rPr>
          <w:b/>
          <w:bCs/>
          <w:spacing w:val="7"/>
        </w:rPr>
      </w:pPr>
      <w:r>
        <w:rPr>
          <w:spacing w:val="17"/>
          <w:sz w:val="23"/>
          <w:szCs w:val="23"/>
        </w:rPr>
        <w:t xml:space="preserve">Rilascio autorizzazioni allo svolgimento </w:t>
      </w:r>
      <w:r>
        <w:rPr>
          <w:b/>
          <w:bCs/>
          <w:spacing w:val="7"/>
        </w:rPr>
        <w:t>di attività di vendita su aree pubbliche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77"/>
        <w:gridCol w:w="87"/>
        <w:gridCol w:w="39"/>
      </w:tblGrid>
      <w:tr w:rsidR="002E62C1" w:rsidRPr="00906D96" w:rsidTr="00553B12">
        <w:trPr>
          <w:gridAfter w:val="2"/>
          <w:wAfter w:w="126" w:type="dxa"/>
          <w:trHeight w:hRule="exact" w:val="4224"/>
        </w:trPr>
        <w:tc>
          <w:tcPr>
            <w:tcW w:w="9677" w:type="dxa"/>
            <w:tcBorders>
              <w:top w:val="single" w:sz="4" w:space="0" w:color="777C7D"/>
              <w:left w:val="single" w:sz="4" w:space="0" w:color="777777"/>
              <w:bottom w:val="single" w:sz="4" w:space="0" w:color="676D70"/>
              <w:right w:val="single" w:sz="4" w:space="0" w:color="686E6D"/>
            </w:tcBorders>
          </w:tcPr>
          <w:p w:rsidR="002E62C1" w:rsidRPr="00906D96" w:rsidRDefault="002E62C1" w:rsidP="00F67117">
            <w:pPr>
              <w:pStyle w:val="Style28"/>
              <w:numPr>
                <w:ilvl w:val="0"/>
                <w:numId w:val="66"/>
              </w:numPr>
              <w:tabs>
                <w:tab w:val="clear" w:pos="360"/>
                <w:tab w:val="num" w:pos="936"/>
              </w:tabs>
              <w:kinsoku w:val="0"/>
              <w:autoSpaceDE/>
              <w:autoSpaceDN/>
              <w:rPr>
                <w:rStyle w:val="CharacterStyle7"/>
                <w:spacing w:val="3"/>
              </w:rPr>
            </w:pPr>
            <w:r w:rsidRPr="00906D96">
              <w:rPr>
                <w:rStyle w:val="CharacterStyle7"/>
                <w:spacing w:val="8"/>
              </w:rPr>
              <w:t xml:space="preserve">GRADO </w:t>
            </w:r>
            <w:r w:rsidRPr="00906D96">
              <w:rPr>
                <w:rStyle w:val="CharacterStyle7"/>
                <w:b/>
                <w:bCs/>
                <w:spacing w:val="8"/>
              </w:rPr>
              <w:t xml:space="preserve">DI DISCREZIONALITA': </w:t>
            </w:r>
            <w:r w:rsidRPr="00906D96">
              <w:rPr>
                <w:rStyle w:val="CharacterStyle7"/>
                <w:spacing w:val="8"/>
              </w:rPr>
              <w:t xml:space="preserve">attività vincolata o a bassa discrezionalità in </w:t>
            </w:r>
            <w:r w:rsidRPr="00906D96">
              <w:rPr>
                <w:rStyle w:val="CharacterStyle7"/>
                <w:spacing w:val="3"/>
              </w:rPr>
              <w:t>quanto regolata da un quadro normativo piuttosto delineato: PUNTI 1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67"/>
              </w:numPr>
              <w:tabs>
                <w:tab w:val="clear" w:pos="360"/>
                <w:tab w:val="num" w:pos="936"/>
              </w:tabs>
              <w:kinsoku w:val="0"/>
              <w:autoSpaceDE/>
              <w:autoSpaceDN/>
              <w:spacing w:before="324"/>
              <w:ind w:right="288"/>
              <w:rPr>
                <w:rStyle w:val="CharacterStyle7"/>
                <w:spacing w:val="2"/>
              </w:rPr>
            </w:pPr>
            <w:r w:rsidRPr="00906D96">
              <w:rPr>
                <w:rStyle w:val="CharacterStyle7"/>
                <w:b/>
                <w:bCs/>
                <w:spacing w:val="-4"/>
              </w:rPr>
              <w:t xml:space="preserve">GRADO COMPLESSITA': </w:t>
            </w:r>
            <w:r w:rsidRPr="00906D96">
              <w:rPr>
                <w:rStyle w:val="CharacterStyle7"/>
                <w:spacing w:val="-4"/>
              </w:rPr>
              <w:t xml:space="preserve">attività che non importa valutazioni tecnico — giuridiche di </w:t>
            </w:r>
            <w:r w:rsidRPr="00906D96">
              <w:rPr>
                <w:rStyle w:val="CharacterStyle7"/>
                <w:spacing w:val="2"/>
              </w:rPr>
              <w:t>particolare rilevanza: PUNTI 1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67"/>
              </w:numPr>
              <w:tabs>
                <w:tab w:val="clear" w:pos="360"/>
                <w:tab w:val="num" w:pos="936"/>
              </w:tabs>
              <w:kinsoku w:val="0"/>
              <w:autoSpaceDE/>
              <w:autoSpaceDN/>
              <w:spacing w:before="324"/>
              <w:rPr>
                <w:rStyle w:val="CharacterStyle7"/>
                <w:spacing w:val="4"/>
              </w:rPr>
            </w:pPr>
            <w:r w:rsidRPr="00906D96">
              <w:rPr>
                <w:rStyle w:val="CharacterStyle7"/>
                <w:b/>
                <w:bCs/>
                <w:spacing w:val="-2"/>
              </w:rPr>
              <w:t xml:space="preserve">IMPATTO SULL'IMMAGINE DELL'ENTE: </w:t>
            </w:r>
            <w:r w:rsidRPr="00906D96">
              <w:rPr>
                <w:rStyle w:val="CharacterStyle7"/>
                <w:spacing w:val="-2"/>
              </w:rPr>
              <w:t xml:space="preserve">attività che ha un limitato impatto lesivo </w:t>
            </w:r>
            <w:r w:rsidRPr="00906D96">
              <w:rPr>
                <w:rStyle w:val="CharacterStyle7"/>
                <w:spacing w:val="4"/>
              </w:rPr>
              <w:t>sull'immagine dell'ente: PUNTI 1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67"/>
              </w:numPr>
              <w:tabs>
                <w:tab w:val="clear" w:pos="360"/>
                <w:tab w:val="num" w:pos="936"/>
              </w:tabs>
              <w:kinsoku w:val="0"/>
              <w:autoSpaceDE/>
              <w:autoSpaceDN/>
              <w:rPr>
                <w:rStyle w:val="CharacterStyle7"/>
                <w:spacing w:val="4"/>
              </w:rPr>
            </w:pPr>
            <w:r w:rsidRPr="00906D96">
              <w:rPr>
                <w:rStyle w:val="CharacterStyle7"/>
                <w:b/>
                <w:bCs/>
                <w:spacing w:val="3"/>
              </w:rPr>
              <w:t xml:space="preserve">IMPATTO ECONOMICO: </w:t>
            </w:r>
            <w:r w:rsidRPr="00906D96">
              <w:rPr>
                <w:rStyle w:val="CharacterStyle7"/>
                <w:spacing w:val="3"/>
              </w:rPr>
              <w:t xml:space="preserve">attività che comporta l'attribuzione di vantaggi a soggetti </w:t>
            </w:r>
            <w:r w:rsidRPr="00906D96">
              <w:rPr>
                <w:rStyle w:val="CharacterStyle7"/>
                <w:spacing w:val="4"/>
              </w:rPr>
              <w:t>esterni, ma di medio valore economico: PUNTI 4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288" w:after="288" w:line="211" w:lineRule="auto"/>
              <w:ind w:left="72"/>
              <w:rPr>
                <w:rStyle w:val="CharacterStyle8"/>
                <w:b/>
                <w:bCs/>
                <w:spacing w:val="4"/>
                <w:sz w:val="23"/>
                <w:szCs w:val="23"/>
              </w:rPr>
            </w:pPr>
            <w:r w:rsidRPr="00906D96">
              <w:rPr>
                <w:rStyle w:val="CharacterStyle8"/>
                <w:b/>
                <w:bCs/>
                <w:spacing w:val="4"/>
                <w:sz w:val="23"/>
                <w:szCs w:val="23"/>
              </w:rPr>
              <w:t>TOTALE: PUNTI 7 - RISCHIO: MEDIO</w:t>
            </w:r>
          </w:p>
        </w:tc>
      </w:tr>
      <w:tr w:rsidR="002E62C1" w:rsidRPr="00906D96" w:rsidTr="00553B12">
        <w:trPr>
          <w:trHeight w:hRule="exact" w:val="4243"/>
        </w:trPr>
        <w:tc>
          <w:tcPr>
            <w:tcW w:w="9803" w:type="dxa"/>
            <w:gridSpan w:val="3"/>
            <w:tcBorders>
              <w:top w:val="single" w:sz="4" w:space="0" w:color="62686A"/>
              <w:left w:val="single" w:sz="4" w:space="0" w:color="676969"/>
              <w:bottom w:val="single" w:sz="4" w:space="0" w:color="596164"/>
              <w:right w:val="single" w:sz="6" w:space="0" w:color="646565"/>
            </w:tcBorders>
          </w:tcPr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36"/>
              <w:ind w:left="216"/>
              <w:rPr>
                <w:rStyle w:val="CharacterStyle8"/>
                <w:b/>
                <w:bCs/>
                <w:spacing w:val="4"/>
                <w:sz w:val="25"/>
                <w:szCs w:val="25"/>
                <w:u w:val="single"/>
              </w:rPr>
            </w:pPr>
            <w:r w:rsidRPr="00906D96">
              <w:rPr>
                <w:rStyle w:val="CharacterStyle8"/>
                <w:b/>
                <w:bCs/>
                <w:spacing w:val="4"/>
                <w:sz w:val="25"/>
                <w:szCs w:val="25"/>
                <w:u w:val="single"/>
              </w:rPr>
              <w:t>Rilascio concessione per la gestione di immobili di proprietà comunale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68"/>
              </w:numPr>
              <w:tabs>
                <w:tab w:val="clear" w:pos="360"/>
                <w:tab w:val="num" w:pos="1008"/>
              </w:tabs>
              <w:kinsoku w:val="0"/>
              <w:autoSpaceDE/>
              <w:autoSpaceDN/>
              <w:rPr>
                <w:rStyle w:val="CharacterStyle7"/>
                <w:spacing w:val="4"/>
              </w:rPr>
            </w:pPr>
            <w:r w:rsidRPr="00906D96">
              <w:rPr>
                <w:rStyle w:val="CharacterStyle7"/>
                <w:b/>
                <w:bCs/>
                <w:spacing w:val="6"/>
              </w:rPr>
              <w:t xml:space="preserve">GRADO DI DISCREZIONALITA': </w:t>
            </w:r>
            <w:r w:rsidRPr="00906D96">
              <w:rPr>
                <w:rStyle w:val="CharacterStyle7"/>
                <w:spacing w:val="6"/>
              </w:rPr>
              <w:t xml:space="preserve">attività a media discrezionalità in quanto solo </w:t>
            </w:r>
            <w:r w:rsidRPr="00906D96">
              <w:rPr>
                <w:rStyle w:val="CharacterStyle7"/>
                <w:spacing w:val="4"/>
              </w:rPr>
              <w:t>parzialmente disciplinata dalla normativa di riferimento: PUNTI 2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68"/>
              </w:numPr>
              <w:tabs>
                <w:tab w:val="clear" w:pos="360"/>
                <w:tab w:val="num" w:pos="1008"/>
              </w:tabs>
              <w:kinsoku w:val="0"/>
              <w:autoSpaceDE/>
              <w:autoSpaceDN/>
              <w:spacing w:before="252"/>
              <w:rPr>
                <w:rStyle w:val="CharacterStyle7"/>
                <w:spacing w:val="4"/>
              </w:rPr>
            </w:pPr>
            <w:r w:rsidRPr="00906D96">
              <w:rPr>
                <w:rStyle w:val="CharacterStyle7"/>
                <w:b/>
                <w:bCs/>
                <w:spacing w:val="5"/>
              </w:rPr>
              <w:t xml:space="preserve">GRADO COMPLESSITA': </w:t>
            </w:r>
            <w:r w:rsidRPr="00906D96">
              <w:rPr>
                <w:rStyle w:val="CharacterStyle7"/>
                <w:spacing w:val="5"/>
              </w:rPr>
              <w:t xml:space="preserve">attività che importa valutazioni tecnico — giuridiche di </w:t>
            </w:r>
            <w:r w:rsidRPr="00906D96">
              <w:rPr>
                <w:rStyle w:val="CharacterStyle7"/>
                <w:spacing w:val="4"/>
              </w:rPr>
              <w:t>media rilevanza: PUNTI 2</w:t>
            </w:r>
          </w:p>
          <w:p w:rsidR="002E62C1" w:rsidRPr="00906D96" w:rsidRDefault="002E62C1" w:rsidP="00553B12">
            <w:pPr>
              <w:pStyle w:val="Style28"/>
              <w:kinsoku w:val="0"/>
              <w:autoSpaceDE/>
              <w:autoSpaceDN/>
              <w:spacing w:before="216"/>
              <w:rPr>
                <w:rStyle w:val="CharacterStyle7"/>
                <w:spacing w:val="6"/>
              </w:rPr>
            </w:pPr>
            <w:r w:rsidRPr="00906D96">
              <w:rPr>
                <w:rStyle w:val="CharacterStyle7"/>
                <w:spacing w:val="3"/>
              </w:rPr>
              <w:t xml:space="preserve">X. </w:t>
            </w:r>
            <w:r w:rsidRPr="00906D96">
              <w:rPr>
                <w:rStyle w:val="CharacterStyle7"/>
                <w:b/>
                <w:bCs/>
                <w:spacing w:val="3"/>
              </w:rPr>
              <w:t xml:space="preserve">IMPATTO SULL'IMMAGINE </w:t>
            </w:r>
            <w:r w:rsidRPr="00906D96">
              <w:rPr>
                <w:rStyle w:val="CharacterStyle7"/>
                <w:spacing w:val="3"/>
              </w:rPr>
              <w:t xml:space="preserve">DELL'ENTE: attività che ha un elevato impatto lesivo </w:t>
            </w:r>
            <w:r w:rsidRPr="00906D96">
              <w:rPr>
                <w:rStyle w:val="CharacterStyle7"/>
                <w:spacing w:val="6"/>
              </w:rPr>
              <w:t>sull'immagine dell'ente: PUNTI 3</w:t>
            </w:r>
          </w:p>
          <w:p w:rsidR="002E62C1" w:rsidRPr="00906D96" w:rsidRDefault="002E62C1" w:rsidP="00553B12">
            <w:pPr>
              <w:pStyle w:val="Style28"/>
              <w:kinsoku w:val="0"/>
              <w:autoSpaceDE/>
              <w:autoSpaceDN/>
              <w:spacing w:before="216"/>
              <w:rPr>
                <w:rStyle w:val="CharacterStyle7"/>
                <w:spacing w:val="4"/>
              </w:rPr>
            </w:pPr>
            <w:r w:rsidRPr="00906D96">
              <w:rPr>
                <w:rStyle w:val="CharacterStyle7"/>
                <w:spacing w:val="5"/>
              </w:rPr>
              <w:t xml:space="preserve">A. </w:t>
            </w:r>
            <w:r w:rsidRPr="00906D96">
              <w:rPr>
                <w:rStyle w:val="CharacterStyle7"/>
                <w:b/>
                <w:bCs/>
                <w:spacing w:val="5"/>
              </w:rPr>
              <w:t xml:space="preserve">IMPATTO ECONOMICO: </w:t>
            </w:r>
            <w:r w:rsidRPr="00906D96">
              <w:rPr>
                <w:rStyle w:val="CharacterStyle7"/>
                <w:spacing w:val="5"/>
              </w:rPr>
              <w:t xml:space="preserve">attività che comporta l'attribuzione di vantaggi a soggetti </w:t>
            </w:r>
            <w:r w:rsidRPr="00906D96">
              <w:rPr>
                <w:rStyle w:val="CharacterStyle7"/>
                <w:spacing w:val="4"/>
              </w:rPr>
              <w:t>esterni, ma di medio valore economico: PUNTI 4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216" w:after="324" w:line="208" w:lineRule="auto"/>
              <w:ind w:left="216"/>
              <w:rPr>
                <w:rStyle w:val="CharacterStyle8"/>
                <w:b/>
                <w:bCs/>
                <w:spacing w:val="4"/>
                <w:sz w:val="23"/>
                <w:szCs w:val="23"/>
              </w:rPr>
            </w:pPr>
            <w:r w:rsidRPr="00906D96">
              <w:rPr>
                <w:rStyle w:val="CharacterStyle8"/>
                <w:b/>
                <w:bCs/>
                <w:spacing w:val="4"/>
                <w:sz w:val="23"/>
                <w:szCs w:val="23"/>
              </w:rPr>
              <w:t>TOTALE: PUNTI 11 - RISCHIO: ALTO</w:t>
            </w:r>
          </w:p>
        </w:tc>
      </w:tr>
      <w:tr w:rsidR="002E62C1" w:rsidRPr="00906D96" w:rsidTr="00553B12">
        <w:trPr>
          <w:gridAfter w:val="1"/>
          <w:wAfter w:w="39" w:type="dxa"/>
          <w:trHeight w:hRule="exact" w:val="4493"/>
        </w:trPr>
        <w:tc>
          <w:tcPr>
            <w:tcW w:w="9764" w:type="dxa"/>
            <w:gridSpan w:val="2"/>
            <w:tcBorders>
              <w:top w:val="single" w:sz="4" w:space="0" w:color="636B6E"/>
              <w:left w:val="single" w:sz="4" w:space="0" w:color="787979"/>
              <w:bottom w:val="single" w:sz="4" w:space="0" w:color="697074"/>
              <w:right w:val="single" w:sz="4" w:space="0" w:color="737474"/>
            </w:tcBorders>
          </w:tcPr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36" w:line="266" w:lineRule="auto"/>
              <w:ind w:left="216"/>
              <w:rPr>
                <w:rStyle w:val="CharacterStyle8"/>
                <w:spacing w:val="19"/>
                <w:sz w:val="23"/>
                <w:szCs w:val="23"/>
              </w:rPr>
            </w:pPr>
            <w:r w:rsidRPr="00906D96">
              <w:rPr>
                <w:rStyle w:val="CharacterStyle8"/>
                <w:spacing w:val="19"/>
                <w:sz w:val="23"/>
                <w:szCs w:val="23"/>
              </w:rPr>
              <w:t>Rilascio concessione per l'uso temporaneo di immobili di proprietà comunale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69"/>
              </w:numPr>
              <w:tabs>
                <w:tab w:val="clear" w:pos="432"/>
                <w:tab w:val="num" w:pos="1008"/>
              </w:tabs>
              <w:kinsoku w:val="0"/>
              <w:autoSpaceDE/>
              <w:autoSpaceDN/>
              <w:rPr>
                <w:rStyle w:val="CharacterStyle7"/>
                <w:spacing w:val="4"/>
              </w:rPr>
            </w:pPr>
            <w:r w:rsidRPr="00906D96">
              <w:rPr>
                <w:rStyle w:val="CharacterStyle7"/>
                <w:b/>
                <w:bCs/>
                <w:spacing w:val="6"/>
              </w:rPr>
              <w:t xml:space="preserve">GRADO DI DISCREZIONALITA': </w:t>
            </w:r>
            <w:r w:rsidRPr="00906D96">
              <w:rPr>
                <w:rStyle w:val="CharacterStyle7"/>
                <w:spacing w:val="6"/>
              </w:rPr>
              <w:t xml:space="preserve">attività a media discrezionalità in quanto solo </w:t>
            </w:r>
            <w:r w:rsidRPr="00906D96">
              <w:rPr>
                <w:rStyle w:val="CharacterStyle7"/>
                <w:spacing w:val="4"/>
              </w:rPr>
              <w:t>parzialmente disciplinata dalla normativa di riferimento: PUNTI 2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70"/>
              </w:numPr>
              <w:tabs>
                <w:tab w:val="clear" w:pos="432"/>
                <w:tab w:val="num" w:pos="1008"/>
              </w:tabs>
              <w:kinsoku w:val="0"/>
              <w:autoSpaceDE/>
              <w:autoSpaceDN/>
              <w:rPr>
                <w:rStyle w:val="CharacterStyle7"/>
                <w:spacing w:val="2"/>
              </w:rPr>
            </w:pPr>
            <w:r w:rsidRPr="00906D96">
              <w:rPr>
                <w:rStyle w:val="CharacterStyle7"/>
                <w:spacing w:val="1"/>
              </w:rPr>
              <w:t xml:space="preserve">GRADO COMPLESSITA': attività che non importa valutazioni tecnico — giuridiche di </w:t>
            </w:r>
            <w:r w:rsidRPr="00906D96">
              <w:rPr>
                <w:rStyle w:val="CharacterStyle7"/>
                <w:spacing w:val="2"/>
              </w:rPr>
              <w:t>particolare rilevanza: PUNTI 1</w:t>
            </w:r>
          </w:p>
          <w:p w:rsidR="002E62C1" w:rsidRPr="00906D96" w:rsidRDefault="002E62C1" w:rsidP="00553B12">
            <w:pPr>
              <w:pStyle w:val="Style28"/>
              <w:kinsoku w:val="0"/>
              <w:autoSpaceDE/>
              <w:autoSpaceDN/>
              <w:spacing w:before="324"/>
              <w:ind w:left="864"/>
              <w:rPr>
                <w:rStyle w:val="CharacterStyle7"/>
                <w:spacing w:val="5"/>
              </w:rPr>
            </w:pPr>
            <w:r w:rsidRPr="00906D96">
              <w:rPr>
                <w:rStyle w:val="CharacterStyle7"/>
                <w:spacing w:val="13"/>
                <w:sz w:val="21"/>
                <w:szCs w:val="21"/>
              </w:rPr>
              <w:t xml:space="preserve">X. </w:t>
            </w:r>
            <w:r w:rsidRPr="00906D96">
              <w:rPr>
                <w:rStyle w:val="CharacterStyle7"/>
                <w:b/>
                <w:bCs/>
                <w:spacing w:val="13"/>
              </w:rPr>
              <w:t xml:space="preserve">IMPATTO SULL'IMMAGINE DELL'ENTE: </w:t>
            </w:r>
            <w:r w:rsidRPr="00906D96">
              <w:rPr>
                <w:rStyle w:val="CharacterStyle7"/>
                <w:spacing w:val="13"/>
              </w:rPr>
              <w:t xml:space="preserve">attività che ha un impatto lesivo </w:t>
            </w:r>
            <w:r w:rsidRPr="00906D96">
              <w:rPr>
                <w:rStyle w:val="CharacterStyle7"/>
                <w:spacing w:val="5"/>
              </w:rPr>
              <w:t>sull'immagine dell'ente di media entità: PUNTI 2</w:t>
            </w:r>
          </w:p>
          <w:p w:rsidR="002E62C1" w:rsidRPr="00906D96" w:rsidRDefault="002E62C1" w:rsidP="00553B12">
            <w:pPr>
              <w:pStyle w:val="Style28"/>
              <w:kinsoku w:val="0"/>
              <w:autoSpaceDE/>
              <w:autoSpaceDN/>
              <w:ind w:left="864"/>
              <w:rPr>
                <w:rStyle w:val="CharacterStyle7"/>
                <w:spacing w:val="4"/>
              </w:rPr>
            </w:pPr>
            <w:r w:rsidRPr="00906D96">
              <w:rPr>
                <w:rStyle w:val="CharacterStyle7"/>
                <w:spacing w:val="6"/>
                <w:sz w:val="21"/>
                <w:szCs w:val="21"/>
              </w:rPr>
              <w:t xml:space="preserve">A. </w:t>
            </w:r>
            <w:r w:rsidRPr="00906D96">
              <w:rPr>
                <w:rStyle w:val="CharacterStyle7"/>
                <w:b/>
                <w:bCs/>
                <w:spacing w:val="6"/>
              </w:rPr>
              <w:t xml:space="preserve">IMPATTO ECONOMICO: </w:t>
            </w:r>
            <w:r w:rsidRPr="00906D96">
              <w:rPr>
                <w:rStyle w:val="CharacterStyle7"/>
                <w:spacing w:val="6"/>
              </w:rPr>
              <w:t xml:space="preserve">attività non comporta l'attribuzione di vantaggi a soggetti </w:t>
            </w:r>
            <w:r w:rsidRPr="00906D96">
              <w:rPr>
                <w:rStyle w:val="CharacterStyle7"/>
                <w:spacing w:val="4"/>
              </w:rPr>
              <w:t>esterni o che comporta vantaggi di scarso rilievo economico: PUNTI 2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288" w:after="288" w:line="208" w:lineRule="auto"/>
              <w:ind w:left="144"/>
              <w:rPr>
                <w:rStyle w:val="CharacterStyle8"/>
                <w:spacing w:val="12"/>
                <w:sz w:val="23"/>
                <w:szCs w:val="23"/>
              </w:rPr>
            </w:pPr>
            <w:r w:rsidRPr="00906D96">
              <w:rPr>
                <w:rStyle w:val="CharacterStyle8"/>
                <w:spacing w:val="12"/>
                <w:sz w:val="23"/>
                <w:szCs w:val="23"/>
              </w:rPr>
              <w:t>TOTALE: PUNTI 7 - RISCHIO: MEDIO</w:t>
            </w:r>
          </w:p>
        </w:tc>
      </w:tr>
    </w:tbl>
    <w:p w:rsidR="002E62C1" w:rsidRDefault="002E62C1" w:rsidP="00F67117">
      <w:pPr>
        <w:pBdr>
          <w:top w:val="single" w:sz="4" w:space="1" w:color="72787A"/>
          <w:left w:val="single" w:sz="4" w:space="0" w:color="797A79"/>
          <w:bottom w:val="single" w:sz="4" w:space="0" w:color="697072"/>
          <w:right w:val="single" w:sz="4" w:space="0" w:color="8F9191"/>
        </w:pBdr>
        <w:spacing w:line="268" w:lineRule="auto"/>
        <w:jc w:val="center"/>
        <w:rPr>
          <w:spacing w:val="20"/>
          <w:sz w:val="23"/>
          <w:szCs w:val="23"/>
        </w:rPr>
      </w:pPr>
      <w:r>
        <w:rPr>
          <w:spacing w:val="33"/>
          <w:sz w:val="23"/>
          <w:szCs w:val="23"/>
        </w:rPr>
        <w:t>Rilascio concessione occupazione suolo pubblico; rilascio autorizzazione o</w:t>
      </w:r>
      <w:r>
        <w:rPr>
          <w:spacing w:val="33"/>
          <w:sz w:val="23"/>
          <w:szCs w:val="23"/>
        </w:rPr>
        <w:br/>
      </w:r>
      <w:r>
        <w:rPr>
          <w:spacing w:val="20"/>
          <w:sz w:val="23"/>
          <w:szCs w:val="23"/>
        </w:rPr>
        <w:t>concessione all'installazione di insegne e impianti pubblicitari; rilascio concessioni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15"/>
        <w:gridCol w:w="15"/>
      </w:tblGrid>
      <w:tr w:rsidR="002E62C1" w:rsidRPr="00906D96" w:rsidTr="00553B12">
        <w:trPr>
          <w:gridAfter w:val="1"/>
          <w:wAfter w:w="15" w:type="dxa"/>
          <w:trHeight w:hRule="exact" w:val="4531"/>
        </w:trPr>
        <w:tc>
          <w:tcPr>
            <w:tcW w:w="9715" w:type="dxa"/>
            <w:tcBorders>
              <w:top w:val="single" w:sz="4" w:space="0" w:color="858988"/>
              <w:left w:val="single" w:sz="4" w:space="0" w:color="878888"/>
              <w:bottom w:val="single" w:sz="4" w:space="0" w:color="666D70"/>
              <w:right w:val="single" w:sz="8" w:space="0" w:color="6B6F6F"/>
            </w:tcBorders>
          </w:tcPr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36"/>
              <w:ind w:left="144"/>
              <w:rPr>
                <w:rStyle w:val="CharacterStyle8"/>
                <w:b/>
                <w:bCs/>
                <w:spacing w:val="3"/>
                <w:sz w:val="25"/>
                <w:szCs w:val="25"/>
                <w:u w:val="single"/>
              </w:rPr>
            </w:pPr>
            <w:r w:rsidRPr="00906D96">
              <w:rPr>
                <w:rStyle w:val="CharacterStyle8"/>
                <w:b/>
                <w:bCs/>
                <w:spacing w:val="3"/>
                <w:sz w:val="25"/>
                <w:szCs w:val="25"/>
                <w:u w:val="single"/>
              </w:rPr>
              <w:t>cimiteriali; rilascio contrassegno parcheggio invalidi; autorizzazioni di P.S.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288" w:line="264" w:lineRule="auto"/>
              <w:ind w:left="792" w:right="144" w:firstLine="720"/>
              <w:rPr>
                <w:rStyle w:val="CharacterStyle8"/>
                <w:spacing w:val="5"/>
                <w:sz w:val="23"/>
                <w:szCs w:val="23"/>
              </w:rPr>
            </w:pPr>
            <w:r w:rsidRPr="00906D96">
              <w:rPr>
                <w:rStyle w:val="CharacterStyle8"/>
                <w:rFonts w:ascii="Bookman Old Style" w:hAnsi="Bookman Old Style" w:cs="Bookman Old Style"/>
                <w:b/>
                <w:bCs/>
                <w:spacing w:val="7"/>
                <w:sz w:val="22"/>
                <w:szCs w:val="22"/>
              </w:rPr>
              <w:t xml:space="preserve">GRADO DI DISCREZIONALITA': </w:t>
            </w:r>
            <w:r w:rsidRPr="00906D96">
              <w:rPr>
                <w:rStyle w:val="CharacterStyle8"/>
                <w:spacing w:val="7"/>
                <w:sz w:val="23"/>
                <w:szCs w:val="23"/>
              </w:rPr>
              <w:t xml:space="preserve">attività a media discrezionalità in quanto </w:t>
            </w:r>
            <w:r w:rsidRPr="00906D96">
              <w:rPr>
                <w:rStyle w:val="CharacterStyle8"/>
                <w:spacing w:val="5"/>
                <w:sz w:val="23"/>
                <w:szCs w:val="23"/>
              </w:rPr>
              <w:t>solo parzialmente disciplinata dalla normativa di riferimento: PUNTI 2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180" w:line="264" w:lineRule="auto"/>
              <w:ind w:left="792" w:right="864" w:firstLine="720"/>
              <w:rPr>
                <w:rStyle w:val="CharacterStyle8"/>
                <w:spacing w:val="4"/>
                <w:sz w:val="23"/>
                <w:szCs w:val="23"/>
              </w:rPr>
            </w:pPr>
            <w:r w:rsidRPr="00906D96">
              <w:rPr>
                <w:rStyle w:val="CharacterStyle8"/>
                <w:rFonts w:ascii="Bookman Old Style" w:hAnsi="Bookman Old Style" w:cs="Bookman Old Style"/>
                <w:b/>
                <w:bCs/>
                <w:spacing w:val="-1"/>
                <w:sz w:val="22"/>
                <w:szCs w:val="22"/>
              </w:rPr>
              <w:t xml:space="preserve">GRADO COMPLESSITÀ': </w:t>
            </w:r>
            <w:r w:rsidRPr="00906D96">
              <w:rPr>
                <w:rStyle w:val="CharacterStyle8"/>
                <w:spacing w:val="-1"/>
                <w:sz w:val="23"/>
                <w:szCs w:val="23"/>
              </w:rPr>
              <w:t xml:space="preserve">attività che non importa valutazioni tecnico — </w:t>
            </w:r>
            <w:r w:rsidRPr="00906D96">
              <w:rPr>
                <w:rStyle w:val="CharacterStyle8"/>
                <w:spacing w:val="4"/>
                <w:sz w:val="23"/>
                <w:szCs w:val="23"/>
              </w:rPr>
              <w:t>giuridiche di particolare rilevanza: PUNTI 1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180" w:line="264" w:lineRule="auto"/>
              <w:ind w:left="792" w:right="144" w:firstLine="720"/>
              <w:rPr>
                <w:rStyle w:val="CharacterStyle8"/>
              </w:rPr>
            </w:pPr>
            <w:r w:rsidRPr="00906D96">
              <w:rPr>
                <w:rStyle w:val="CharacterStyle8"/>
                <w:rFonts w:ascii="Bookman Old Style" w:hAnsi="Bookman Old Style" w:cs="Bookman Old Style"/>
                <w:b/>
                <w:bCs/>
                <w:spacing w:val="4"/>
                <w:sz w:val="22"/>
                <w:szCs w:val="22"/>
              </w:rPr>
              <w:t xml:space="preserve">IMPATTO SULL'IMMAGINE DELL'ENTE: </w:t>
            </w:r>
            <w:r w:rsidRPr="00906D96">
              <w:rPr>
                <w:rStyle w:val="CharacterStyle8"/>
                <w:spacing w:val="4"/>
                <w:sz w:val="23"/>
                <w:szCs w:val="23"/>
              </w:rPr>
              <w:t xml:space="preserve">attività che ha un impatto lesivo </w:t>
            </w:r>
            <w:r w:rsidRPr="00906D96">
              <w:rPr>
                <w:rStyle w:val="CharacterStyle8"/>
                <w:spacing w:val="6"/>
                <w:sz w:val="23"/>
                <w:szCs w:val="23"/>
              </w:rPr>
              <w:t>sull'immagine dell'ente di media entità: PUNTI 2</w:t>
            </w:r>
          </w:p>
          <w:p w:rsidR="002E62C1" w:rsidRPr="00906D96" w:rsidRDefault="002E62C1" w:rsidP="00553B12">
            <w:pPr>
              <w:pStyle w:val="Style9"/>
              <w:widowControl w:val="0"/>
              <w:tabs>
                <w:tab w:val="right" w:pos="9173"/>
              </w:tabs>
              <w:kinsoku w:val="0"/>
              <w:autoSpaceDE/>
              <w:autoSpaceDN/>
              <w:adjustRightInd/>
              <w:spacing w:before="144" w:line="264" w:lineRule="auto"/>
              <w:ind w:left="720"/>
              <w:rPr>
                <w:rStyle w:val="CharacterStyle8"/>
                <w:spacing w:val="6"/>
                <w:sz w:val="23"/>
                <w:szCs w:val="23"/>
              </w:rPr>
            </w:pPr>
            <w:r w:rsidRPr="00906D96">
              <w:rPr>
                <w:rStyle w:val="CharacterStyle8"/>
                <w:rFonts w:ascii="Garamond" w:hAnsi="Garamond" w:cs="Garamond"/>
                <w:sz w:val="24"/>
                <w:szCs w:val="24"/>
              </w:rPr>
              <w:tab/>
            </w:r>
            <w:r w:rsidRPr="00906D96">
              <w:rPr>
                <w:rStyle w:val="CharacterStyle8"/>
                <w:rFonts w:ascii="Bookman Old Style" w:hAnsi="Bookman Old Style" w:cs="Bookman Old Style"/>
                <w:b/>
                <w:bCs/>
                <w:spacing w:val="6"/>
                <w:sz w:val="22"/>
                <w:szCs w:val="22"/>
              </w:rPr>
              <w:t xml:space="preserve">IMPATTO ECONOMICO: </w:t>
            </w:r>
            <w:r w:rsidRPr="00906D96">
              <w:rPr>
                <w:rStyle w:val="CharacterStyle8"/>
                <w:spacing w:val="6"/>
                <w:sz w:val="23"/>
                <w:szCs w:val="23"/>
              </w:rPr>
              <w:t>attività non comporta l'attribuzione di vantaggi a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ind w:left="792"/>
              <w:rPr>
                <w:rStyle w:val="CharacterStyle8"/>
                <w:spacing w:val="5"/>
                <w:sz w:val="23"/>
                <w:szCs w:val="23"/>
              </w:rPr>
            </w:pPr>
            <w:r w:rsidRPr="00906D96">
              <w:rPr>
                <w:rStyle w:val="CharacterStyle8"/>
                <w:spacing w:val="5"/>
                <w:sz w:val="23"/>
                <w:szCs w:val="23"/>
              </w:rPr>
              <w:t>soggetti esterni o che comporta vantaggi di scarso rilievo economico: PUNTI 2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180" w:after="612" w:line="206" w:lineRule="auto"/>
              <w:ind w:left="72"/>
              <w:rPr>
                <w:rStyle w:val="CharacterStyle8"/>
                <w:rFonts w:ascii="Bookman Old Style" w:hAnsi="Bookman Old Style" w:cs="Bookman Old Style"/>
                <w:b/>
                <w:bCs/>
                <w:spacing w:val="4"/>
                <w:sz w:val="22"/>
                <w:szCs w:val="22"/>
              </w:rPr>
            </w:pPr>
            <w:r w:rsidRPr="00906D96">
              <w:rPr>
                <w:rStyle w:val="CharacterStyle8"/>
                <w:rFonts w:ascii="Bookman Old Style" w:hAnsi="Bookman Old Style" w:cs="Bookman Old Style"/>
                <w:b/>
                <w:bCs/>
                <w:spacing w:val="4"/>
                <w:sz w:val="22"/>
                <w:szCs w:val="22"/>
              </w:rPr>
              <w:t>TOTALE: PUNTI 7 - RISCHIO: MEDIO</w:t>
            </w:r>
          </w:p>
        </w:tc>
      </w:tr>
      <w:tr w:rsidR="002E62C1" w:rsidRPr="00906D96" w:rsidTr="00553B12">
        <w:trPr>
          <w:trHeight w:hRule="exact" w:val="4761"/>
        </w:trPr>
        <w:tc>
          <w:tcPr>
            <w:tcW w:w="9730" w:type="dxa"/>
            <w:gridSpan w:val="2"/>
            <w:tcBorders>
              <w:top w:val="single" w:sz="4" w:space="0" w:color="6B7174"/>
              <w:left w:val="single" w:sz="4" w:space="0" w:color="797A79"/>
              <w:bottom w:val="single" w:sz="4" w:space="0" w:color="5D6467"/>
              <w:right w:val="single" w:sz="4" w:space="0" w:color="737473"/>
            </w:tcBorders>
          </w:tcPr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36"/>
              <w:ind w:left="144" w:right="144"/>
              <w:rPr>
                <w:rStyle w:val="CharacterStyle8"/>
                <w:b/>
                <w:bCs/>
                <w:sz w:val="24"/>
                <w:szCs w:val="24"/>
              </w:rPr>
            </w:pPr>
            <w:r w:rsidRPr="00906D96">
              <w:rPr>
                <w:rStyle w:val="CharacterStyle8"/>
                <w:rFonts w:ascii="Bookman Old Style" w:hAnsi="Bookman Old Style" w:cs="Bookman Old Style"/>
                <w:b/>
                <w:bCs/>
                <w:spacing w:val="23"/>
                <w:sz w:val="22"/>
                <w:szCs w:val="22"/>
              </w:rPr>
              <w:t xml:space="preserve">Rilascio </w:t>
            </w:r>
            <w:r w:rsidRPr="00906D96">
              <w:rPr>
                <w:rStyle w:val="CharacterStyle8"/>
                <w:b/>
                <w:bCs/>
                <w:spacing w:val="13"/>
                <w:sz w:val="24"/>
                <w:szCs w:val="24"/>
              </w:rPr>
              <w:t xml:space="preserve">autorizzazione all'esercizio del servizio di noleggio di automezzi con </w:t>
            </w:r>
            <w:r w:rsidRPr="00906D96">
              <w:rPr>
                <w:rStyle w:val="CharacterStyle8"/>
                <w:b/>
                <w:bCs/>
                <w:sz w:val="24"/>
                <w:szCs w:val="24"/>
              </w:rPr>
              <w:t>conducente.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71"/>
              </w:numPr>
              <w:tabs>
                <w:tab w:val="clear" w:pos="360"/>
                <w:tab w:val="num" w:pos="936"/>
              </w:tabs>
              <w:kinsoku w:val="0"/>
              <w:autoSpaceDE/>
              <w:autoSpaceDN/>
              <w:spacing w:before="36"/>
              <w:ind w:right="216"/>
              <w:rPr>
                <w:rStyle w:val="CharacterStyle7"/>
                <w:spacing w:val="5"/>
              </w:rPr>
            </w:pPr>
            <w:r w:rsidRPr="00906D96">
              <w:rPr>
                <w:rStyle w:val="CharacterStyle7"/>
                <w:rFonts w:ascii="Bookman Old Style" w:hAnsi="Bookman Old Style" w:cs="Bookman Old Style"/>
                <w:b/>
                <w:bCs/>
                <w:spacing w:val="2"/>
                <w:sz w:val="22"/>
                <w:szCs w:val="22"/>
              </w:rPr>
              <w:t xml:space="preserve">GRADO DI DISCREZIONALITA': </w:t>
            </w:r>
            <w:r w:rsidRPr="00906D96">
              <w:rPr>
                <w:rStyle w:val="CharacterStyle7"/>
                <w:spacing w:val="2"/>
              </w:rPr>
              <w:t xml:space="preserve">attività ad elevato tasso di discrezionalità, regolata </w:t>
            </w:r>
            <w:r w:rsidRPr="00906D96">
              <w:rPr>
                <w:rStyle w:val="CharacterStyle7"/>
                <w:spacing w:val="5"/>
              </w:rPr>
              <w:t>una disciplina normativa incompleta: PUNTI 3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71"/>
              </w:numPr>
              <w:tabs>
                <w:tab w:val="clear" w:pos="360"/>
                <w:tab w:val="num" w:pos="936"/>
              </w:tabs>
              <w:kinsoku w:val="0"/>
              <w:autoSpaceDE/>
              <w:autoSpaceDN/>
              <w:spacing w:line="264" w:lineRule="auto"/>
              <w:rPr>
                <w:rStyle w:val="CharacterStyle7"/>
                <w:spacing w:val="6"/>
              </w:rPr>
            </w:pPr>
            <w:r w:rsidRPr="00906D96">
              <w:rPr>
                <w:rStyle w:val="CharacterStyle7"/>
                <w:rFonts w:ascii="Bookman Old Style" w:hAnsi="Bookman Old Style" w:cs="Bookman Old Style"/>
                <w:b/>
                <w:bCs/>
                <w:spacing w:val="6"/>
                <w:sz w:val="22"/>
                <w:szCs w:val="22"/>
              </w:rPr>
              <w:t xml:space="preserve">GRADO COMPLESSITÀ': </w:t>
            </w:r>
            <w:r w:rsidRPr="00906D96">
              <w:rPr>
                <w:rStyle w:val="CharacterStyle7"/>
                <w:spacing w:val="6"/>
              </w:rPr>
              <w:t>attività che importa valutazioni tecnico — giuridiche di media rilevanza: PUNTI 2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71"/>
              </w:numPr>
              <w:tabs>
                <w:tab w:val="clear" w:pos="360"/>
                <w:tab w:val="num" w:pos="936"/>
              </w:tabs>
              <w:kinsoku w:val="0"/>
              <w:autoSpaceDE/>
              <w:autoSpaceDN/>
              <w:spacing w:before="180"/>
              <w:rPr>
                <w:rStyle w:val="CharacterStyle7"/>
                <w:spacing w:val="8"/>
              </w:rPr>
            </w:pPr>
            <w:r w:rsidRPr="00906D96">
              <w:rPr>
                <w:rStyle w:val="CharacterStyle7"/>
                <w:rFonts w:ascii="Bookman Old Style" w:hAnsi="Bookman Old Style" w:cs="Bookman Old Style"/>
                <w:b/>
                <w:bCs/>
                <w:spacing w:val="1"/>
                <w:sz w:val="22"/>
                <w:szCs w:val="22"/>
              </w:rPr>
              <w:t xml:space="preserve">IMPATTO SULL'IMMAGINE DELL'ENTE: </w:t>
            </w:r>
            <w:r w:rsidRPr="00906D96">
              <w:rPr>
                <w:rStyle w:val="CharacterStyle7"/>
                <w:spacing w:val="1"/>
              </w:rPr>
              <w:t xml:space="preserve">attività che ha un elevato impatto lesivo </w:t>
            </w:r>
            <w:r w:rsidRPr="00906D96">
              <w:rPr>
                <w:rStyle w:val="CharacterStyle7"/>
                <w:spacing w:val="8"/>
              </w:rPr>
              <w:t>sull'immagine dell'ente: PUNTI 3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71"/>
              </w:numPr>
              <w:tabs>
                <w:tab w:val="clear" w:pos="360"/>
                <w:tab w:val="num" w:pos="936"/>
              </w:tabs>
              <w:kinsoku w:val="0"/>
              <w:autoSpaceDE/>
              <w:autoSpaceDN/>
              <w:spacing w:before="180" w:line="264" w:lineRule="auto"/>
              <w:rPr>
                <w:rStyle w:val="CharacterStyle7"/>
                <w:spacing w:val="4"/>
              </w:rPr>
            </w:pPr>
            <w:r w:rsidRPr="00906D96">
              <w:rPr>
                <w:rStyle w:val="CharacterStyle7"/>
                <w:rFonts w:ascii="Bookman Old Style" w:hAnsi="Bookman Old Style" w:cs="Bookman Old Style"/>
                <w:b/>
                <w:bCs/>
                <w:spacing w:val="10"/>
                <w:sz w:val="22"/>
                <w:szCs w:val="22"/>
              </w:rPr>
              <w:t xml:space="preserve">IMPATTO ECONOMICO: </w:t>
            </w:r>
            <w:r w:rsidRPr="00906D96">
              <w:rPr>
                <w:rStyle w:val="CharacterStyle7"/>
                <w:spacing w:val="10"/>
              </w:rPr>
              <w:t xml:space="preserve">attività che comporta l'attribuzione di considerevoli </w:t>
            </w:r>
            <w:r w:rsidRPr="00906D96">
              <w:rPr>
                <w:rStyle w:val="CharacterStyle7"/>
                <w:spacing w:val="4"/>
              </w:rPr>
              <w:t>vantaggi a soggetti esterni: PUNTI 3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144" w:after="828" w:line="206" w:lineRule="auto"/>
              <w:ind w:left="144"/>
              <w:rPr>
                <w:rStyle w:val="CharacterStyle8"/>
                <w:rFonts w:ascii="Bookman Old Style" w:hAnsi="Bookman Old Style" w:cs="Bookman Old Style"/>
                <w:b/>
                <w:bCs/>
                <w:spacing w:val="2"/>
                <w:sz w:val="22"/>
                <w:szCs w:val="22"/>
              </w:rPr>
            </w:pPr>
            <w:r w:rsidRPr="00906D96">
              <w:rPr>
                <w:rStyle w:val="CharacterStyle8"/>
                <w:rFonts w:ascii="Bookman Old Style" w:hAnsi="Bookman Old Style" w:cs="Bookman Old Style"/>
                <w:b/>
                <w:bCs/>
                <w:spacing w:val="2"/>
                <w:sz w:val="22"/>
                <w:szCs w:val="22"/>
              </w:rPr>
              <w:t>TOTALE: PUNTI 11 - RISCHIO: ALTO</w:t>
            </w:r>
          </w:p>
        </w:tc>
      </w:tr>
    </w:tbl>
    <w:p w:rsidR="002E62C1" w:rsidRDefault="002E62C1" w:rsidP="00F67117">
      <w:pPr>
        <w:pBdr>
          <w:top w:val="single" w:sz="4" w:space="3" w:color="7A7E81"/>
          <w:left w:val="single" w:sz="4" w:space="3" w:color="7E8080"/>
          <w:bottom w:val="single" w:sz="4" w:space="0" w:color="626C6D"/>
        </w:pBdr>
        <w:spacing w:line="187" w:lineRule="auto"/>
        <w:ind w:left="72"/>
        <w:rPr>
          <w:rFonts w:ascii="Garamond" w:hAnsi="Garamond" w:cs="Garamond"/>
          <w:spacing w:val="4"/>
          <w:sz w:val="25"/>
          <w:szCs w:val="25"/>
          <w:u w:val="single"/>
        </w:rPr>
      </w:pPr>
      <w:r>
        <w:rPr>
          <w:rFonts w:ascii="Garamond" w:hAnsi="Garamond" w:cs="Garamond"/>
          <w:spacing w:val="4"/>
        </w:rPr>
        <w:t xml:space="preserve">Rilascio </w:t>
      </w:r>
      <w:r>
        <w:rPr>
          <w:rFonts w:ascii="Garamond" w:hAnsi="Garamond" w:cs="Garamond"/>
          <w:spacing w:val="4"/>
          <w:sz w:val="25"/>
          <w:szCs w:val="25"/>
          <w:u w:val="single"/>
        </w:rPr>
        <w:t xml:space="preserve"> autorizzazioni di competenza dello SUAP comunale.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86"/>
        <w:gridCol w:w="20"/>
        <w:gridCol w:w="12"/>
        <w:gridCol w:w="28"/>
        <w:gridCol w:w="58"/>
      </w:tblGrid>
      <w:tr w:rsidR="002E62C1" w:rsidRPr="00906D96" w:rsidTr="00553B12">
        <w:trPr>
          <w:gridAfter w:val="3"/>
          <w:wAfter w:w="98" w:type="dxa"/>
          <w:trHeight w:hRule="exact" w:val="4219"/>
        </w:trPr>
        <w:tc>
          <w:tcPr>
            <w:tcW w:w="9706" w:type="dxa"/>
            <w:gridSpan w:val="2"/>
            <w:tcBorders>
              <w:top w:val="single" w:sz="4" w:space="0" w:color="717776"/>
              <w:left w:val="single" w:sz="4" w:space="0" w:color="747675"/>
              <w:bottom w:val="single" w:sz="4" w:space="0" w:color="697073"/>
              <w:right w:val="single" w:sz="4" w:space="0" w:color="646766"/>
            </w:tcBorders>
          </w:tcPr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72"/>
              </w:numPr>
              <w:tabs>
                <w:tab w:val="clear" w:pos="360"/>
                <w:tab w:val="num" w:pos="936"/>
              </w:tabs>
              <w:kinsoku w:val="0"/>
              <w:autoSpaceDE/>
              <w:autoSpaceDN/>
              <w:adjustRightInd/>
              <w:spacing w:before="36" w:line="264" w:lineRule="auto"/>
              <w:ind w:right="144"/>
              <w:rPr>
                <w:rStyle w:val="CharacterStyle8"/>
                <w:spacing w:val="4"/>
                <w:sz w:val="23"/>
                <w:szCs w:val="23"/>
              </w:rPr>
            </w:pPr>
            <w:r w:rsidRPr="00906D96">
              <w:rPr>
                <w:rStyle w:val="CharacterStyle8"/>
                <w:b/>
                <w:bCs/>
                <w:spacing w:val="6"/>
                <w:sz w:val="23"/>
                <w:szCs w:val="23"/>
              </w:rPr>
              <w:t xml:space="preserve">GRADO DI DISCREZIONALITA': </w:t>
            </w:r>
            <w:r w:rsidRPr="00906D96">
              <w:rPr>
                <w:rStyle w:val="CharacterStyle8"/>
                <w:spacing w:val="6"/>
                <w:sz w:val="23"/>
                <w:szCs w:val="23"/>
              </w:rPr>
              <w:t xml:space="preserve">attività a media discrezionalità in quanto solo </w:t>
            </w:r>
            <w:r w:rsidRPr="00906D96">
              <w:rPr>
                <w:rStyle w:val="CharacterStyle8"/>
                <w:spacing w:val="4"/>
                <w:sz w:val="23"/>
                <w:szCs w:val="23"/>
              </w:rPr>
              <w:t>parzialmente disciplinata dalla normativa di riferimento: PUNTI 2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72"/>
              </w:numPr>
              <w:tabs>
                <w:tab w:val="clear" w:pos="360"/>
                <w:tab w:val="num" w:pos="936"/>
              </w:tabs>
              <w:kinsoku w:val="0"/>
              <w:autoSpaceDE/>
              <w:autoSpaceDN/>
              <w:adjustRightInd/>
              <w:spacing w:before="144"/>
              <w:ind w:right="144"/>
              <w:rPr>
                <w:rStyle w:val="CharacterStyle8"/>
                <w:spacing w:val="4"/>
                <w:sz w:val="23"/>
                <w:szCs w:val="23"/>
              </w:rPr>
            </w:pPr>
            <w:r w:rsidRPr="00906D96">
              <w:rPr>
                <w:rStyle w:val="CharacterStyle8"/>
                <w:b/>
                <w:bCs/>
                <w:spacing w:val="5"/>
                <w:sz w:val="23"/>
                <w:szCs w:val="23"/>
              </w:rPr>
              <w:t xml:space="preserve">GRADO COMPLESSITA': </w:t>
            </w:r>
            <w:r w:rsidRPr="00906D96">
              <w:rPr>
                <w:rStyle w:val="CharacterStyle8"/>
                <w:spacing w:val="5"/>
                <w:sz w:val="23"/>
                <w:szCs w:val="23"/>
              </w:rPr>
              <w:t xml:space="preserve">attività che importa valutazioni tecnico — giuridiche di </w:t>
            </w:r>
            <w:r w:rsidRPr="00906D96">
              <w:rPr>
                <w:rStyle w:val="CharacterStyle8"/>
                <w:spacing w:val="4"/>
                <w:sz w:val="23"/>
                <w:szCs w:val="23"/>
              </w:rPr>
              <w:t>media rilevanza: PUNTI 2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72"/>
              </w:numPr>
              <w:tabs>
                <w:tab w:val="clear" w:pos="360"/>
                <w:tab w:val="num" w:pos="936"/>
              </w:tabs>
              <w:kinsoku w:val="0"/>
              <w:autoSpaceDE/>
              <w:autoSpaceDN/>
              <w:adjustRightInd/>
              <w:spacing w:before="324"/>
              <w:ind w:right="144"/>
              <w:rPr>
                <w:rStyle w:val="CharacterStyle8"/>
                <w:spacing w:val="6"/>
                <w:sz w:val="23"/>
                <w:szCs w:val="23"/>
              </w:rPr>
            </w:pPr>
            <w:r w:rsidRPr="00906D96">
              <w:rPr>
                <w:rStyle w:val="CharacterStyle8"/>
                <w:b/>
                <w:bCs/>
                <w:spacing w:val="-1"/>
                <w:sz w:val="23"/>
                <w:szCs w:val="23"/>
              </w:rPr>
              <w:t xml:space="preserve">IMPATTO SULL'IMMAGINE DELL'ENTE: </w:t>
            </w:r>
            <w:r w:rsidRPr="00906D96">
              <w:rPr>
                <w:rStyle w:val="CharacterStyle8"/>
                <w:spacing w:val="-1"/>
                <w:sz w:val="23"/>
                <w:szCs w:val="23"/>
              </w:rPr>
              <w:t xml:space="preserve">attività che ha un elevato impatto lesivo </w:t>
            </w:r>
            <w:r w:rsidRPr="00906D96">
              <w:rPr>
                <w:rStyle w:val="CharacterStyle8"/>
                <w:spacing w:val="6"/>
                <w:sz w:val="23"/>
                <w:szCs w:val="23"/>
              </w:rPr>
              <w:t>sull'immagine dell'ente: PUNTI 3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72"/>
              </w:numPr>
              <w:tabs>
                <w:tab w:val="clear" w:pos="360"/>
                <w:tab w:val="num" w:pos="936"/>
              </w:tabs>
              <w:kinsoku w:val="0"/>
              <w:autoSpaceDE/>
              <w:autoSpaceDN/>
              <w:adjustRightInd/>
              <w:spacing w:before="324"/>
              <w:ind w:right="144"/>
              <w:rPr>
                <w:rStyle w:val="CharacterStyle8"/>
                <w:spacing w:val="4"/>
                <w:sz w:val="23"/>
                <w:szCs w:val="23"/>
              </w:rPr>
            </w:pPr>
            <w:r w:rsidRPr="00906D96">
              <w:rPr>
                <w:rStyle w:val="CharacterStyle8"/>
                <w:b/>
                <w:bCs/>
                <w:spacing w:val="10"/>
                <w:sz w:val="23"/>
                <w:szCs w:val="23"/>
              </w:rPr>
              <w:t xml:space="preserve">IMPATTO ECONOMICO: </w:t>
            </w:r>
            <w:r w:rsidRPr="00906D96">
              <w:rPr>
                <w:rStyle w:val="CharacterStyle8"/>
                <w:spacing w:val="10"/>
                <w:sz w:val="23"/>
                <w:szCs w:val="23"/>
              </w:rPr>
              <w:t xml:space="preserve">attività che comporta l'attribuzione di considerevoli </w:t>
            </w:r>
            <w:r w:rsidRPr="00906D96">
              <w:rPr>
                <w:rStyle w:val="CharacterStyle8"/>
                <w:spacing w:val="4"/>
                <w:sz w:val="23"/>
                <w:szCs w:val="23"/>
              </w:rPr>
              <w:t>vantaggi a soggetti esterni: PUNTI 6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252" w:after="684" w:line="208" w:lineRule="auto"/>
              <w:ind w:left="72"/>
              <w:rPr>
                <w:rStyle w:val="CharacterStyle8"/>
                <w:b/>
                <w:bCs/>
                <w:spacing w:val="4"/>
                <w:sz w:val="23"/>
                <w:szCs w:val="23"/>
              </w:rPr>
            </w:pPr>
            <w:r w:rsidRPr="00906D96">
              <w:rPr>
                <w:rStyle w:val="CharacterStyle8"/>
                <w:b/>
                <w:bCs/>
                <w:spacing w:val="4"/>
                <w:sz w:val="23"/>
                <w:szCs w:val="23"/>
              </w:rPr>
              <w:t>TOTALE: PUNTI 13 - RISCHIO: ALTO</w:t>
            </w:r>
          </w:p>
        </w:tc>
      </w:tr>
      <w:tr w:rsidR="002E62C1" w:rsidRPr="00906D96" w:rsidTr="00553B12">
        <w:trPr>
          <w:gridAfter w:val="2"/>
          <w:wAfter w:w="86" w:type="dxa"/>
          <w:trHeight w:hRule="exact" w:val="9796"/>
        </w:trPr>
        <w:tc>
          <w:tcPr>
            <w:tcW w:w="9718" w:type="dxa"/>
            <w:gridSpan w:val="3"/>
            <w:tcBorders>
              <w:top w:val="single" w:sz="4" w:space="0" w:color="61676B"/>
              <w:left w:val="single" w:sz="4" w:space="0" w:color="686969"/>
              <w:bottom w:val="single" w:sz="2" w:space="0" w:color="747B7C"/>
              <w:right w:val="single" w:sz="4" w:space="0" w:color="727473"/>
            </w:tcBorders>
          </w:tcPr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line="367" w:lineRule="exact"/>
              <w:ind w:left="144" w:right="144"/>
              <w:jc w:val="both"/>
              <w:rPr>
                <w:rStyle w:val="CharacterStyle8"/>
                <w:b/>
                <w:bCs/>
                <w:spacing w:val="3"/>
                <w:sz w:val="23"/>
                <w:szCs w:val="23"/>
              </w:rPr>
            </w:pPr>
            <w:r w:rsidRPr="00906D96">
              <w:rPr>
                <w:rStyle w:val="CharacterStyle8"/>
                <w:b/>
                <w:bCs/>
                <w:spacing w:val="2"/>
                <w:sz w:val="23"/>
                <w:szCs w:val="23"/>
              </w:rPr>
              <w:t xml:space="preserve">Procedimenti di selezione e scelta del contraente, ivi comprese le procedure disciplinate dal </w:t>
            </w:r>
            <w:r w:rsidRPr="00906D96">
              <w:rPr>
                <w:rStyle w:val="CharacterStyle8"/>
                <w:b/>
                <w:bCs/>
                <w:spacing w:val="5"/>
                <w:sz w:val="23"/>
                <w:szCs w:val="23"/>
              </w:rPr>
              <w:t xml:space="preserve">D.Lgs. n. 163/2006 e s.m.i per l'affidamento di appalti o concessioni pubbliche di lavori, </w:t>
            </w:r>
            <w:r w:rsidRPr="00906D96">
              <w:rPr>
                <w:rStyle w:val="CharacterStyle8"/>
                <w:b/>
                <w:bCs/>
                <w:spacing w:val="3"/>
                <w:sz w:val="23"/>
                <w:szCs w:val="23"/>
              </w:rPr>
              <w:t>servizi o forniture, con specifico riferimento alle seguenti attività o atti :</w:t>
            </w:r>
          </w:p>
          <w:p w:rsidR="002E62C1" w:rsidRPr="00906D96" w:rsidRDefault="002E62C1" w:rsidP="00F67117">
            <w:pPr>
              <w:pStyle w:val="Style29"/>
              <w:numPr>
                <w:ilvl w:val="0"/>
                <w:numId w:val="73"/>
              </w:numPr>
              <w:tabs>
                <w:tab w:val="clear" w:pos="360"/>
                <w:tab w:val="num" w:pos="576"/>
              </w:tabs>
              <w:kinsoku w:val="0"/>
              <w:autoSpaceDE/>
              <w:autoSpaceDN/>
              <w:spacing w:line="277" w:lineRule="exact"/>
              <w:rPr>
                <w:rStyle w:val="CharacterStyle7"/>
                <w:spacing w:val="8"/>
              </w:rPr>
            </w:pPr>
            <w:r w:rsidRPr="00906D96">
              <w:rPr>
                <w:rStyle w:val="CharacterStyle7"/>
                <w:spacing w:val="8"/>
              </w:rPr>
              <w:t>proroghe o rinnovi di contratti di appalto di forniture e servizi;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73"/>
              </w:numPr>
              <w:tabs>
                <w:tab w:val="clear" w:pos="360"/>
                <w:tab w:val="num" w:pos="576"/>
              </w:tabs>
              <w:kinsoku w:val="0"/>
              <w:autoSpaceDE/>
              <w:autoSpaceDN/>
              <w:adjustRightInd/>
              <w:spacing w:before="108" w:line="347" w:lineRule="exact"/>
              <w:ind w:left="576" w:right="144" w:hanging="360"/>
              <w:rPr>
                <w:rStyle w:val="CharacterStyle8"/>
                <w:spacing w:val="3"/>
                <w:sz w:val="23"/>
                <w:szCs w:val="23"/>
              </w:rPr>
            </w:pPr>
            <w:r w:rsidRPr="00906D96">
              <w:rPr>
                <w:rStyle w:val="CharacterStyle8"/>
                <w:spacing w:val="13"/>
                <w:sz w:val="23"/>
                <w:szCs w:val="23"/>
              </w:rPr>
              <w:t>atti di approvazione di varianti in corso d'opera relativi ad appalti di lavori pubblici,</w:t>
            </w:r>
            <w:r w:rsidRPr="00906D96">
              <w:rPr>
                <w:rStyle w:val="CharacterStyle8"/>
                <w:spacing w:val="13"/>
                <w:sz w:val="23"/>
                <w:szCs w:val="23"/>
              </w:rPr>
              <w:br/>
            </w:r>
            <w:r w:rsidRPr="00906D96">
              <w:rPr>
                <w:rStyle w:val="CharacterStyle8"/>
                <w:spacing w:val="3"/>
                <w:sz w:val="23"/>
                <w:szCs w:val="23"/>
              </w:rPr>
              <w:t>soprattutto nelle procedure che prevedono l'applicazione del criterio del "prezzo più basso";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73"/>
              </w:numPr>
              <w:tabs>
                <w:tab w:val="clear" w:pos="360"/>
                <w:tab w:val="num" w:pos="576"/>
              </w:tabs>
              <w:kinsoku w:val="0"/>
              <w:autoSpaceDE/>
              <w:autoSpaceDN/>
              <w:adjustRightInd/>
              <w:spacing w:before="108" w:line="277" w:lineRule="exact"/>
              <w:ind w:left="576" w:hanging="360"/>
              <w:rPr>
                <w:rStyle w:val="CharacterStyle8"/>
                <w:spacing w:val="4"/>
                <w:sz w:val="23"/>
                <w:szCs w:val="23"/>
              </w:rPr>
            </w:pPr>
            <w:r w:rsidRPr="00906D96">
              <w:rPr>
                <w:rStyle w:val="CharacterStyle8"/>
                <w:spacing w:val="4"/>
                <w:sz w:val="23"/>
                <w:szCs w:val="23"/>
              </w:rPr>
              <w:t>contabilizzazioni dei lavori pubblici e relativi collaudi;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73"/>
              </w:numPr>
              <w:tabs>
                <w:tab w:val="clear" w:pos="360"/>
                <w:tab w:val="num" w:pos="576"/>
              </w:tabs>
              <w:kinsoku w:val="0"/>
              <w:autoSpaceDE/>
              <w:autoSpaceDN/>
              <w:adjustRightInd/>
              <w:spacing w:before="108" w:line="277" w:lineRule="exact"/>
              <w:ind w:left="576" w:hanging="360"/>
              <w:rPr>
                <w:rStyle w:val="CharacterStyle8"/>
                <w:spacing w:val="8"/>
                <w:sz w:val="23"/>
                <w:szCs w:val="23"/>
              </w:rPr>
            </w:pPr>
            <w:r w:rsidRPr="00906D96">
              <w:rPr>
                <w:rStyle w:val="CharacterStyle8"/>
                <w:spacing w:val="8"/>
                <w:sz w:val="23"/>
                <w:szCs w:val="23"/>
              </w:rPr>
              <w:t>approvazione modifiche contrattuali in corso di esecuzione;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73"/>
              </w:numPr>
              <w:tabs>
                <w:tab w:val="clear" w:pos="360"/>
                <w:tab w:val="num" w:pos="576"/>
              </w:tabs>
              <w:kinsoku w:val="0"/>
              <w:autoSpaceDE/>
              <w:autoSpaceDN/>
              <w:adjustRightInd/>
              <w:spacing w:before="108" w:line="367" w:lineRule="exact"/>
              <w:ind w:left="576" w:right="144" w:hanging="360"/>
              <w:jc w:val="both"/>
              <w:rPr>
                <w:rStyle w:val="CharacterStyle8"/>
                <w:spacing w:val="5"/>
                <w:sz w:val="23"/>
                <w:szCs w:val="23"/>
              </w:rPr>
            </w:pPr>
            <w:r w:rsidRPr="00906D96">
              <w:rPr>
                <w:rStyle w:val="CharacterStyle8"/>
                <w:spacing w:val="8"/>
                <w:sz w:val="23"/>
                <w:szCs w:val="23"/>
              </w:rPr>
              <w:t xml:space="preserve">individuazione dello strumento/istituto per l'affidamento di appalti o concessioni, con </w:t>
            </w:r>
            <w:r w:rsidRPr="00906D96">
              <w:rPr>
                <w:rStyle w:val="CharacterStyle8"/>
                <w:spacing w:val="4"/>
                <w:sz w:val="23"/>
                <w:szCs w:val="23"/>
              </w:rPr>
              <w:t xml:space="preserve">particolare riferimento ai casi in cui si opti per procedure negoziate, affidamenti diretti o </w:t>
            </w:r>
            <w:r w:rsidRPr="00906D96">
              <w:rPr>
                <w:rStyle w:val="CharacterStyle8"/>
                <w:spacing w:val="5"/>
                <w:sz w:val="23"/>
                <w:szCs w:val="23"/>
              </w:rPr>
              <w:t>qualsiasi altra tipologia di assegnazione in deroga ai principi dell'evidenza pubblica e della</w:t>
            </w:r>
          </w:p>
          <w:p w:rsidR="002E62C1" w:rsidRPr="00906D96" w:rsidRDefault="002E62C1" w:rsidP="00553B12">
            <w:pPr>
              <w:pStyle w:val="Style29"/>
              <w:kinsoku w:val="0"/>
              <w:autoSpaceDE/>
              <w:autoSpaceDN/>
              <w:spacing w:before="144" w:line="253" w:lineRule="exact"/>
              <w:ind w:left="504"/>
              <w:rPr>
                <w:rStyle w:val="CharacterStyle7"/>
              </w:rPr>
            </w:pPr>
            <w:r w:rsidRPr="00906D96">
              <w:rPr>
                <w:rStyle w:val="CharacterStyle7"/>
              </w:rPr>
              <w:t>concorrenza;</w:t>
            </w:r>
          </w:p>
          <w:p w:rsidR="002E62C1" w:rsidRPr="00906D96" w:rsidRDefault="002E62C1" w:rsidP="00F67117">
            <w:pPr>
              <w:pStyle w:val="Style29"/>
              <w:numPr>
                <w:ilvl w:val="0"/>
                <w:numId w:val="74"/>
              </w:numPr>
              <w:tabs>
                <w:tab w:val="clear" w:pos="432"/>
                <w:tab w:val="num" w:pos="720"/>
              </w:tabs>
              <w:kinsoku w:val="0"/>
              <w:autoSpaceDE/>
              <w:autoSpaceDN/>
              <w:spacing w:line="281" w:lineRule="exact"/>
              <w:rPr>
                <w:rStyle w:val="CharacterStyle7"/>
                <w:spacing w:val="4"/>
              </w:rPr>
            </w:pPr>
            <w:r w:rsidRPr="00906D96">
              <w:rPr>
                <w:rStyle w:val="CharacterStyle7"/>
                <w:spacing w:val="4"/>
              </w:rPr>
              <w:t>affidamento di lavori complementari e di lavori di somma urgenza;</w:t>
            </w:r>
          </w:p>
          <w:p w:rsidR="002E62C1" w:rsidRPr="00906D96" w:rsidRDefault="002E62C1" w:rsidP="00F67117">
            <w:pPr>
              <w:pStyle w:val="Style29"/>
              <w:numPr>
                <w:ilvl w:val="0"/>
                <w:numId w:val="74"/>
              </w:numPr>
              <w:tabs>
                <w:tab w:val="clear" w:pos="432"/>
                <w:tab w:val="num" w:pos="720"/>
              </w:tabs>
              <w:kinsoku w:val="0"/>
              <w:autoSpaceDE/>
              <w:autoSpaceDN/>
              <w:spacing w:line="263" w:lineRule="exact"/>
              <w:rPr>
                <w:rStyle w:val="CharacterStyle7"/>
                <w:spacing w:val="5"/>
              </w:rPr>
            </w:pPr>
            <w:r w:rsidRPr="00906D96">
              <w:rPr>
                <w:rStyle w:val="CharacterStyle7"/>
                <w:spacing w:val="5"/>
              </w:rPr>
              <w:t>corso dell'esecuzione del contratto;</w:t>
            </w:r>
          </w:p>
          <w:p w:rsidR="002E62C1" w:rsidRPr="00906D96" w:rsidRDefault="002E62C1" w:rsidP="00F67117">
            <w:pPr>
              <w:pStyle w:val="Style29"/>
              <w:numPr>
                <w:ilvl w:val="0"/>
                <w:numId w:val="74"/>
              </w:numPr>
              <w:tabs>
                <w:tab w:val="clear" w:pos="432"/>
                <w:tab w:val="num" w:pos="720"/>
              </w:tabs>
              <w:kinsoku w:val="0"/>
              <w:autoSpaceDE/>
              <w:autoSpaceDN/>
              <w:spacing w:before="144" w:line="282" w:lineRule="exact"/>
              <w:rPr>
                <w:rStyle w:val="CharacterStyle7"/>
                <w:spacing w:val="4"/>
              </w:rPr>
            </w:pPr>
            <w:r w:rsidRPr="00906D96">
              <w:rPr>
                <w:rStyle w:val="CharacterStyle7"/>
                <w:spacing w:val="4"/>
              </w:rPr>
              <w:t>autorizzazione al subappalto;</w:t>
            </w:r>
          </w:p>
          <w:p w:rsidR="002E62C1" w:rsidRPr="00906D96" w:rsidRDefault="002E62C1" w:rsidP="00F67117">
            <w:pPr>
              <w:pStyle w:val="Style29"/>
              <w:numPr>
                <w:ilvl w:val="0"/>
                <w:numId w:val="74"/>
              </w:numPr>
              <w:tabs>
                <w:tab w:val="clear" w:pos="432"/>
                <w:tab w:val="num" w:pos="720"/>
              </w:tabs>
              <w:kinsoku w:val="0"/>
              <w:autoSpaceDE/>
              <w:autoSpaceDN/>
              <w:spacing w:line="282" w:lineRule="exact"/>
              <w:rPr>
                <w:rStyle w:val="CharacterStyle7"/>
                <w:spacing w:val="3"/>
              </w:rPr>
            </w:pPr>
            <w:r w:rsidRPr="00906D96">
              <w:rPr>
                <w:rStyle w:val="CharacterStyle7"/>
                <w:spacing w:val="3"/>
              </w:rPr>
              <w:t>sostituzione del contraente in relazione ad operazioni di cessione di azienda;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74"/>
              </w:numPr>
              <w:tabs>
                <w:tab w:val="clear" w:pos="432"/>
                <w:tab w:val="num" w:pos="720"/>
              </w:tabs>
              <w:kinsoku w:val="0"/>
              <w:autoSpaceDE/>
              <w:autoSpaceDN/>
              <w:adjustRightInd/>
              <w:spacing w:before="108" w:line="344" w:lineRule="exact"/>
              <w:ind w:left="720" w:right="144" w:hanging="432"/>
              <w:rPr>
                <w:rStyle w:val="CharacterStyle8"/>
                <w:spacing w:val="4"/>
                <w:sz w:val="23"/>
                <w:szCs w:val="23"/>
              </w:rPr>
            </w:pPr>
            <w:r w:rsidRPr="00906D96">
              <w:rPr>
                <w:rStyle w:val="CharacterStyle8"/>
                <w:sz w:val="23"/>
                <w:szCs w:val="23"/>
              </w:rPr>
              <w:t xml:space="preserve">rapporti di partenariato (project financing, concessioni di costruzione e gestione, leasing in </w:t>
            </w:r>
            <w:r w:rsidRPr="00906D96">
              <w:rPr>
                <w:rStyle w:val="CharacterStyle8"/>
                <w:spacing w:val="4"/>
                <w:sz w:val="23"/>
                <w:szCs w:val="23"/>
              </w:rPr>
              <w:t>costruendo, costituzione di società mista).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line="282" w:lineRule="exact"/>
              <w:ind w:left="792" w:right="144" w:hanging="360"/>
              <w:rPr>
                <w:rStyle w:val="CharacterStyle8"/>
                <w:spacing w:val="4"/>
                <w:sz w:val="23"/>
                <w:szCs w:val="23"/>
              </w:rPr>
            </w:pPr>
            <w:r w:rsidRPr="00906D96">
              <w:rPr>
                <w:rStyle w:val="CharacterStyle8"/>
                <w:rFonts w:ascii="Bookman Old Style" w:hAnsi="Bookman Old Style" w:cs="Bookman Old Style"/>
                <w:spacing w:val="9"/>
                <w:w w:val="90"/>
              </w:rPr>
              <w:t xml:space="preserve">A. </w:t>
            </w:r>
            <w:r w:rsidRPr="00906D96">
              <w:rPr>
                <w:rStyle w:val="CharacterStyle8"/>
                <w:b/>
                <w:bCs/>
                <w:spacing w:val="9"/>
                <w:sz w:val="23"/>
                <w:szCs w:val="23"/>
              </w:rPr>
              <w:t xml:space="preserve">GRADO DI DISCREZIONALITA': </w:t>
            </w:r>
            <w:r w:rsidRPr="00906D96">
              <w:rPr>
                <w:rStyle w:val="CharacterStyle8"/>
                <w:spacing w:val="9"/>
                <w:sz w:val="23"/>
                <w:szCs w:val="23"/>
              </w:rPr>
              <w:t xml:space="preserve">attività a media discrezionalità in quanto solo </w:t>
            </w:r>
            <w:r w:rsidRPr="00906D96">
              <w:rPr>
                <w:rStyle w:val="CharacterStyle8"/>
                <w:spacing w:val="4"/>
                <w:sz w:val="23"/>
                <w:szCs w:val="23"/>
              </w:rPr>
              <w:t>parzialmente disciplinata dalla normativa di riferimento: PUNTI 2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75"/>
              </w:numPr>
              <w:tabs>
                <w:tab w:val="clear" w:pos="360"/>
                <w:tab w:val="num" w:pos="864"/>
              </w:tabs>
              <w:kinsoku w:val="0"/>
              <w:autoSpaceDE/>
              <w:autoSpaceDN/>
              <w:adjustRightInd/>
              <w:spacing w:before="216" w:line="258" w:lineRule="exact"/>
              <w:ind w:right="144"/>
              <w:rPr>
                <w:rStyle w:val="CharacterStyle8"/>
                <w:spacing w:val="4"/>
                <w:sz w:val="23"/>
                <w:szCs w:val="23"/>
              </w:rPr>
            </w:pPr>
            <w:r w:rsidRPr="00906D96">
              <w:rPr>
                <w:rStyle w:val="CharacterStyle8"/>
                <w:b/>
                <w:bCs/>
                <w:spacing w:val="6"/>
                <w:sz w:val="23"/>
                <w:szCs w:val="23"/>
              </w:rPr>
              <w:t xml:space="preserve">GRADO COMPLESSITA': </w:t>
            </w:r>
            <w:r w:rsidRPr="00906D96">
              <w:rPr>
                <w:rStyle w:val="CharacterStyle8"/>
                <w:spacing w:val="6"/>
                <w:sz w:val="23"/>
                <w:szCs w:val="23"/>
              </w:rPr>
              <w:t xml:space="preserve">attività che importa valutazioni tecnico — giuridiche di </w:t>
            </w:r>
            <w:r w:rsidRPr="00906D96">
              <w:rPr>
                <w:rStyle w:val="CharacterStyle8"/>
                <w:spacing w:val="4"/>
                <w:sz w:val="23"/>
                <w:szCs w:val="23"/>
              </w:rPr>
              <w:t>media rilevanza: PUNTI 2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75"/>
              </w:numPr>
              <w:tabs>
                <w:tab w:val="clear" w:pos="360"/>
                <w:tab w:val="num" w:pos="864"/>
              </w:tabs>
              <w:kinsoku w:val="0"/>
              <w:autoSpaceDE/>
              <w:autoSpaceDN/>
              <w:adjustRightInd/>
              <w:spacing w:before="216" w:after="612" w:line="277" w:lineRule="exact"/>
              <w:ind w:right="144"/>
              <w:rPr>
                <w:rStyle w:val="CharacterStyle8"/>
                <w:spacing w:val="6"/>
                <w:sz w:val="23"/>
                <w:szCs w:val="23"/>
              </w:rPr>
            </w:pPr>
            <w:r w:rsidRPr="00906D96">
              <w:rPr>
                <w:rStyle w:val="CharacterStyle8"/>
                <w:b/>
                <w:bCs/>
                <w:sz w:val="23"/>
                <w:szCs w:val="23"/>
              </w:rPr>
              <w:t xml:space="preserve">IMPATTO SULL'IMMAGINE DELL'ENTE: </w:t>
            </w:r>
            <w:r w:rsidRPr="00906D96">
              <w:rPr>
                <w:rStyle w:val="CharacterStyle8"/>
                <w:sz w:val="23"/>
                <w:szCs w:val="23"/>
              </w:rPr>
              <w:t xml:space="preserve">attività che ha un elevato impatto lesivo </w:t>
            </w:r>
            <w:r w:rsidRPr="00906D96">
              <w:rPr>
                <w:rStyle w:val="CharacterStyle8"/>
                <w:spacing w:val="6"/>
                <w:sz w:val="23"/>
                <w:szCs w:val="23"/>
              </w:rPr>
              <w:t>sull'immagine dell'ente: PUNTI 3</w:t>
            </w:r>
          </w:p>
        </w:tc>
      </w:tr>
      <w:tr w:rsidR="002E62C1" w:rsidRPr="00906D96" w:rsidTr="00553B12">
        <w:trPr>
          <w:gridAfter w:val="4"/>
          <w:wAfter w:w="118" w:type="dxa"/>
          <w:trHeight w:hRule="exact" w:val="1152"/>
        </w:trPr>
        <w:tc>
          <w:tcPr>
            <w:tcW w:w="9686" w:type="dxa"/>
            <w:tcBorders>
              <w:top w:val="single" w:sz="4" w:space="0" w:color="7D8180"/>
              <w:left w:val="single" w:sz="4" w:space="0" w:color="7B7E7D"/>
              <w:bottom w:val="single" w:sz="4" w:space="0" w:color="6F7777"/>
              <w:right w:val="single" w:sz="4" w:space="0" w:color="797A79"/>
            </w:tcBorders>
          </w:tcPr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36"/>
              <w:ind w:left="864" w:right="144" w:hanging="360"/>
              <w:rPr>
                <w:rStyle w:val="CharacterStyle8"/>
                <w:spacing w:val="8"/>
                <w:sz w:val="22"/>
                <w:szCs w:val="22"/>
              </w:rPr>
            </w:pPr>
            <w:r w:rsidRPr="00906D96">
              <w:rPr>
                <w:rStyle w:val="CharacterStyle8"/>
                <w:b/>
                <w:bCs/>
                <w:spacing w:val="7"/>
                <w:sz w:val="23"/>
                <w:szCs w:val="23"/>
              </w:rPr>
              <w:t xml:space="preserve">C. IMPATTO ECONOMICO: </w:t>
            </w:r>
            <w:r w:rsidRPr="00906D96">
              <w:rPr>
                <w:rStyle w:val="CharacterStyle8"/>
                <w:spacing w:val="17"/>
                <w:sz w:val="22"/>
                <w:szCs w:val="22"/>
              </w:rPr>
              <w:t xml:space="preserve">attività che comporta l'attribuzione di considerevoli </w:t>
            </w:r>
            <w:r w:rsidRPr="00906D96">
              <w:rPr>
                <w:rStyle w:val="CharacterStyle8"/>
                <w:spacing w:val="8"/>
                <w:sz w:val="22"/>
                <w:szCs w:val="22"/>
              </w:rPr>
              <w:t>vantaggi a soggetti esterni: PUNTI 6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288" w:after="72" w:line="206" w:lineRule="auto"/>
              <w:ind w:left="72"/>
              <w:rPr>
                <w:rStyle w:val="CharacterStyle8"/>
                <w:b/>
                <w:bCs/>
                <w:spacing w:val="4"/>
                <w:sz w:val="23"/>
                <w:szCs w:val="23"/>
              </w:rPr>
            </w:pPr>
            <w:r w:rsidRPr="00906D96">
              <w:rPr>
                <w:rStyle w:val="CharacterStyle8"/>
                <w:b/>
                <w:bCs/>
                <w:spacing w:val="4"/>
                <w:sz w:val="23"/>
                <w:szCs w:val="23"/>
              </w:rPr>
              <w:t>TOTALE: PUNTI 13 - RISCHIO: ALTO</w:t>
            </w:r>
          </w:p>
        </w:tc>
      </w:tr>
      <w:tr w:rsidR="002E62C1" w:rsidRPr="00906D96" w:rsidTr="00553B12">
        <w:trPr>
          <w:trHeight w:hRule="exact" w:val="8275"/>
        </w:trPr>
        <w:tc>
          <w:tcPr>
            <w:tcW w:w="9804" w:type="dxa"/>
            <w:gridSpan w:val="5"/>
            <w:tcBorders>
              <w:top w:val="single" w:sz="4" w:space="0" w:color="767C7D"/>
              <w:left w:val="single" w:sz="4" w:space="0" w:color="7C7D7D"/>
              <w:bottom w:val="single" w:sz="4" w:space="0" w:color="5C6366"/>
              <w:right w:val="single" w:sz="4" w:space="0" w:color="676969"/>
            </w:tcBorders>
          </w:tcPr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36"/>
              <w:ind w:left="216" w:right="144"/>
              <w:jc w:val="both"/>
              <w:rPr>
                <w:rStyle w:val="CharacterStyle8"/>
                <w:b/>
                <w:bCs/>
                <w:spacing w:val="3"/>
                <w:sz w:val="23"/>
                <w:szCs w:val="23"/>
              </w:rPr>
            </w:pPr>
            <w:r w:rsidRPr="00906D96">
              <w:rPr>
                <w:rStyle w:val="CharacterStyle8"/>
                <w:b/>
                <w:bCs/>
                <w:spacing w:val="4"/>
                <w:sz w:val="23"/>
                <w:szCs w:val="23"/>
              </w:rPr>
              <w:t xml:space="preserve">Procedimenti di selezione e scelta del contraente, anche le procedure disciplinate dal D.Lgs. </w:t>
            </w:r>
            <w:r w:rsidRPr="00906D96">
              <w:rPr>
                <w:rStyle w:val="CharacterStyle8"/>
                <w:b/>
                <w:bCs/>
                <w:spacing w:val="2"/>
                <w:sz w:val="23"/>
                <w:szCs w:val="23"/>
              </w:rPr>
              <w:t xml:space="preserve">n. 163/2006 e s.m.i per l'affidamento di appalti o concessioni pubbliche di lavori, servizi o </w:t>
            </w:r>
            <w:r w:rsidRPr="00906D96">
              <w:rPr>
                <w:rStyle w:val="CharacterStyle8"/>
                <w:b/>
                <w:bCs/>
                <w:spacing w:val="3"/>
                <w:sz w:val="23"/>
                <w:szCs w:val="23"/>
              </w:rPr>
              <w:t>forniture, con specifico riferimento alle seguenti attività o atti :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ind w:left="792"/>
              <w:jc w:val="center"/>
              <w:rPr>
                <w:rStyle w:val="CharacterStyle8"/>
                <w:spacing w:val="15"/>
                <w:sz w:val="25"/>
                <w:szCs w:val="25"/>
              </w:rPr>
            </w:pPr>
            <w:r w:rsidRPr="00906D96">
              <w:rPr>
                <w:rStyle w:val="CharacterStyle8"/>
                <w:spacing w:val="5"/>
                <w:sz w:val="25"/>
                <w:szCs w:val="25"/>
              </w:rPr>
              <w:t>valutazione delle offerte, soprattutto nelle procedure che prevedono meccanismi di</w:t>
            </w:r>
            <w:r w:rsidRPr="00906D96">
              <w:rPr>
                <w:rStyle w:val="CharacterStyle8"/>
                <w:spacing w:val="5"/>
                <w:sz w:val="25"/>
                <w:szCs w:val="25"/>
              </w:rPr>
              <w:br/>
            </w:r>
            <w:r w:rsidRPr="00906D96">
              <w:rPr>
                <w:rStyle w:val="CharacterStyle8"/>
                <w:spacing w:val="15"/>
                <w:sz w:val="25"/>
                <w:szCs w:val="25"/>
              </w:rPr>
              <w:t>valutazione discrezionale tecnica - criterio dell'offerta economicamente più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ind w:left="936"/>
              <w:rPr>
                <w:rStyle w:val="CharacterStyle8"/>
                <w:sz w:val="25"/>
                <w:szCs w:val="25"/>
              </w:rPr>
            </w:pPr>
            <w:r w:rsidRPr="00906D96">
              <w:rPr>
                <w:rStyle w:val="CharacterStyle8"/>
                <w:sz w:val="25"/>
                <w:szCs w:val="25"/>
              </w:rPr>
              <w:t>vantaggiosa;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76"/>
              </w:numPr>
              <w:tabs>
                <w:tab w:val="clear" w:pos="432"/>
                <w:tab w:val="num" w:pos="1008"/>
              </w:tabs>
              <w:kinsoku w:val="0"/>
              <w:autoSpaceDE/>
              <w:autoSpaceDN/>
              <w:adjustRightInd/>
              <w:rPr>
                <w:rStyle w:val="CharacterStyle8"/>
                <w:spacing w:val="4"/>
                <w:sz w:val="25"/>
                <w:szCs w:val="25"/>
              </w:rPr>
            </w:pPr>
            <w:r w:rsidRPr="00906D96">
              <w:rPr>
                <w:rStyle w:val="CharacterStyle8"/>
                <w:spacing w:val="4"/>
                <w:sz w:val="25"/>
                <w:szCs w:val="25"/>
              </w:rPr>
              <w:t>valutazione eventuale anomalia delle offerte;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72"/>
              <w:ind w:left="936" w:right="144"/>
              <w:jc w:val="both"/>
              <w:rPr>
                <w:rStyle w:val="CharacterStyle8"/>
                <w:spacing w:val="3"/>
                <w:sz w:val="25"/>
                <w:szCs w:val="25"/>
              </w:rPr>
            </w:pPr>
            <w:r w:rsidRPr="00906D96">
              <w:rPr>
                <w:rStyle w:val="CharacterStyle8"/>
                <w:spacing w:val="4"/>
                <w:sz w:val="25"/>
                <w:szCs w:val="25"/>
              </w:rPr>
              <w:t xml:space="preserve">predisposizione bando e documentazione di gara. con particolare attenzione alla </w:t>
            </w:r>
            <w:r w:rsidRPr="00906D96">
              <w:rPr>
                <w:rStyle w:val="CharacterStyle8"/>
                <w:spacing w:val="6"/>
                <w:sz w:val="25"/>
                <w:szCs w:val="25"/>
              </w:rPr>
              <w:t xml:space="preserve">individuazione dei requisiti di qualificazione, ai criteri di aggiudicazione, alla </w:t>
            </w:r>
            <w:r w:rsidRPr="00906D96">
              <w:rPr>
                <w:rStyle w:val="CharacterStyle8"/>
                <w:spacing w:val="4"/>
                <w:sz w:val="25"/>
                <w:szCs w:val="25"/>
              </w:rPr>
              <w:t xml:space="preserve">determinazione del corrispettivo dell'appalto o della concessione e ad ogni altra </w:t>
            </w:r>
            <w:r w:rsidRPr="00906D96">
              <w:rPr>
                <w:rStyle w:val="CharacterStyle8"/>
                <w:spacing w:val="2"/>
                <w:sz w:val="25"/>
                <w:szCs w:val="25"/>
              </w:rPr>
              <w:t xml:space="preserve">clausola che abbia l'effetto di restringere lo spettro dei partecipanti alla procedura; </w:t>
            </w:r>
            <w:r w:rsidRPr="00906D96">
              <w:rPr>
                <w:rStyle w:val="CharacterStyle8"/>
                <w:spacing w:val="3"/>
                <w:sz w:val="25"/>
                <w:szCs w:val="25"/>
              </w:rPr>
              <w:t>revoca / annullamento in autotutela del bando e degli atti di gara;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76"/>
              </w:numPr>
              <w:tabs>
                <w:tab w:val="clear" w:pos="432"/>
                <w:tab w:val="num" w:pos="1008"/>
              </w:tabs>
              <w:kinsoku w:val="0"/>
              <w:autoSpaceDE/>
              <w:autoSpaceDN/>
              <w:adjustRightInd/>
              <w:spacing w:before="36"/>
              <w:ind w:left="1008" w:right="144" w:hanging="432"/>
              <w:rPr>
                <w:rStyle w:val="CharacterStyle8"/>
                <w:spacing w:val="4"/>
                <w:sz w:val="25"/>
                <w:szCs w:val="25"/>
              </w:rPr>
            </w:pPr>
            <w:r w:rsidRPr="00906D96">
              <w:rPr>
                <w:rStyle w:val="CharacterStyle8"/>
                <w:spacing w:val="10"/>
                <w:sz w:val="25"/>
                <w:szCs w:val="25"/>
              </w:rPr>
              <w:t xml:space="preserve">ricorso a transazioni o ad altri strumenti di definizione bonaria di eventuali </w:t>
            </w:r>
            <w:r w:rsidRPr="00906D96">
              <w:rPr>
                <w:rStyle w:val="CharacterStyle8"/>
                <w:spacing w:val="4"/>
                <w:sz w:val="25"/>
                <w:szCs w:val="25"/>
              </w:rPr>
              <w:t>controversie insorte nel corso dell'esecuzione del contratto.</w:t>
            </w:r>
          </w:p>
          <w:p w:rsidR="002E62C1" w:rsidRPr="00906D96" w:rsidRDefault="002E62C1" w:rsidP="00F67117">
            <w:pPr>
              <w:pStyle w:val="Style7"/>
              <w:numPr>
                <w:ilvl w:val="0"/>
                <w:numId w:val="77"/>
              </w:numPr>
              <w:tabs>
                <w:tab w:val="clear" w:pos="360"/>
                <w:tab w:val="num" w:pos="1008"/>
              </w:tabs>
              <w:kinsoku w:val="0"/>
              <w:autoSpaceDE/>
              <w:autoSpaceDN/>
              <w:rPr>
                <w:rStyle w:val="CharacterStyle19"/>
                <w:spacing w:val="8"/>
              </w:rPr>
            </w:pPr>
            <w:r w:rsidRPr="00906D96">
              <w:rPr>
                <w:rStyle w:val="CharacterStyle19"/>
                <w:b/>
                <w:bCs/>
                <w:spacing w:val="-1"/>
                <w:sz w:val="23"/>
                <w:szCs w:val="23"/>
              </w:rPr>
              <w:t xml:space="preserve">GRADO DI DISCREZIONALITA': </w:t>
            </w:r>
            <w:r w:rsidRPr="00906D96">
              <w:rPr>
                <w:rStyle w:val="CharacterStyle19"/>
                <w:spacing w:val="9"/>
              </w:rPr>
              <w:t xml:space="preserve">attività ad elevato tasso di discrezionalità, regolata </w:t>
            </w:r>
            <w:r w:rsidRPr="00906D96">
              <w:rPr>
                <w:rStyle w:val="CharacterStyle19"/>
                <w:spacing w:val="8"/>
              </w:rPr>
              <w:t>una disciplina normativa incompleta: PUNTI 3</w:t>
            </w:r>
          </w:p>
          <w:p w:rsidR="002E62C1" w:rsidRPr="00906D96" w:rsidRDefault="002E62C1" w:rsidP="00F67117">
            <w:pPr>
              <w:pStyle w:val="Style7"/>
              <w:numPr>
                <w:ilvl w:val="0"/>
                <w:numId w:val="77"/>
              </w:numPr>
              <w:tabs>
                <w:tab w:val="clear" w:pos="360"/>
                <w:tab w:val="num" w:pos="1008"/>
              </w:tabs>
              <w:kinsoku w:val="0"/>
              <w:autoSpaceDE/>
              <w:autoSpaceDN/>
              <w:spacing w:before="324"/>
              <w:rPr>
                <w:rStyle w:val="CharacterStyle19"/>
                <w:spacing w:val="8"/>
              </w:rPr>
            </w:pPr>
            <w:r w:rsidRPr="00906D96">
              <w:rPr>
                <w:rStyle w:val="CharacterStyle19"/>
                <w:b/>
                <w:bCs/>
                <w:spacing w:val="1"/>
                <w:sz w:val="23"/>
                <w:szCs w:val="23"/>
              </w:rPr>
              <w:t xml:space="preserve">GRADO COMPLESSITA': </w:t>
            </w:r>
            <w:r w:rsidRPr="00906D96">
              <w:rPr>
                <w:rStyle w:val="CharacterStyle19"/>
                <w:spacing w:val="11"/>
              </w:rPr>
              <w:t xml:space="preserve">attività che importa valutazioni tecnico —giuridiche di </w:t>
            </w:r>
            <w:r w:rsidRPr="00906D96">
              <w:rPr>
                <w:rStyle w:val="CharacterStyle19"/>
                <w:spacing w:val="8"/>
              </w:rPr>
              <w:t>particolare rilevanza: PUNTI 3</w:t>
            </w:r>
          </w:p>
          <w:p w:rsidR="002E62C1" w:rsidRPr="00906D96" w:rsidRDefault="002E62C1" w:rsidP="00F67117">
            <w:pPr>
              <w:pStyle w:val="Style7"/>
              <w:numPr>
                <w:ilvl w:val="0"/>
                <w:numId w:val="77"/>
              </w:numPr>
              <w:tabs>
                <w:tab w:val="clear" w:pos="360"/>
                <w:tab w:val="num" w:pos="1008"/>
              </w:tabs>
              <w:kinsoku w:val="0"/>
              <w:autoSpaceDE/>
              <w:autoSpaceDN/>
              <w:rPr>
                <w:rStyle w:val="CharacterStyle19"/>
                <w:spacing w:val="10"/>
              </w:rPr>
            </w:pPr>
            <w:r w:rsidRPr="00906D96">
              <w:rPr>
                <w:rStyle w:val="CharacterStyle19"/>
                <w:b/>
                <w:bCs/>
                <w:spacing w:val="-4"/>
                <w:sz w:val="23"/>
                <w:szCs w:val="23"/>
              </w:rPr>
              <w:t xml:space="preserve">IMPATTO SULL'IMMAGINE DELL'ENTE: </w:t>
            </w:r>
            <w:r w:rsidRPr="00906D96">
              <w:rPr>
                <w:rStyle w:val="CharacterStyle19"/>
                <w:spacing w:val="6"/>
              </w:rPr>
              <w:t xml:space="preserve">attività che ha un elevato impatto lesivo </w:t>
            </w:r>
            <w:r w:rsidRPr="00906D96">
              <w:rPr>
                <w:rStyle w:val="CharacterStyle19"/>
                <w:spacing w:val="10"/>
              </w:rPr>
              <w:t>sull'immagine dell'ente: PUNTI 3</w:t>
            </w:r>
          </w:p>
          <w:p w:rsidR="002E62C1" w:rsidRPr="00906D96" w:rsidRDefault="002E62C1" w:rsidP="00F67117">
            <w:pPr>
              <w:pStyle w:val="Style7"/>
              <w:numPr>
                <w:ilvl w:val="0"/>
                <w:numId w:val="77"/>
              </w:numPr>
              <w:tabs>
                <w:tab w:val="clear" w:pos="360"/>
                <w:tab w:val="num" w:pos="1008"/>
              </w:tabs>
              <w:kinsoku w:val="0"/>
              <w:autoSpaceDE/>
              <w:autoSpaceDN/>
              <w:spacing w:before="324"/>
              <w:rPr>
                <w:rStyle w:val="CharacterStyle19"/>
                <w:spacing w:val="8"/>
              </w:rPr>
            </w:pPr>
            <w:r w:rsidRPr="00906D96">
              <w:rPr>
                <w:rStyle w:val="CharacterStyle19"/>
                <w:b/>
                <w:bCs/>
                <w:spacing w:val="6"/>
                <w:sz w:val="23"/>
                <w:szCs w:val="23"/>
              </w:rPr>
              <w:t xml:space="preserve">IMPATTO ECONOMICO: </w:t>
            </w:r>
            <w:r w:rsidRPr="00906D96">
              <w:rPr>
                <w:rStyle w:val="CharacterStyle19"/>
                <w:spacing w:val="16"/>
              </w:rPr>
              <w:t xml:space="preserve">attività che comporta l'attribuzione di considerevoli </w:t>
            </w:r>
            <w:r w:rsidRPr="00906D96">
              <w:rPr>
                <w:rStyle w:val="CharacterStyle19"/>
                <w:spacing w:val="8"/>
              </w:rPr>
              <w:t>vantaggi a soggetti esterni: PUNTI 6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252" w:after="288" w:line="201" w:lineRule="auto"/>
              <w:ind w:left="216"/>
              <w:rPr>
                <w:rStyle w:val="CharacterStyle8"/>
                <w:b/>
                <w:bCs/>
                <w:spacing w:val="4"/>
                <w:sz w:val="23"/>
                <w:szCs w:val="23"/>
              </w:rPr>
            </w:pPr>
            <w:r w:rsidRPr="00906D96">
              <w:rPr>
                <w:rStyle w:val="CharacterStyle8"/>
                <w:b/>
                <w:bCs/>
                <w:spacing w:val="4"/>
                <w:sz w:val="23"/>
                <w:szCs w:val="23"/>
              </w:rPr>
              <w:t>TOTALE: PUNTI 15 - RISCHIO: ALTO</w:t>
            </w:r>
          </w:p>
        </w:tc>
      </w:tr>
      <w:tr w:rsidR="002E62C1" w:rsidRPr="00906D96" w:rsidTr="00553B12">
        <w:trPr>
          <w:gridAfter w:val="1"/>
          <w:wAfter w:w="58" w:type="dxa"/>
          <w:trHeight w:hRule="exact" w:val="4435"/>
        </w:trPr>
        <w:tc>
          <w:tcPr>
            <w:tcW w:w="9746" w:type="dxa"/>
            <w:gridSpan w:val="4"/>
            <w:tcBorders>
              <w:top w:val="single" w:sz="4" w:space="0" w:color="6C7376"/>
              <w:left w:val="single" w:sz="4" w:space="0" w:color="808181"/>
              <w:bottom w:val="single" w:sz="4" w:space="0" w:color="687071"/>
              <w:right w:val="single" w:sz="4" w:space="0" w:color="727373"/>
            </w:tcBorders>
          </w:tcPr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36"/>
              <w:ind w:left="144" w:right="72"/>
              <w:jc w:val="both"/>
              <w:rPr>
                <w:rStyle w:val="CharacterStyle8"/>
                <w:b/>
                <w:bCs/>
                <w:sz w:val="25"/>
                <w:szCs w:val="25"/>
              </w:rPr>
            </w:pPr>
            <w:r w:rsidRPr="00906D96">
              <w:rPr>
                <w:rStyle w:val="CharacterStyle8"/>
                <w:b/>
                <w:bCs/>
                <w:spacing w:val="2"/>
                <w:sz w:val="25"/>
                <w:szCs w:val="25"/>
              </w:rPr>
              <w:t xml:space="preserve">Alienazione di beni immobili, e costituzione diritti reali minori su di essi; acquisto o </w:t>
            </w:r>
            <w:r w:rsidRPr="00906D96">
              <w:rPr>
                <w:rStyle w:val="CharacterStyle8"/>
                <w:b/>
                <w:bCs/>
                <w:spacing w:val="12"/>
                <w:sz w:val="25"/>
                <w:szCs w:val="25"/>
              </w:rPr>
              <w:t xml:space="preserve">permuta di beni immobili o di diritti reali minori su di </w:t>
            </w:r>
            <w:r w:rsidRPr="00906D96">
              <w:rPr>
                <w:rStyle w:val="CharacterStyle8"/>
                <w:b/>
                <w:bCs/>
                <w:spacing w:val="12"/>
                <w:sz w:val="23"/>
                <w:szCs w:val="23"/>
              </w:rPr>
              <w:t xml:space="preserve">essi; locazioni </w:t>
            </w:r>
            <w:r w:rsidRPr="00906D96">
              <w:rPr>
                <w:rStyle w:val="CharacterStyle8"/>
                <w:b/>
                <w:bCs/>
                <w:spacing w:val="12"/>
                <w:sz w:val="25"/>
                <w:szCs w:val="25"/>
              </w:rPr>
              <w:t xml:space="preserve">passive; </w:t>
            </w:r>
            <w:r w:rsidRPr="00906D96">
              <w:rPr>
                <w:rStyle w:val="CharacterStyle8"/>
                <w:b/>
                <w:bCs/>
                <w:spacing w:val="5"/>
                <w:sz w:val="25"/>
                <w:szCs w:val="25"/>
              </w:rPr>
              <w:t xml:space="preserve">procedimenti per l'affidamento di incarichi tecnici, professionali e di collaborazione </w:t>
            </w:r>
            <w:r w:rsidRPr="00906D96">
              <w:rPr>
                <w:rStyle w:val="CharacterStyle8"/>
                <w:b/>
                <w:bCs/>
                <w:sz w:val="25"/>
                <w:szCs w:val="25"/>
              </w:rPr>
              <w:t xml:space="preserve">di varia natura; la concessione ed erogazione di sovvenzioni, contributi, sussidi, ausili </w:t>
            </w:r>
            <w:r w:rsidRPr="00906D96">
              <w:rPr>
                <w:rStyle w:val="CharacterStyle8"/>
                <w:b/>
                <w:bCs/>
                <w:spacing w:val="11"/>
                <w:sz w:val="25"/>
                <w:szCs w:val="25"/>
              </w:rPr>
              <w:t xml:space="preserve">finanziari, nonché l'attribuzione di vantaggi economici di qualunque genere a </w:t>
            </w:r>
            <w:r w:rsidRPr="00906D96">
              <w:rPr>
                <w:rStyle w:val="CharacterStyle8"/>
                <w:b/>
                <w:bCs/>
                <w:spacing w:val="2"/>
                <w:sz w:val="25"/>
                <w:szCs w:val="25"/>
              </w:rPr>
              <w:t xml:space="preserve">persone ed enti pubblici e privati; i concorsi e le prove selettive per l'assunzione del </w:t>
            </w:r>
            <w:r w:rsidRPr="00906D96">
              <w:rPr>
                <w:rStyle w:val="CharacterStyle8"/>
                <w:b/>
                <w:bCs/>
                <w:spacing w:val="5"/>
                <w:sz w:val="25"/>
                <w:szCs w:val="25"/>
              </w:rPr>
              <w:t xml:space="preserve">personale; conferimento di incarichi di collaborazione; anagrafe delle prestazioni </w:t>
            </w:r>
            <w:r w:rsidRPr="00906D96">
              <w:rPr>
                <w:rStyle w:val="CharacterStyle8"/>
                <w:b/>
                <w:bCs/>
                <w:spacing w:val="2"/>
                <w:sz w:val="25"/>
                <w:szCs w:val="25"/>
              </w:rPr>
              <w:t xml:space="preserve">(verifica situazioni di incompatibilità, cumulo di impieghi ed incarichi); affidamenti </w:t>
            </w:r>
            <w:r w:rsidRPr="00906D96">
              <w:rPr>
                <w:rStyle w:val="CharacterStyle8"/>
                <w:b/>
                <w:bCs/>
                <w:spacing w:val="8"/>
                <w:sz w:val="25"/>
                <w:szCs w:val="25"/>
              </w:rPr>
              <w:t xml:space="preserve">incarichi ex art.110 del TUEL; attività connesse alla spending review: telefonia, </w:t>
            </w:r>
            <w:r w:rsidRPr="00906D96">
              <w:rPr>
                <w:rStyle w:val="CharacterStyle8"/>
                <w:b/>
                <w:bCs/>
                <w:sz w:val="25"/>
                <w:szCs w:val="25"/>
              </w:rPr>
              <w:t>carburanti.</w:t>
            </w:r>
          </w:p>
          <w:p w:rsidR="002E62C1" w:rsidRPr="00906D96" w:rsidRDefault="002E62C1" w:rsidP="00F67117">
            <w:pPr>
              <w:pStyle w:val="Style7"/>
              <w:numPr>
                <w:ilvl w:val="0"/>
                <w:numId w:val="78"/>
              </w:numPr>
              <w:tabs>
                <w:tab w:val="clear" w:pos="360"/>
                <w:tab w:val="num" w:pos="936"/>
              </w:tabs>
              <w:kinsoku w:val="0"/>
              <w:autoSpaceDE/>
              <w:autoSpaceDN/>
              <w:spacing w:before="432"/>
              <w:ind w:right="72"/>
              <w:rPr>
                <w:rStyle w:val="CharacterStyle19"/>
                <w:spacing w:val="8"/>
              </w:rPr>
            </w:pPr>
            <w:r w:rsidRPr="00906D96">
              <w:rPr>
                <w:rStyle w:val="CharacterStyle19"/>
                <w:b/>
                <w:bCs/>
                <w:spacing w:val="3"/>
                <w:sz w:val="23"/>
                <w:szCs w:val="23"/>
              </w:rPr>
              <w:t xml:space="preserve">GRADO DI DISCREZIONALITA': </w:t>
            </w:r>
            <w:r w:rsidRPr="00906D96">
              <w:rPr>
                <w:rStyle w:val="CharacterStyle19"/>
                <w:spacing w:val="13"/>
              </w:rPr>
              <w:t xml:space="preserve">attività a media discrezionalità in quanto solo </w:t>
            </w:r>
            <w:r w:rsidRPr="00906D96">
              <w:rPr>
                <w:rStyle w:val="CharacterStyle19"/>
                <w:spacing w:val="8"/>
              </w:rPr>
              <w:t>parzialmente disciplinata dalla non</w:t>
            </w:r>
            <w:r w:rsidRPr="00906D96">
              <w:rPr>
                <w:rStyle w:val="CharacterStyle19"/>
                <w:rFonts w:ascii="Bookman Old Style" w:hAnsi="Bookman Old Style" w:cs="Bookman Old Style"/>
                <w:spacing w:val="-2"/>
                <w:vertAlign w:val="superscript"/>
              </w:rPr>
              <w:t>-</w:t>
            </w:r>
            <w:r w:rsidRPr="00906D96">
              <w:rPr>
                <w:rStyle w:val="CharacterStyle19"/>
                <w:spacing w:val="8"/>
              </w:rPr>
              <w:t>nativa di riferimento: PUNTI 2</w:t>
            </w:r>
          </w:p>
          <w:p w:rsidR="002E62C1" w:rsidRPr="00906D96" w:rsidRDefault="002E62C1" w:rsidP="00F67117">
            <w:pPr>
              <w:pStyle w:val="Style7"/>
              <w:numPr>
                <w:ilvl w:val="0"/>
                <w:numId w:val="78"/>
              </w:numPr>
              <w:tabs>
                <w:tab w:val="clear" w:pos="360"/>
                <w:tab w:val="num" w:pos="936"/>
              </w:tabs>
              <w:kinsoku w:val="0"/>
              <w:autoSpaceDE/>
              <w:autoSpaceDN/>
              <w:spacing w:before="252" w:after="72"/>
              <w:ind w:right="0"/>
              <w:rPr>
                <w:rStyle w:val="CharacterStyle19"/>
                <w:spacing w:val="15"/>
              </w:rPr>
            </w:pPr>
            <w:r w:rsidRPr="00906D96">
              <w:rPr>
                <w:rStyle w:val="CharacterStyle19"/>
                <w:b/>
                <w:bCs/>
                <w:spacing w:val="5"/>
                <w:sz w:val="23"/>
                <w:szCs w:val="23"/>
              </w:rPr>
              <w:t xml:space="preserve">GRADO COMPLESSITA': </w:t>
            </w:r>
            <w:r w:rsidRPr="00906D96">
              <w:rPr>
                <w:rStyle w:val="CharacterStyle19"/>
                <w:spacing w:val="15"/>
              </w:rPr>
              <w:t>attività che importa valutazioni tecnico — giuridiche di</w:t>
            </w:r>
          </w:p>
        </w:tc>
      </w:tr>
    </w:tbl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72" w:line="176" w:lineRule="exact"/>
        <w:rPr>
          <w:rStyle w:val="CharacterStyle8"/>
          <w:spacing w:val="-4"/>
          <w:w w:val="95"/>
          <w:sz w:val="23"/>
          <w:szCs w:val="23"/>
        </w:rPr>
      </w:pPr>
      <w:r>
        <w:rPr>
          <w:rStyle w:val="CharacterStyle8"/>
          <w:spacing w:val="-4"/>
          <w:w w:val="95"/>
          <w:sz w:val="23"/>
          <w:szCs w:val="23"/>
        </w:rPr>
        <w:t xml:space="preserve">media </w:t>
      </w:r>
      <w:r>
        <w:rPr>
          <w:rStyle w:val="CharacterStyle8"/>
          <w:spacing w:val="6"/>
          <w:sz w:val="23"/>
          <w:szCs w:val="23"/>
          <w:lang w:eastAsia="it-IT"/>
        </w:rPr>
        <w:t xml:space="preserve">rilevanza: PUNTI </w:t>
      </w:r>
      <w:r>
        <w:rPr>
          <w:rStyle w:val="CharacterStyle8"/>
          <w:spacing w:val="-4"/>
          <w:w w:val="95"/>
          <w:sz w:val="23"/>
          <w:szCs w:val="23"/>
        </w:rPr>
        <w:t>2</w:t>
      </w:r>
    </w:p>
    <w:p w:rsidR="002E62C1" w:rsidRDefault="002E62C1" w:rsidP="00F67117">
      <w:pPr>
        <w:pStyle w:val="Style9"/>
        <w:widowControl w:val="0"/>
        <w:numPr>
          <w:ilvl w:val="0"/>
          <w:numId w:val="79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24" w:line="266" w:lineRule="auto"/>
        <w:rPr>
          <w:rStyle w:val="CharacterStyle8"/>
          <w:spacing w:val="3"/>
          <w:sz w:val="23"/>
          <w:szCs w:val="23"/>
          <w:lang w:eastAsia="it-IT"/>
        </w:rPr>
      </w:pPr>
      <w:r>
        <w:rPr>
          <w:rStyle w:val="CharacterStyle8"/>
          <w:spacing w:val="10"/>
          <w:sz w:val="23"/>
          <w:szCs w:val="23"/>
          <w:lang w:eastAsia="it-IT"/>
        </w:rPr>
        <w:t xml:space="preserve">IMPATTO SULL'IMMAGINE DELL'ENTE: attività che ha un elevato impatto lesivo </w:t>
      </w:r>
      <w:r>
        <w:rPr>
          <w:rStyle w:val="CharacterStyle8"/>
          <w:spacing w:val="3"/>
          <w:sz w:val="23"/>
          <w:szCs w:val="23"/>
          <w:lang w:eastAsia="it-IT"/>
        </w:rPr>
        <w:t>sull'immagine dell'ente: PUNTI 3</w:t>
      </w:r>
    </w:p>
    <w:p w:rsidR="002E62C1" w:rsidRDefault="002E62C1" w:rsidP="00F67117">
      <w:pPr>
        <w:pStyle w:val="Style9"/>
        <w:widowControl w:val="0"/>
        <w:numPr>
          <w:ilvl w:val="0"/>
          <w:numId w:val="79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 w:after="396" w:line="266" w:lineRule="auto"/>
        <w:rPr>
          <w:rStyle w:val="CharacterStyle8"/>
          <w:spacing w:val="2"/>
          <w:sz w:val="23"/>
          <w:szCs w:val="23"/>
          <w:lang w:eastAsia="it-IT"/>
        </w:rPr>
      </w:pPr>
      <w:r>
        <w:rPr>
          <w:rStyle w:val="CharacterStyle8"/>
          <w:spacing w:val="19"/>
          <w:sz w:val="23"/>
          <w:szCs w:val="23"/>
          <w:lang w:eastAsia="it-IT"/>
        </w:rPr>
        <w:t xml:space="preserve">IMPATTO ECONOMICO: attività che comporta l'attribuzione di considerevoli </w:t>
      </w:r>
      <w:r>
        <w:rPr>
          <w:rStyle w:val="CharacterStyle8"/>
          <w:spacing w:val="2"/>
          <w:sz w:val="23"/>
          <w:szCs w:val="23"/>
          <w:lang w:eastAsia="it-IT"/>
        </w:rPr>
        <w:t>vantaggi a soggetti esterni: PUNTI 6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after="252" w:line="206" w:lineRule="auto"/>
        <w:rPr>
          <w:rStyle w:val="CharacterStyle8"/>
          <w:spacing w:val="9"/>
          <w:sz w:val="23"/>
          <w:szCs w:val="23"/>
          <w:lang w:eastAsia="it-IT"/>
        </w:rPr>
      </w:pPr>
      <w:r>
        <w:rPr>
          <w:rStyle w:val="CharacterStyle8"/>
          <w:spacing w:val="9"/>
          <w:sz w:val="23"/>
          <w:szCs w:val="23"/>
          <w:lang w:eastAsia="it-IT"/>
        </w:rPr>
        <w:t>TOTALE: PUNTI 13 - RISCHIO: ALTO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15"/>
        <w:gridCol w:w="54"/>
        <w:gridCol w:w="19"/>
      </w:tblGrid>
      <w:tr w:rsidR="002E62C1" w:rsidRPr="00906D96" w:rsidTr="00553B12">
        <w:trPr>
          <w:trHeight w:hRule="exact" w:val="5472"/>
        </w:trPr>
        <w:tc>
          <w:tcPr>
            <w:tcW w:w="9788" w:type="dxa"/>
            <w:gridSpan w:val="3"/>
            <w:tcBorders>
              <w:top w:val="single" w:sz="4" w:space="0" w:color="717677"/>
              <w:left w:val="single" w:sz="4" w:space="0" w:color="727473"/>
              <w:bottom w:val="single" w:sz="4" w:space="0" w:color="575E62"/>
              <w:right w:val="single" w:sz="4" w:space="0" w:color="6F7171"/>
            </w:tcBorders>
          </w:tcPr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36"/>
              <w:ind w:left="216" w:right="144"/>
              <w:jc w:val="both"/>
              <w:rPr>
                <w:rStyle w:val="CharacterStyle8"/>
                <w:b/>
                <w:bCs/>
                <w:spacing w:val="8"/>
                <w:sz w:val="24"/>
                <w:szCs w:val="24"/>
                <w:lang w:eastAsia="it-IT"/>
              </w:rPr>
            </w:pPr>
            <w:r w:rsidRPr="00906D96">
              <w:rPr>
                <w:rStyle w:val="CharacterStyle8"/>
                <w:spacing w:val="16"/>
                <w:sz w:val="23"/>
                <w:szCs w:val="23"/>
                <w:lang w:eastAsia="it-IT"/>
              </w:rPr>
              <w:t xml:space="preserve">Concorsi e le prove selettive per l'assunzione del </w:t>
            </w:r>
            <w:r w:rsidRPr="00906D96">
              <w:rPr>
                <w:rStyle w:val="CharacterStyle8"/>
                <w:b/>
                <w:bCs/>
                <w:spacing w:val="6"/>
                <w:sz w:val="24"/>
                <w:szCs w:val="24"/>
                <w:lang w:eastAsia="it-IT"/>
              </w:rPr>
              <w:t xml:space="preserve">personale; conferimento di incarichi </w:t>
            </w:r>
            <w:r w:rsidRPr="00906D96">
              <w:rPr>
                <w:rStyle w:val="CharacterStyle8"/>
                <w:b/>
                <w:bCs/>
                <w:spacing w:val="10"/>
                <w:sz w:val="24"/>
                <w:szCs w:val="24"/>
                <w:lang w:eastAsia="it-IT"/>
              </w:rPr>
              <w:t xml:space="preserve">di collaborazione e altre tipologie di lavoro flessibile; anagrafe delle prestazioni </w:t>
            </w:r>
            <w:r w:rsidRPr="00906D96">
              <w:rPr>
                <w:rStyle w:val="CharacterStyle8"/>
                <w:b/>
                <w:bCs/>
                <w:spacing w:val="5"/>
                <w:sz w:val="24"/>
                <w:szCs w:val="24"/>
                <w:lang w:eastAsia="it-IT"/>
              </w:rPr>
              <w:t xml:space="preserve">(verifica situazioni di incompatibilità, cumulo di impieghi ed incarichi); affidamenti </w:t>
            </w:r>
            <w:r w:rsidRPr="00906D96">
              <w:rPr>
                <w:rStyle w:val="CharacterStyle8"/>
                <w:b/>
                <w:bCs/>
                <w:spacing w:val="10"/>
                <w:sz w:val="24"/>
                <w:szCs w:val="24"/>
                <w:lang w:eastAsia="it-IT"/>
              </w:rPr>
              <w:t xml:space="preserve">incarichi ex art.110 del TUEL; rilevazione presenze del personale (tassi di assenza </w:t>
            </w:r>
            <w:r w:rsidRPr="00906D96">
              <w:rPr>
                <w:rStyle w:val="CharacterStyle8"/>
                <w:b/>
                <w:bCs/>
                <w:spacing w:val="8"/>
                <w:sz w:val="24"/>
                <w:szCs w:val="24"/>
                <w:lang w:eastAsia="it-IT"/>
              </w:rPr>
              <w:t>del personale); retribuzioni dei Responsabili di P.O. e del Segretario Comunale.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80"/>
              </w:numPr>
              <w:tabs>
                <w:tab w:val="clear" w:pos="432"/>
                <w:tab w:val="num" w:pos="1008"/>
              </w:tabs>
              <w:kinsoku w:val="0"/>
              <w:autoSpaceDE/>
              <w:autoSpaceDN/>
              <w:spacing w:before="396"/>
              <w:rPr>
                <w:rStyle w:val="CharacterStyle7"/>
                <w:spacing w:val="5"/>
              </w:rPr>
            </w:pPr>
            <w:r w:rsidRPr="00906D96">
              <w:rPr>
                <w:rStyle w:val="CharacterStyle7"/>
                <w:spacing w:val="9"/>
              </w:rPr>
              <w:t xml:space="preserve">GRADO DI DISCREZIONALITA': attività a media discrezionalità in quanto solo </w:t>
            </w:r>
            <w:r w:rsidRPr="00906D96">
              <w:rPr>
                <w:rStyle w:val="CharacterStyle7"/>
                <w:spacing w:val="5"/>
              </w:rPr>
              <w:t>parzialmente disciplinata dalla normativa di riferimento: PUNTI 2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80"/>
              </w:numPr>
              <w:tabs>
                <w:tab w:val="clear" w:pos="432"/>
                <w:tab w:val="num" w:pos="1008"/>
              </w:tabs>
              <w:kinsoku w:val="0"/>
              <w:autoSpaceDE/>
              <w:autoSpaceDN/>
              <w:rPr>
                <w:rStyle w:val="CharacterStyle7"/>
                <w:spacing w:val="6"/>
              </w:rPr>
            </w:pPr>
            <w:r w:rsidRPr="00906D96">
              <w:rPr>
                <w:rStyle w:val="CharacterStyle7"/>
                <w:spacing w:val="9"/>
              </w:rPr>
              <w:t xml:space="preserve">GRADO COMPLESSITA': attività che importa valutazioni tecnico — giuridiche di </w:t>
            </w:r>
            <w:r w:rsidRPr="00906D96">
              <w:rPr>
                <w:rStyle w:val="CharacterStyle7"/>
                <w:spacing w:val="6"/>
              </w:rPr>
              <w:t>media rilevanza: PUNTI 2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80"/>
              </w:numPr>
              <w:tabs>
                <w:tab w:val="clear" w:pos="432"/>
                <w:tab w:val="num" w:pos="1008"/>
              </w:tabs>
              <w:kinsoku w:val="0"/>
              <w:autoSpaceDE/>
              <w:autoSpaceDN/>
              <w:spacing w:before="324"/>
              <w:rPr>
                <w:rStyle w:val="CharacterStyle7"/>
                <w:spacing w:val="8"/>
              </w:rPr>
            </w:pPr>
            <w:r w:rsidRPr="00906D96">
              <w:rPr>
                <w:rStyle w:val="CharacterStyle7"/>
                <w:spacing w:val="5"/>
              </w:rPr>
              <w:t xml:space="preserve">IMPATTO SULL'IMMAGINE DELL'ENTE: attività che ha un elevato impatto lesivo </w:t>
            </w:r>
            <w:r w:rsidRPr="00906D96">
              <w:rPr>
                <w:rStyle w:val="CharacterStyle7"/>
                <w:spacing w:val="8"/>
              </w:rPr>
              <w:t>sull'immagine dell'ente: PUNTI 3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80"/>
              </w:numPr>
              <w:tabs>
                <w:tab w:val="clear" w:pos="432"/>
                <w:tab w:val="num" w:pos="1008"/>
              </w:tabs>
              <w:kinsoku w:val="0"/>
              <w:autoSpaceDE/>
              <w:autoSpaceDN/>
              <w:spacing w:before="180"/>
              <w:rPr>
                <w:rStyle w:val="CharacterStyle7"/>
                <w:spacing w:val="6"/>
              </w:rPr>
            </w:pPr>
            <w:r w:rsidRPr="00906D96">
              <w:rPr>
                <w:rStyle w:val="CharacterStyle7"/>
                <w:spacing w:val="13"/>
              </w:rPr>
              <w:t xml:space="preserve">IMPATTO ECONOMICO: attività che comporta l'attribuzione di considerevoli </w:t>
            </w:r>
            <w:r w:rsidRPr="00906D96">
              <w:rPr>
                <w:rStyle w:val="CharacterStyle7"/>
                <w:spacing w:val="6"/>
              </w:rPr>
              <w:t>vantaggi a soggetti esterni: PUNTI 6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216" w:after="252" w:line="206" w:lineRule="auto"/>
              <w:ind w:left="216"/>
              <w:rPr>
                <w:rStyle w:val="CharacterStyle8"/>
                <w:spacing w:val="12"/>
                <w:sz w:val="23"/>
                <w:szCs w:val="23"/>
              </w:rPr>
            </w:pPr>
            <w:r w:rsidRPr="00906D96">
              <w:rPr>
                <w:rStyle w:val="CharacterStyle8"/>
                <w:spacing w:val="12"/>
                <w:sz w:val="23"/>
                <w:szCs w:val="23"/>
              </w:rPr>
              <w:t>TOTALE: PUNTI 13 - RISCHIO: ALTO</w:t>
            </w:r>
          </w:p>
        </w:tc>
      </w:tr>
      <w:tr w:rsidR="002E62C1" w:rsidRPr="00906D96" w:rsidTr="00553B12">
        <w:trPr>
          <w:gridAfter w:val="1"/>
          <w:wAfter w:w="19" w:type="dxa"/>
          <w:trHeight w:hRule="exact" w:val="5107"/>
        </w:trPr>
        <w:tc>
          <w:tcPr>
            <w:tcW w:w="9769" w:type="dxa"/>
            <w:gridSpan w:val="2"/>
            <w:tcBorders>
              <w:top w:val="single" w:sz="4" w:space="0" w:color="636A6D"/>
              <w:left w:val="single" w:sz="4" w:space="0" w:color="7D7E7E"/>
              <w:bottom w:val="single" w:sz="2" w:space="0" w:color="747B7E"/>
              <w:right w:val="single" w:sz="2" w:space="0" w:color="797D7C"/>
            </w:tcBorders>
          </w:tcPr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36"/>
              <w:ind w:left="144" w:right="144"/>
              <w:jc w:val="both"/>
              <w:rPr>
                <w:rStyle w:val="CharacterStyle8"/>
                <w:b/>
                <w:bCs/>
                <w:spacing w:val="8"/>
                <w:sz w:val="24"/>
                <w:szCs w:val="24"/>
              </w:rPr>
            </w:pPr>
            <w:r w:rsidRPr="00906D96">
              <w:rPr>
                <w:rStyle w:val="CharacterStyle8"/>
                <w:spacing w:val="23"/>
                <w:sz w:val="23"/>
                <w:szCs w:val="23"/>
              </w:rPr>
              <w:t xml:space="preserve">Rilascio </w:t>
            </w:r>
            <w:r w:rsidRPr="00906D96">
              <w:rPr>
                <w:rStyle w:val="CharacterStyle8"/>
                <w:b/>
                <w:bCs/>
                <w:spacing w:val="13"/>
                <w:sz w:val="24"/>
                <w:szCs w:val="24"/>
              </w:rPr>
              <w:t xml:space="preserve">carte di identità e documenti di riconoscimento, rilascio certificazioni </w:t>
            </w:r>
            <w:r w:rsidRPr="00906D96">
              <w:rPr>
                <w:rStyle w:val="CharacterStyle8"/>
                <w:b/>
                <w:bCs/>
                <w:spacing w:val="5"/>
                <w:sz w:val="24"/>
                <w:szCs w:val="24"/>
              </w:rPr>
              <w:t xml:space="preserve">anagrafiche; rilascio cittadinanza italiana; rilascio attestazioni soggiorno ai cittadini </w:t>
            </w:r>
            <w:r w:rsidRPr="00906D96">
              <w:rPr>
                <w:rStyle w:val="CharacterStyle8"/>
                <w:b/>
                <w:bCs/>
                <w:spacing w:val="8"/>
                <w:sz w:val="24"/>
                <w:szCs w:val="24"/>
              </w:rPr>
              <w:t>comunitari; rilascio atti di stato civile; trasferimenti di residenza; materie di cui al codice di comportamento dei dipendenti dell'Ente; autenticazione copie e firme.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81"/>
              </w:numPr>
              <w:tabs>
                <w:tab w:val="clear" w:pos="360"/>
                <w:tab w:val="num" w:pos="936"/>
              </w:tabs>
              <w:kinsoku w:val="0"/>
              <w:autoSpaceDE/>
              <w:autoSpaceDN/>
              <w:spacing w:before="360"/>
              <w:rPr>
                <w:rStyle w:val="CharacterStyle7"/>
                <w:spacing w:val="5"/>
              </w:rPr>
            </w:pPr>
            <w:r w:rsidRPr="00906D96">
              <w:rPr>
                <w:rStyle w:val="CharacterStyle7"/>
                <w:spacing w:val="12"/>
              </w:rPr>
              <w:t xml:space="preserve">GRADO DI DISCREZIONALITA': attività vincolata o a bassa discrezionalità in </w:t>
            </w:r>
            <w:r w:rsidRPr="00906D96">
              <w:rPr>
                <w:rStyle w:val="CharacterStyle7"/>
                <w:spacing w:val="5"/>
              </w:rPr>
              <w:t>quanto regolata da un quadro normativo piuttosto delineato: PUNTI I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81"/>
              </w:numPr>
              <w:tabs>
                <w:tab w:val="clear" w:pos="360"/>
                <w:tab w:val="num" w:pos="936"/>
              </w:tabs>
              <w:kinsoku w:val="0"/>
              <w:autoSpaceDE/>
              <w:autoSpaceDN/>
              <w:spacing w:before="324"/>
              <w:rPr>
                <w:rStyle w:val="CharacterStyle7"/>
                <w:spacing w:val="6"/>
              </w:rPr>
            </w:pPr>
            <w:r w:rsidRPr="00906D96">
              <w:rPr>
                <w:rStyle w:val="CharacterStyle7"/>
                <w:spacing w:val="9"/>
              </w:rPr>
              <w:t xml:space="preserve">GRADO COMPLESSITA': attività che importa valutazioni tecnico — giuridiche di </w:t>
            </w:r>
            <w:r w:rsidRPr="00906D96">
              <w:rPr>
                <w:rStyle w:val="CharacterStyle7"/>
                <w:spacing w:val="6"/>
              </w:rPr>
              <w:t>media rilevanza: PUNTI 2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81"/>
              </w:numPr>
              <w:tabs>
                <w:tab w:val="clear" w:pos="360"/>
                <w:tab w:val="num" w:pos="936"/>
              </w:tabs>
              <w:kinsoku w:val="0"/>
              <w:autoSpaceDE/>
              <w:autoSpaceDN/>
              <w:rPr>
                <w:rStyle w:val="CharacterStyle7"/>
                <w:spacing w:val="7"/>
              </w:rPr>
            </w:pPr>
            <w:r w:rsidRPr="00906D96">
              <w:rPr>
                <w:rStyle w:val="CharacterStyle7"/>
                <w:spacing w:val="17"/>
              </w:rPr>
              <w:t xml:space="preserve">IMPATTO SULL'IMMAGINE DELL'ENTE: attività che ha un impatto lesivo </w:t>
            </w:r>
            <w:r w:rsidRPr="00906D96">
              <w:rPr>
                <w:rStyle w:val="CharacterStyle7"/>
                <w:spacing w:val="7"/>
              </w:rPr>
              <w:t>sull'immagine dell'ente di media entità: PUNTI 2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81"/>
              </w:numPr>
              <w:tabs>
                <w:tab w:val="clear" w:pos="360"/>
                <w:tab w:val="num" w:pos="936"/>
              </w:tabs>
              <w:kinsoku w:val="0"/>
              <w:autoSpaceDE/>
              <w:autoSpaceDN/>
              <w:adjustRightInd/>
              <w:spacing w:before="324"/>
              <w:ind w:right="432"/>
              <w:rPr>
                <w:rStyle w:val="CharacterStyle8"/>
                <w:spacing w:val="5"/>
                <w:sz w:val="23"/>
                <w:szCs w:val="23"/>
              </w:rPr>
            </w:pPr>
            <w:r w:rsidRPr="00906D96">
              <w:rPr>
                <w:rStyle w:val="CharacterStyle8"/>
                <w:spacing w:val="3"/>
                <w:sz w:val="23"/>
                <w:szCs w:val="23"/>
              </w:rPr>
              <w:t xml:space="preserve">IMPATTO ECONOMICO: attività che comporta l'attribuzione di vantaggi a soggetti </w:t>
            </w:r>
            <w:r w:rsidRPr="00906D96">
              <w:rPr>
                <w:rStyle w:val="CharacterStyle8"/>
                <w:spacing w:val="5"/>
                <w:sz w:val="23"/>
                <w:szCs w:val="23"/>
              </w:rPr>
              <w:t>esterni, ma non sempre di particolare rilievo economico: PUNTI 4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288" w:after="36" w:line="206" w:lineRule="auto"/>
              <w:ind w:left="144"/>
              <w:rPr>
                <w:rStyle w:val="CharacterStyle8"/>
                <w:spacing w:val="12"/>
                <w:sz w:val="23"/>
                <w:szCs w:val="23"/>
              </w:rPr>
            </w:pPr>
            <w:r w:rsidRPr="00906D96">
              <w:rPr>
                <w:rStyle w:val="CharacterStyle8"/>
                <w:spacing w:val="12"/>
                <w:sz w:val="23"/>
                <w:szCs w:val="23"/>
              </w:rPr>
              <w:t>TOTALE: PUNTI 9 - RISCHIO: MEDIO</w:t>
            </w:r>
          </w:p>
        </w:tc>
      </w:tr>
      <w:tr w:rsidR="002E62C1" w:rsidRPr="00906D96" w:rsidTr="00553B12">
        <w:trPr>
          <w:gridAfter w:val="2"/>
          <w:wAfter w:w="73" w:type="dxa"/>
          <w:trHeight w:hRule="exact" w:val="5127"/>
        </w:trPr>
        <w:tc>
          <w:tcPr>
            <w:tcW w:w="9715" w:type="dxa"/>
            <w:tcBorders>
              <w:top w:val="single" w:sz="4" w:space="0" w:color="808484"/>
              <w:left w:val="single" w:sz="4" w:space="0" w:color="7C7E7D"/>
              <w:bottom w:val="single" w:sz="4" w:space="0" w:color="626B6D"/>
              <w:right w:val="nil"/>
            </w:tcBorders>
          </w:tcPr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36"/>
              <w:ind w:left="144" w:right="144"/>
              <w:jc w:val="both"/>
              <w:rPr>
                <w:rStyle w:val="CharacterStyle8"/>
                <w:rFonts w:ascii="Bookman Old Style" w:hAnsi="Bookman Old Style" w:cs="Bookman Old Style"/>
                <w:spacing w:val="2"/>
                <w:sz w:val="6"/>
                <w:szCs w:val="6"/>
              </w:rPr>
            </w:pPr>
            <w:r w:rsidRPr="00906D96">
              <w:rPr>
                <w:rStyle w:val="CharacterStyle8"/>
                <w:b/>
                <w:bCs/>
                <w:sz w:val="25"/>
                <w:szCs w:val="25"/>
              </w:rPr>
              <w:t>Attività di accertamento e di verifica della elusione ed evasione fiscale; sgravi tributi</w:t>
            </w:r>
            <w:r w:rsidRPr="00906D96">
              <w:rPr>
                <w:rStyle w:val="CharacterStyle8"/>
                <w:rFonts w:ascii="Bookman Old Style" w:hAnsi="Bookman Old Style" w:cs="Bookman Old Style"/>
                <w:sz w:val="6"/>
                <w:szCs w:val="6"/>
              </w:rPr>
              <w:t xml:space="preserve"> </w:t>
            </w:r>
            <w:r w:rsidRPr="00906D96">
              <w:rPr>
                <w:rStyle w:val="CharacterStyle8"/>
                <w:b/>
                <w:bCs/>
                <w:spacing w:val="4"/>
                <w:sz w:val="25"/>
                <w:szCs w:val="25"/>
              </w:rPr>
              <w:t>comunali; accertamenti con adesione, liquidazione e pagamento fatture; rimborso</w:t>
            </w:r>
            <w:r w:rsidRPr="00906D96">
              <w:rPr>
                <w:rStyle w:val="CharacterStyle8"/>
                <w:rFonts w:ascii="Bookman Old Style" w:hAnsi="Bookman Old Style" w:cs="Bookman Old Style"/>
                <w:spacing w:val="4"/>
                <w:sz w:val="6"/>
                <w:szCs w:val="6"/>
              </w:rPr>
              <w:t xml:space="preserve"> </w:t>
            </w:r>
            <w:r w:rsidRPr="00906D96">
              <w:rPr>
                <w:rStyle w:val="CharacterStyle8"/>
                <w:b/>
                <w:bCs/>
                <w:spacing w:val="2"/>
                <w:sz w:val="25"/>
                <w:szCs w:val="25"/>
              </w:rPr>
              <w:t>maggiori tributi versati.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82"/>
              </w:numPr>
              <w:tabs>
                <w:tab w:val="clear" w:pos="432"/>
                <w:tab w:val="num" w:pos="936"/>
              </w:tabs>
              <w:kinsoku w:val="0"/>
              <w:autoSpaceDE/>
              <w:autoSpaceDN/>
              <w:spacing w:before="324"/>
              <w:rPr>
                <w:rStyle w:val="CharacterStyle7"/>
                <w:rFonts w:ascii="Bookman Old Style" w:hAnsi="Bookman Old Style" w:cs="Bookman Old Style"/>
                <w:spacing w:val="-5"/>
                <w:sz w:val="18"/>
                <w:szCs w:val="18"/>
              </w:rPr>
            </w:pPr>
            <w:r w:rsidRPr="00906D96">
              <w:rPr>
                <w:rStyle w:val="CharacterStyle7"/>
                <w:rFonts w:ascii="Bookman Old Style" w:hAnsi="Bookman Old Style" w:cs="Bookman Old Style"/>
                <w:b/>
                <w:bCs/>
                <w:spacing w:val="9"/>
                <w:sz w:val="22"/>
                <w:szCs w:val="22"/>
              </w:rPr>
              <w:t xml:space="preserve">GRADO DI DISCREZIONALITA': </w:t>
            </w:r>
            <w:r w:rsidRPr="00906D96">
              <w:rPr>
                <w:rStyle w:val="CharacterStyle7"/>
                <w:spacing w:val="9"/>
              </w:rPr>
              <w:t>attività vincolata o a bassa discrezionalità in</w:t>
            </w:r>
            <w:r w:rsidRPr="00906D96">
              <w:rPr>
                <w:rStyle w:val="CharacterStyle7"/>
                <w:rFonts w:ascii="Bookman Old Style" w:hAnsi="Bookman Old Style" w:cs="Bookman Old Style"/>
                <w:spacing w:val="-1"/>
                <w:sz w:val="18"/>
                <w:szCs w:val="18"/>
              </w:rPr>
              <w:t xml:space="preserve"> </w:t>
            </w:r>
            <w:r w:rsidRPr="00906D96">
              <w:rPr>
                <w:rStyle w:val="CharacterStyle7"/>
                <w:spacing w:val="5"/>
              </w:rPr>
              <w:t>quanto regolata da un quadro normativo piuttosto delineato: PUNTI I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82"/>
              </w:numPr>
              <w:tabs>
                <w:tab w:val="clear" w:pos="432"/>
                <w:tab w:val="num" w:pos="936"/>
              </w:tabs>
              <w:kinsoku w:val="0"/>
              <w:autoSpaceDE/>
              <w:autoSpaceDN/>
              <w:spacing w:before="324"/>
              <w:rPr>
                <w:rStyle w:val="CharacterStyle7"/>
                <w:rFonts w:ascii="Bookman Old Style" w:hAnsi="Bookman Old Style" w:cs="Bookman Old Style"/>
                <w:spacing w:val="-6"/>
                <w:sz w:val="18"/>
                <w:szCs w:val="18"/>
              </w:rPr>
            </w:pPr>
            <w:r w:rsidRPr="00906D96">
              <w:rPr>
                <w:rStyle w:val="CharacterStyle7"/>
                <w:rFonts w:ascii="Bookman Old Style" w:hAnsi="Bookman Old Style" w:cs="Bookman Old Style"/>
                <w:b/>
                <w:bCs/>
                <w:sz w:val="22"/>
                <w:szCs w:val="22"/>
              </w:rPr>
              <w:t xml:space="preserve">GRADO COMPLESSITA': </w:t>
            </w:r>
            <w:r w:rsidRPr="00906D96">
              <w:rPr>
                <w:rStyle w:val="CharacterStyle7"/>
              </w:rPr>
              <w:t>attività che non importa valutazioni tecnico — giuridiche di</w:t>
            </w:r>
            <w:r w:rsidRPr="00906D96">
              <w:rPr>
                <w:rStyle w:val="CharacterStyle7"/>
                <w:rFonts w:ascii="Bookman Old Style" w:hAnsi="Bookman Old Style" w:cs="Bookman Old Style"/>
                <w:spacing w:val="-10"/>
                <w:sz w:val="18"/>
                <w:szCs w:val="18"/>
              </w:rPr>
              <w:t xml:space="preserve"> </w:t>
            </w:r>
            <w:r w:rsidRPr="00906D96">
              <w:rPr>
                <w:rStyle w:val="CharacterStyle7"/>
                <w:spacing w:val="4"/>
              </w:rPr>
              <w:t>particolare rilevanza: PUNTI 1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82"/>
              </w:numPr>
              <w:tabs>
                <w:tab w:val="clear" w:pos="432"/>
                <w:tab w:val="num" w:pos="936"/>
              </w:tabs>
              <w:kinsoku w:val="0"/>
              <w:autoSpaceDE/>
              <w:autoSpaceDN/>
              <w:rPr>
                <w:rStyle w:val="CharacterStyle7"/>
                <w:rFonts w:ascii="Bookman Old Style" w:hAnsi="Bookman Old Style" w:cs="Bookman Old Style"/>
                <w:spacing w:val="-4"/>
                <w:sz w:val="18"/>
                <w:szCs w:val="18"/>
              </w:rPr>
            </w:pPr>
            <w:r w:rsidRPr="00906D96">
              <w:rPr>
                <w:rStyle w:val="CharacterStyle7"/>
                <w:rFonts w:ascii="Bookman Old Style" w:hAnsi="Bookman Old Style" w:cs="Bookman Old Style"/>
                <w:b/>
                <w:bCs/>
                <w:spacing w:val="12"/>
                <w:sz w:val="22"/>
                <w:szCs w:val="22"/>
              </w:rPr>
              <w:t xml:space="preserve">IMPATTO SULL'IMMAGINE DELL'ENTE: </w:t>
            </w:r>
            <w:r w:rsidRPr="00906D96">
              <w:rPr>
                <w:rStyle w:val="CharacterStyle7"/>
                <w:spacing w:val="12"/>
              </w:rPr>
              <w:t>attività che ha un impatto lesivo</w:t>
            </w:r>
            <w:r w:rsidRPr="00906D96">
              <w:rPr>
                <w:rStyle w:val="CharacterStyle7"/>
                <w:rFonts w:ascii="Bookman Old Style" w:hAnsi="Bookman Old Style" w:cs="Bookman Old Style"/>
                <w:spacing w:val="2"/>
                <w:sz w:val="18"/>
                <w:szCs w:val="18"/>
              </w:rPr>
              <w:t xml:space="preserve"> </w:t>
            </w:r>
            <w:r w:rsidRPr="00906D96">
              <w:rPr>
                <w:rStyle w:val="CharacterStyle7"/>
                <w:spacing w:val="6"/>
              </w:rPr>
              <w:t>sull'immagine dell'ente di media entità: PUNTI 2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82"/>
              </w:numPr>
              <w:tabs>
                <w:tab w:val="clear" w:pos="432"/>
                <w:tab w:val="num" w:pos="936"/>
              </w:tabs>
              <w:kinsoku w:val="0"/>
              <w:autoSpaceDE/>
              <w:autoSpaceDN/>
              <w:spacing w:before="324"/>
              <w:ind w:right="432"/>
              <w:rPr>
                <w:rStyle w:val="CharacterStyle7"/>
                <w:rFonts w:ascii="Bookman Old Style" w:hAnsi="Bookman Old Style" w:cs="Bookman Old Style"/>
                <w:spacing w:val="-5"/>
                <w:sz w:val="18"/>
                <w:szCs w:val="18"/>
              </w:rPr>
            </w:pPr>
            <w:r w:rsidRPr="00906D96">
              <w:rPr>
                <w:rStyle w:val="CharacterStyle7"/>
                <w:rFonts w:ascii="Bookman Old Style" w:hAnsi="Bookman Old Style" w:cs="Bookman Old Style"/>
                <w:b/>
                <w:bCs/>
                <w:sz w:val="22"/>
                <w:szCs w:val="22"/>
              </w:rPr>
              <w:t xml:space="preserve">IMPATTO ECONOMICO: </w:t>
            </w:r>
            <w:r w:rsidRPr="00906D96">
              <w:rPr>
                <w:rStyle w:val="CharacterStyle7"/>
              </w:rPr>
              <w:t>attività che comporta l'attribuzione di vantaggi a soggetti</w:t>
            </w:r>
            <w:r w:rsidRPr="00906D96">
              <w:rPr>
                <w:rStyle w:val="CharacterStyle7"/>
                <w:rFonts w:ascii="Bookman Old Style" w:hAnsi="Bookman Old Style" w:cs="Bookman Old Style"/>
                <w:spacing w:val="-10"/>
                <w:sz w:val="18"/>
                <w:szCs w:val="18"/>
              </w:rPr>
              <w:t xml:space="preserve"> </w:t>
            </w:r>
            <w:r w:rsidRPr="00906D96">
              <w:rPr>
                <w:rStyle w:val="CharacterStyle7"/>
                <w:spacing w:val="5"/>
              </w:rPr>
              <w:t>esterni, ma non sempre di particolare rilievo economico: PUNTI 4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288" w:after="288" w:line="206" w:lineRule="auto"/>
              <w:ind w:left="144"/>
              <w:rPr>
                <w:rStyle w:val="CharacterStyle8"/>
                <w:rFonts w:ascii="Bookman Old Style" w:hAnsi="Bookman Old Style" w:cs="Bookman Old Style"/>
                <w:spacing w:val="-6"/>
                <w:sz w:val="18"/>
                <w:szCs w:val="18"/>
              </w:rPr>
            </w:pPr>
            <w:r w:rsidRPr="00906D96">
              <w:rPr>
                <w:rStyle w:val="CharacterStyle8"/>
                <w:rFonts w:ascii="Bookman Old Style" w:hAnsi="Bookman Old Style" w:cs="Bookman Old Style"/>
                <w:b/>
                <w:bCs/>
                <w:spacing w:val="4"/>
                <w:sz w:val="22"/>
                <w:szCs w:val="22"/>
              </w:rPr>
              <w:t>TOTALE: PUNTI 8 - RISCHIO: MEDIO</w:t>
            </w:r>
          </w:p>
        </w:tc>
      </w:tr>
    </w:tbl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36"/>
        <w:rPr>
          <w:rStyle w:val="CharacterStyle8"/>
          <w:rFonts w:ascii="Bookman Old Style" w:hAnsi="Bookman Old Style" w:cs="Bookman Old Style"/>
          <w:spacing w:val="3"/>
          <w:sz w:val="6"/>
          <w:szCs w:val="6"/>
        </w:rPr>
      </w:pPr>
      <w:r>
        <w:rPr>
          <w:rStyle w:val="CharacterStyle8"/>
          <w:b/>
          <w:bCs/>
          <w:spacing w:val="9"/>
          <w:sz w:val="25"/>
          <w:szCs w:val="25"/>
        </w:rPr>
        <w:t>Attività di polizia locale, con specifico riferimento alle seguenti attività o atti:</w:t>
      </w:r>
      <w:r>
        <w:rPr>
          <w:rStyle w:val="CharacterStyle8"/>
          <w:rFonts w:ascii="Bookman Old Style" w:hAnsi="Bookman Old Style" w:cs="Bookman Old Style"/>
          <w:spacing w:val="9"/>
          <w:sz w:val="6"/>
          <w:szCs w:val="6"/>
        </w:rPr>
        <w:t xml:space="preserve"> </w:t>
      </w:r>
      <w:r>
        <w:rPr>
          <w:rStyle w:val="CharacterStyle8"/>
          <w:spacing w:val="3"/>
          <w:sz w:val="25"/>
          <w:szCs w:val="25"/>
        </w:rPr>
        <w:t>accertamento e contestazione delle violazioni al codice della strada.</w:t>
      </w:r>
    </w:p>
    <w:p w:rsidR="002E62C1" w:rsidRDefault="002E62C1" w:rsidP="00F67117">
      <w:pPr>
        <w:pStyle w:val="Style9"/>
        <w:widowControl w:val="0"/>
        <w:numPr>
          <w:ilvl w:val="0"/>
          <w:numId w:val="8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/>
        <w:rPr>
          <w:rStyle w:val="CharacterStyle8"/>
          <w:rFonts w:ascii="Bookman Old Style" w:hAnsi="Bookman Old Style" w:cs="Bookman Old Style"/>
          <w:spacing w:val="-8"/>
          <w:sz w:val="18"/>
          <w:szCs w:val="18"/>
        </w:rPr>
      </w:pPr>
      <w:r>
        <w:rPr>
          <w:rStyle w:val="CharacterStyle8"/>
          <w:rFonts w:ascii="Bookman Old Style" w:hAnsi="Bookman Old Style" w:cs="Bookman Old Style"/>
          <w:b/>
          <w:bCs/>
          <w:spacing w:val="8"/>
          <w:sz w:val="22"/>
          <w:szCs w:val="22"/>
        </w:rPr>
        <w:t xml:space="preserve">GRADO DI DISCREZIONALITA': </w:t>
      </w:r>
      <w:r>
        <w:rPr>
          <w:rStyle w:val="CharacterStyle8"/>
          <w:spacing w:val="8"/>
          <w:sz w:val="23"/>
          <w:szCs w:val="23"/>
        </w:rPr>
        <w:t>attività vincolata o a bassa discrezionalità in</w:t>
      </w:r>
      <w:r>
        <w:rPr>
          <w:rStyle w:val="CharacterStyle8"/>
          <w:rFonts w:ascii="Bookman Old Style" w:hAnsi="Bookman Old Style" w:cs="Bookman Old Style"/>
          <w:spacing w:val="-2"/>
          <w:sz w:val="18"/>
          <w:szCs w:val="18"/>
        </w:rPr>
        <w:t xml:space="preserve"> </w:t>
      </w:r>
      <w:r>
        <w:rPr>
          <w:rStyle w:val="CharacterStyle8"/>
          <w:spacing w:val="2"/>
          <w:sz w:val="23"/>
          <w:szCs w:val="23"/>
        </w:rPr>
        <w:t>quanto regolata da un quadro normativo piuttosto delineato: PUNTI 1</w:t>
      </w:r>
    </w:p>
    <w:p w:rsidR="002E62C1" w:rsidRDefault="002E62C1" w:rsidP="00F67117">
      <w:pPr>
        <w:pStyle w:val="Style9"/>
        <w:widowControl w:val="0"/>
        <w:numPr>
          <w:ilvl w:val="0"/>
          <w:numId w:val="8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24" w:after="324"/>
        <w:rPr>
          <w:rStyle w:val="CharacterStyle8"/>
          <w:rFonts w:ascii="Bookman Old Style" w:hAnsi="Bookman Old Style" w:cs="Bookman Old Style"/>
          <w:spacing w:val="-12"/>
          <w:sz w:val="18"/>
          <w:szCs w:val="18"/>
        </w:rPr>
      </w:pPr>
      <w:r>
        <w:rPr>
          <w:rStyle w:val="CharacterStyle8"/>
          <w:rFonts w:ascii="Bookman Old Style" w:hAnsi="Bookman Old Style" w:cs="Bookman Old Style"/>
          <w:b/>
          <w:bCs/>
          <w:spacing w:val="-1"/>
          <w:sz w:val="22"/>
          <w:szCs w:val="22"/>
        </w:rPr>
        <w:t xml:space="preserve">GRADO COMPLESSITA': </w:t>
      </w:r>
      <w:r>
        <w:rPr>
          <w:rStyle w:val="CharacterStyle8"/>
          <w:spacing w:val="-1"/>
          <w:sz w:val="23"/>
          <w:szCs w:val="23"/>
        </w:rPr>
        <w:t>attività che non importa valutazioni tecnico — giuridiche di</w:t>
      </w:r>
      <w:r>
        <w:rPr>
          <w:rStyle w:val="CharacterStyle8"/>
          <w:rFonts w:ascii="Bookman Old Style" w:hAnsi="Bookman Old Style" w:cs="Bookman Old Style"/>
          <w:spacing w:val="-11"/>
          <w:sz w:val="18"/>
          <w:szCs w:val="18"/>
        </w:rPr>
        <w:t xml:space="preserve"> </w:t>
      </w:r>
      <w:r>
        <w:rPr>
          <w:rStyle w:val="CharacterStyle8"/>
          <w:spacing w:val="-2"/>
          <w:sz w:val="23"/>
          <w:szCs w:val="23"/>
        </w:rPr>
        <w:t>particolare rilevanza: PUNTI 1</w:t>
      </w:r>
    </w:p>
    <w:p w:rsidR="002E62C1" w:rsidRDefault="002E62C1" w:rsidP="00F67117">
      <w:pPr>
        <w:pStyle w:val="Style9"/>
        <w:widowControl w:val="0"/>
        <w:numPr>
          <w:ilvl w:val="0"/>
          <w:numId w:val="83"/>
        </w:numPr>
        <w:tabs>
          <w:tab w:val="clear" w:pos="360"/>
          <w:tab w:val="num" w:pos="432"/>
        </w:tabs>
        <w:kinsoku w:val="0"/>
        <w:autoSpaceDE/>
        <w:autoSpaceDN/>
        <w:adjustRightInd/>
        <w:spacing w:after="252"/>
        <w:rPr>
          <w:rStyle w:val="CharacterStyle8"/>
          <w:rFonts w:ascii="Bookman Old Style" w:hAnsi="Bookman Old Style" w:cs="Bookman Old Style"/>
          <w:spacing w:val="-10"/>
          <w:sz w:val="18"/>
          <w:szCs w:val="18"/>
        </w:rPr>
      </w:pPr>
      <w:r>
        <w:rPr>
          <w:rStyle w:val="CharacterStyle8"/>
          <w:rFonts w:ascii="Bookman Old Style" w:hAnsi="Bookman Old Style" w:cs="Bookman Old Style"/>
          <w:b/>
          <w:bCs/>
          <w:sz w:val="22"/>
          <w:szCs w:val="22"/>
        </w:rPr>
        <w:t xml:space="preserve">IMPATTO SULL'IMMAGINE DELL'ENTE: </w:t>
      </w:r>
      <w:r>
        <w:rPr>
          <w:rStyle w:val="CharacterStyle8"/>
          <w:sz w:val="23"/>
          <w:szCs w:val="23"/>
        </w:rPr>
        <w:t>attività che ha un limitato impatto lesivo</w:t>
      </w:r>
      <w:r>
        <w:rPr>
          <w:rStyle w:val="CharacterStyle8"/>
          <w:rFonts w:ascii="Bookman Old Style" w:hAnsi="Bookman Old Style" w:cs="Bookman Old Style"/>
          <w:spacing w:val="-10"/>
          <w:sz w:val="18"/>
          <w:szCs w:val="18"/>
        </w:rPr>
        <w:t xml:space="preserve"> </w:t>
      </w:r>
      <w:r>
        <w:rPr>
          <w:rStyle w:val="CharacterStyle8"/>
          <w:sz w:val="23"/>
          <w:szCs w:val="23"/>
        </w:rPr>
        <w:t>sull'immagine dell'ente: PUNTI 1</w:t>
      </w:r>
    </w:p>
    <w:p w:rsidR="002E62C1" w:rsidRDefault="002E62C1" w:rsidP="00F67117">
      <w:pPr>
        <w:pStyle w:val="Style9"/>
        <w:widowControl w:val="0"/>
        <w:numPr>
          <w:ilvl w:val="0"/>
          <w:numId w:val="83"/>
        </w:numPr>
        <w:tabs>
          <w:tab w:val="clear" w:pos="360"/>
          <w:tab w:val="num" w:pos="432"/>
        </w:tabs>
        <w:kinsoku w:val="0"/>
        <w:autoSpaceDE/>
        <w:autoSpaceDN/>
        <w:adjustRightInd/>
        <w:spacing w:after="72"/>
        <w:rPr>
          <w:rStyle w:val="CharacterStyle8"/>
          <w:rFonts w:ascii="Bookman Old Style" w:hAnsi="Bookman Old Style" w:cs="Bookman Old Style"/>
          <w:spacing w:val="-7"/>
          <w:sz w:val="18"/>
          <w:szCs w:val="18"/>
        </w:rPr>
      </w:pPr>
      <w:r>
        <w:rPr>
          <w:rStyle w:val="CharacterStyle8"/>
          <w:rFonts w:ascii="Bookman Old Style" w:hAnsi="Bookman Old Style" w:cs="Bookman Old Style"/>
          <w:b/>
          <w:bCs/>
          <w:spacing w:val="8"/>
          <w:sz w:val="22"/>
          <w:szCs w:val="22"/>
        </w:rPr>
        <w:t xml:space="preserve">IMPATTO ECONOMICO: </w:t>
      </w:r>
      <w:r>
        <w:rPr>
          <w:rStyle w:val="CharacterStyle8"/>
          <w:spacing w:val="8"/>
          <w:sz w:val="23"/>
          <w:szCs w:val="23"/>
        </w:rPr>
        <w:t>attività che non comporta l'attribuzione di vantaggi a</w:t>
      </w:r>
      <w:r>
        <w:rPr>
          <w:rStyle w:val="CharacterStyle8"/>
          <w:rFonts w:ascii="Bookman Old Style" w:hAnsi="Bookman Old Style" w:cs="Bookman Old Style"/>
          <w:spacing w:val="-2"/>
          <w:sz w:val="18"/>
          <w:szCs w:val="18"/>
        </w:rPr>
        <w:t xml:space="preserve"> </w:t>
      </w:r>
      <w:r>
        <w:rPr>
          <w:rStyle w:val="CharacterStyle8"/>
          <w:spacing w:val="3"/>
          <w:sz w:val="23"/>
          <w:szCs w:val="23"/>
        </w:rPr>
        <w:t>soggetti esterni o che comporta vantaggi di scarso rilievo economico: PUNTI 2</w:t>
      </w:r>
    </w:p>
    <w:p w:rsidR="002E62C1" w:rsidRDefault="002E62C1" w:rsidP="00F67117">
      <w:pPr>
        <w:pStyle w:val="Style9"/>
        <w:widowControl w:val="0"/>
        <w:kinsoku w:val="0"/>
        <w:autoSpaceDE/>
        <w:autoSpaceDN/>
        <w:adjustRightInd/>
        <w:spacing w:before="324" w:line="208" w:lineRule="auto"/>
        <w:rPr>
          <w:rStyle w:val="CharacterStyle8"/>
          <w:rFonts w:ascii="Bookman Old Style" w:hAnsi="Bookman Old Style" w:cs="Bookman Old Style"/>
          <w:spacing w:val="-10"/>
          <w:sz w:val="6"/>
          <w:szCs w:val="6"/>
          <w:lang w:val="en-US"/>
        </w:rPr>
      </w:pPr>
      <w:r>
        <w:rPr>
          <w:rStyle w:val="CharacterStyle8"/>
          <w:rFonts w:ascii="Bookman Old Style" w:hAnsi="Bookman Old Style" w:cs="Bookman Old Style"/>
          <w:b/>
          <w:bCs/>
          <w:sz w:val="22"/>
          <w:szCs w:val="22"/>
        </w:rPr>
        <w:t xml:space="preserve">TOTALE: PUNTI 5 </w:t>
      </w:r>
      <w:r>
        <w:rPr>
          <w:rStyle w:val="CharacterStyle8"/>
          <w:b/>
          <w:bCs/>
          <w:spacing w:val="-10"/>
          <w:w w:val="105"/>
          <w:sz w:val="23"/>
          <w:szCs w:val="23"/>
          <w:lang w:val="en-US"/>
        </w:rPr>
        <w:t xml:space="preserve">- </w:t>
      </w:r>
      <w:r>
        <w:rPr>
          <w:rStyle w:val="CharacterStyle8"/>
          <w:rFonts w:ascii="Bookman Old Style" w:hAnsi="Bookman Old Style" w:cs="Bookman Old Style"/>
          <w:b/>
          <w:bCs/>
          <w:sz w:val="22"/>
          <w:szCs w:val="22"/>
        </w:rPr>
        <w:t xml:space="preserve">RISCHIO: </w:t>
      </w:r>
      <w:r>
        <w:rPr>
          <w:rStyle w:val="CharacterStyle8"/>
          <w:b/>
          <w:bCs/>
          <w:spacing w:val="-10"/>
          <w:w w:val="105"/>
          <w:sz w:val="23"/>
          <w:szCs w:val="23"/>
          <w:lang w:val="en-US"/>
        </w:rPr>
        <w:t>BASSO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42"/>
      </w:tblGrid>
      <w:tr w:rsidR="002E62C1" w:rsidRPr="00906D96" w:rsidTr="00553B12">
        <w:trPr>
          <w:trHeight w:hRule="exact" w:val="4281"/>
        </w:trPr>
        <w:tc>
          <w:tcPr>
            <w:tcW w:w="9742" w:type="dxa"/>
            <w:tcBorders>
              <w:top w:val="single" w:sz="4" w:space="0" w:color="656B6D"/>
              <w:left w:val="single" w:sz="4" w:space="0" w:color="858685"/>
              <w:bottom w:val="single" w:sz="4" w:space="0" w:color="6E7576"/>
              <w:right w:val="single" w:sz="4" w:space="0" w:color="797C7C"/>
            </w:tcBorders>
          </w:tcPr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36"/>
              <w:ind w:left="144" w:right="72"/>
              <w:jc w:val="both"/>
              <w:rPr>
                <w:rStyle w:val="CharacterStyle8"/>
                <w:rFonts w:ascii="Bookman Old Style" w:hAnsi="Bookman Old Style" w:cs="Bookman Old Style"/>
                <w:spacing w:val="3"/>
                <w:sz w:val="6"/>
                <w:szCs w:val="6"/>
              </w:rPr>
            </w:pPr>
            <w:r w:rsidRPr="00906D96">
              <w:rPr>
                <w:rStyle w:val="CharacterStyle8"/>
                <w:b/>
                <w:bCs/>
                <w:spacing w:val="9"/>
                <w:sz w:val="25"/>
                <w:szCs w:val="25"/>
              </w:rPr>
              <w:t>Attività di polizia locale, con specifico riferimento alle seguenti attività o atti :</w:t>
            </w:r>
            <w:r w:rsidRPr="00906D96">
              <w:rPr>
                <w:rStyle w:val="CharacterStyle8"/>
                <w:rFonts w:ascii="Bookman Old Style" w:hAnsi="Bookman Old Style" w:cs="Bookman Old Style"/>
                <w:spacing w:val="9"/>
                <w:sz w:val="6"/>
                <w:szCs w:val="6"/>
              </w:rPr>
              <w:t xml:space="preserve"> </w:t>
            </w:r>
            <w:r w:rsidRPr="00906D96">
              <w:rPr>
                <w:rStyle w:val="CharacterStyle8"/>
                <w:spacing w:val="3"/>
                <w:sz w:val="25"/>
                <w:szCs w:val="25"/>
              </w:rPr>
              <w:t>espressione di pareri, nulla osta, ecc., obbligatori e facoltativi, vincolanti e non, relativi ad</w:t>
            </w:r>
            <w:r w:rsidRPr="00906D96">
              <w:rPr>
                <w:rStyle w:val="CharacterStyle8"/>
                <w:rFonts w:ascii="Bookman Old Style" w:hAnsi="Bookman Old Style" w:cs="Bookman Old Style"/>
                <w:spacing w:val="3"/>
                <w:sz w:val="6"/>
                <w:szCs w:val="6"/>
              </w:rPr>
              <w:t xml:space="preserve"> </w:t>
            </w:r>
            <w:r w:rsidRPr="00906D96">
              <w:rPr>
                <w:rStyle w:val="CharacterStyle8"/>
                <w:spacing w:val="3"/>
                <w:sz w:val="25"/>
                <w:szCs w:val="25"/>
              </w:rPr>
              <w:t>atti e provvedimenti da emettersi da parte di altri Enti o altri Settori del Comune.</w:t>
            </w:r>
          </w:p>
          <w:p w:rsidR="002E62C1" w:rsidRPr="00906D96" w:rsidRDefault="002E62C1" w:rsidP="00553B12">
            <w:pPr>
              <w:pStyle w:val="Style28"/>
              <w:kinsoku w:val="0"/>
              <w:autoSpaceDE/>
              <w:autoSpaceDN/>
              <w:spacing w:before="324"/>
              <w:ind w:left="864" w:right="72"/>
              <w:rPr>
                <w:rStyle w:val="CharacterStyle7"/>
                <w:rFonts w:ascii="Bookman Old Style" w:hAnsi="Bookman Old Style" w:cs="Bookman Old Style"/>
                <w:spacing w:val="-5"/>
                <w:sz w:val="18"/>
                <w:szCs w:val="18"/>
              </w:rPr>
            </w:pPr>
            <w:r w:rsidRPr="00906D96">
              <w:rPr>
                <w:rStyle w:val="CharacterStyle7"/>
                <w:rFonts w:ascii="Arial" w:hAnsi="Arial" w:cs="Arial"/>
                <w:spacing w:val="1"/>
                <w:sz w:val="13"/>
                <w:szCs w:val="13"/>
              </w:rPr>
              <w:t xml:space="preserve">A </w:t>
            </w:r>
            <w:r w:rsidRPr="00906D96">
              <w:rPr>
                <w:rStyle w:val="CharacterStyle7"/>
                <w:rFonts w:ascii="Bookman Old Style" w:hAnsi="Bookman Old Style" w:cs="Bookman Old Style"/>
                <w:b/>
                <w:bCs/>
                <w:spacing w:val="11"/>
                <w:sz w:val="22"/>
                <w:szCs w:val="22"/>
              </w:rPr>
              <w:t xml:space="preserve">GRADO DI DISCREZIONALITA': </w:t>
            </w:r>
            <w:r w:rsidRPr="00906D96">
              <w:rPr>
                <w:rStyle w:val="CharacterStyle7"/>
                <w:spacing w:val="11"/>
              </w:rPr>
              <w:t>attività a media discrezionalità in quanto solo</w:t>
            </w:r>
            <w:r w:rsidRPr="00906D96">
              <w:rPr>
                <w:rStyle w:val="CharacterStyle7"/>
                <w:rFonts w:ascii="Bookman Old Style" w:hAnsi="Bookman Old Style" w:cs="Bookman Old Style"/>
                <w:spacing w:val="1"/>
                <w:sz w:val="18"/>
                <w:szCs w:val="18"/>
              </w:rPr>
              <w:t xml:space="preserve"> </w:t>
            </w:r>
            <w:r w:rsidRPr="00906D96">
              <w:rPr>
                <w:rStyle w:val="CharacterStyle7"/>
                <w:spacing w:val="5"/>
              </w:rPr>
              <w:t>parzialmente disciplinata dalla normativa di riferimento: PUNTI 2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216"/>
              <w:ind w:left="864" w:right="720" w:hanging="360"/>
              <w:rPr>
                <w:rStyle w:val="CharacterStyle8"/>
                <w:rFonts w:ascii="Bookman Old Style" w:hAnsi="Bookman Old Style" w:cs="Bookman Old Style"/>
                <w:spacing w:val="-4"/>
                <w:sz w:val="18"/>
                <w:szCs w:val="18"/>
              </w:rPr>
            </w:pPr>
            <w:r w:rsidRPr="00906D96">
              <w:rPr>
                <w:rStyle w:val="CharacterStyle8"/>
                <w:rFonts w:ascii="Bookman Old Style" w:hAnsi="Bookman Old Style" w:cs="Bookman Old Style"/>
                <w:spacing w:val="-8"/>
                <w:sz w:val="18"/>
                <w:szCs w:val="18"/>
              </w:rPr>
              <w:t xml:space="preserve">f~ </w:t>
            </w:r>
            <w:r w:rsidRPr="00906D96">
              <w:rPr>
                <w:rStyle w:val="CharacterStyle8"/>
                <w:rFonts w:ascii="Bookman Old Style" w:hAnsi="Bookman Old Style" w:cs="Bookman Old Style"/>
                <w:b/>
                <w:bCs/>
                <w:spacing w:val="2"/>
                <w:sz w:val="22"/>
                <w:szCs w:val="22"/>
              </w:rPr>
              <w:t xml:space="preserve">GRADO COMPLESSITA': </w:t>
            </w:r>
            <w:r w:rsidRPr="00906D96">
              <w:rPr>
                <w:rStyle w:val="CharacterStyle8"/>
                <w:spacing w:val="2"/>
                <w:sz w:val="23"/>
                <w:szCs w:val="23"/>
              </w:rPr>
              <w:t>attività che importa valutazioni tecnico — giuridiche di</w:t>
            </w:r>
            <w:r w:rsidRPr="00906D96">
              <w:rPr>
                <w:rStyle w:val="CharacterStyle8"/>
                <w:rFonts w:ascii="Bookman Old Style" w:hAnsi="Bookman Old Style" w:cs="Bookman Old Style"/>
                <w:spacing w:val="-8"/>
                <w:sz w:val="18"/>
                <w:szCs w:val="18"/>
              </w:rPr>
              <w:t xml:space="preserve"> </w:t>
            </w:r>
            <w:r w:rsidRPr="00906D96">
              <w:rPr>
                <w:rStyle w:val="CharacterStyle8"/>
                <w:spacing w:val="6"/>
                <w:sz w:val="23"/>
                <w:szCs w:val="23"/>
              </w:rPr>
              <w:t>media rilevanza: PUNTI 2</w:t>
            </w:r>
          </w:p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216" w:line="264" w:lineRule="auto"/>
              <w:ind w:left="792" w:right="72" w:hanging="288"/>
              <w:rPr>
                <w:rStyle w:val="CharacterStyle8"/>
                <w:rFonts w:ascii="Bookman Old Style" w:hAnsi="Bookman Old Style" w:cs="Bookman Old Style"/>
                <w:spacing w:val="-4"/>
                <w:sz w:val="18"/>
                <w:szCs w:val="18"/>
              </w:rPr>
            </w:pPr>
            <w:r w:rsidRPr="00906D96">
              <w:rPr>
                <w:rStyle w:val="CharacterStyle8"/>
                <w:rFonts w:ascii="Bookman Old Style" w:hAnsi="Bookman Old Style" w:cs="Bookman Old Style"/>
                <w:spacing w:val="7"/>
                <w:sz w:val="18"/>
                <w:szCs w:val="18"/>
              </w:rPr>
              <w:t xml:space="preserve">x </w:t>
            </w:r>
            <w:r w:rsidRPr="00906D96">
              <w:rPr>
                <w:rStyle w:val="CharacterStyle8"/>
                <w:rFonts w:ascii="Bookman Old Style" w:hAnsi="Bookman Old Style" w:cs="Bookman Old Style"/>
                <w:b/>
                <w:bCs/>
                <w:spacing w:val="17"/>
                <w:sz w:val="22"/>
                <w:szCs w:val="22"/>
              </w:rPr>
              <w:t xml:space="preserve">IMPATTO SULL'IMMAGINE DELL'ENTE: </w:t>
            </w:r>
            <w:r w:rsidRPr="00906D96">
              <w:rPr>
                <w:rStyle w:val="CharacterStyle8"/>
                <w:spacing w:val="17"/>
                <w:sz w:val="23"/>
                <w:szCs w:val="23"/>
              </w:rPr>
              <w:t>attività che ha un impatto lesivo</w:t>
            </w:r>
            <w:r w:rsidRPr="00906D96">
              <w:rPr>
                <w:rStyle w:val="CharacterStyle8"/>
                <w:rFonts w:ascii="Bookman Old Style" w:hAnsi="Bookman Old Style" w:cs="Bookman Old Style"/>
                <w:spacing w:val="7"/>
                <w:sz w:val="18"/>
                <w:szCs w:val="18"/>
              </w:rPr>
              <w:t xml:space="preserve"> </w:t>
            </w:r>
            <w:r w:rsidRPr="00906D96">
              <w:rPr>
                <w:rStyle w:val="CharacterStyle8"/>
                <w:spacing w:val="6"/>
                <w:sz w:val="23"/>
                <w:szCs w:val="23"/>
              </w:rPr>
              <w:t>sull'immagine dell'ente di media entità: PUNTI 2</w:t>
            </w:r>
          </w:p>
          <w:p w:rsidR="002E62C1" w:rsidRPr="00906D96" w:rsidRDefault="002E62C1" w:rsidP="00F67117">
            <w:pPr>
              <w:pStyle w:val="Style9"/>
              <w:widowControl w:val="0"/>
              <w:numPr>
                <w:ilvl w:val="0"/>
                <w:numId w:val="84"/>
              </w:numPr>
              <w:tabs>
                <w:tab w:val="clear" w:pos="792"/>
                <w:tab w:val="num" w:pos="864"/>
              </w:tabs>
              <w:kinsoku w:val="0"/>
              <w:autoSpaceDE/>
              <w:autoSpaceDN/>
              <w:adjustRightInd/>
              <w:spacing w:before="144" w:after="252"/>
              <w:ind w:right="432"/>
              <w:rPr>
                <w:rStyle w:val="CharacterStyle8"/>
                <w:rFonts w:ascii="Bookman Old Style" w:hAnsi="Bookman Old Style" w:cs="Bookman Old Style"/>
                <w:spacing w:val="-5"/>
                <w:sz w:val="18"/>
                <w:szCs w:val="18"/>
              </w:rPr>
            </w:pPr>
            <w:r w:rsidRPr="00906D96">
              <w:rPr>
                <w:rStyle w:val="CharacterStyle8"/>
                <w:rFonts w:ascii="Bookman Old Style" w:hAnsi="Bookman Old Style" w:cs="Bookman Old Style"/>
                <w:b/>
                <w:bCs/>
                <w:spacing w:val="2"/>
                <w:sz w:val="22"/>
                <w:szCs w:val="22"/>
              </w:rPr>
              <w:t xml:space="preserve">IMPATTO ECONOMICO: </w:t>
            </w:r>
            <w:r w:rsidRPr="00906D96">
              <w:rPr>
                <w:rStyle w:val="CharacterStyle8"/>
                <w:spacing w:val="2"/>
                <w:sz w:val="23"/>
                <w:szCs w:val="23"/>
              </w:rPr>
              <w:t>attività che comporta l'attribuzione di vantaggi a soggetti</w:t>
            </w:r>
            <w:r w:rsidRPr="00906D96">
              <w:rPr>
                <w:rStyle w:val="CharacterStyle8"/>
                <w:rFonts w:ascii="Bookman Old Style" w:hAnsi="Bookman Old Style" w:cs="Bookman Old Style"/>
                <w:spacing w:val="-8"/>
                <w:sz w:val="18"/>
                <w:szCs w:val="18"/>
              </w:rPr>
              <w:t xml:space="preserve"> </w:t>
            </w:r>
            <w:r w:rsidRPr="00906D96">
              <w:rPr>
                <w:rStyle w:val="CharacterStyle8"/>
                <w:spacing w:val="5"/>
                <w:sz w:val="23"/>
                <w:szCs w:val="23"/>
              </w:rPr>
              <w:t>esterni, ma non sempre di particolare rilievo economico: PUNTI 4</w:t>
            </w:r>
          </w:p>
        </w:tc>
      </w:tr>
    </w:tbl>
    <w:p w:rsidR="002E62C1" w:rsidRDefault="002E62C1" w:rsidP="00F67117">
      <w:pPr>
        <w:pBdr>
          <w:top w:val="single" w:sz="4" w:space="1" w:color="767C7C"/>
          <w:left w:val="single" w:sz="4" w:space="7" w:color="808081"/>
          <w:bottom w:val="single" w:sz="4" w:space="1" w:color="656C6E"/>
          <w:right w:val="single" w:sz="4" w:space="0" w:color="6C6E6E"/>
        </w:pBdr>
        <w:spacing w:after="249" w:line="206" w:lineRule="auto"/>
        <w:ind w:left="144"/>
        <w:rPr>
          <w:spacing w:val="12"/>
          <w:sz w:val="23"/>
          <w:szCs w:val="23"/>
        </w:rPr>
      </w:pPr>
      <w:r>
        <w:rPr>
          <w:spacing w:val="12"/>
          <w:sz w:val="23"/>
          <w:szCs w:val="23"/>
        </w:rPr>
        <w:t>TOTALE: PUNTI 10 - RISCHIO: MEDIO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80"/>
      </w:tblGrid>
      <w:tr w:rsidR="002E62C1" w:rsidRPr="00906D96" w:rsidTr="00553B12">
        <w:trPr>
          <w:trHeight w:hRule="exact" w:val="5174"/>
        </w:trPr>
        <w:tc>
          <w:tcPr>
            <w:tcW w:w="9780" w:type="dxa"/>
            <w:tcBorders>
              <w:top w:val="single" w:sz="4" w:space="0" w:color="6E7475"/>
              <w:left w:val="single" w:sz="4" w:space="0" w:color="737474"/>
              <w:bottom w:val="single" w:sz="6" w:space="0" w:color="565E61"/>
              <w:right w:val="single" w:sz="2" w:space="0" w:color="676B6B"/>
            </w:tcBorders>
          </w:tcPr>
          <w:p w:rsidR="002E62C1" w:rsidRPr="00906D96" w:rsidRDefault="002E62C1" w:rsidP="00553B12">
            <w:pPr>
              <w:pStyle w:val="Style9"/>
              <w:widowControl w:val="0"/>
              <w:kinsoku w:val="0"/>
              <w:autoSpaceDE/>
              <w:autoSpaceDN/>
              <w:adjustRightInd/>
              <w:spacing w:before="36"/>
              <w:ind w:left="144" w:right="216"/>
              <w:jc w:val="both"/>
              <w:rPr>
                <w:rStyle w:val="CharacterStyle8"/>
                <w:spacing w:val="3"/>
                <w:sz w:val="25"/>
                <w:szCs w:val="25"/>
              </w:rPr>
            </w:pPr>
            <w:r w:rsidRPr="00906D96">
              <w:rPr>
                <w:rStyle w:val="CharacterStyle8"/>
                <w:spacing w:val="21"/>
                <w:sz w:val="23"/>
                <w:szCs w:val="23"/>
              </w:rPr>
              <w:t xml:space="preserve">Attività di polizia locale, con specifico riferimento alle seguenti attività o atti : </w:t>
            </w:r>
            <w:r w:rsidRPr="00906D96">
              <w:rPr>
                <w:rStyle w:val="CharacterStyle8"/>
                <w:spacing w:val="-1"/>
                <w:sz w:val="25"/>
                <w:szCs w:val="25"/>
              </w:rPr>
              <w:t xml:space="preserve">accertamento di residenza, cambi di domicilio e cancellazioni anagrafiche; accertamento e </w:t>
            </w:r>
            <w:r w:rsidRPr="00906D96">
              <w:rPr>
                <w:rStyle w:val="CharacterStyle8"/>
                <w:spacing w:val="2"/>
                <w:sz w:val="25"/>
                <w:szCs w:val="25"/>
              </w:rPr>
              <w:t xml:space="preserve">repressione delle violazioni in materia urbanistica; accertamento e repressione violazioni </w:t>
            </w:r>
            <w:r w:rsidRPr="00906D96">
              <w:rPr>
                <w:rStyle w:val="CharacterStyle8"/>
                <w:spacing w:val="3"/>
                <w:sz w:val="25"/>
                <w:szCs w:val="25"/>
              </w:rPr>
              <w:t>igienico ambientale; accertamento e contestazione delle violazioni al commercio in sede fissa, ambulante e di mercato settimanale; compiti di vigilanza e verifica di P.S.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85"/>
              </w:numPr>
              <w:tabs>
                <w:tab w:val="clear" w:pos="720"/>
                <w:tab w:val="num" w:pos="1296"/>
              </w:tabs>
              <w:kinsoku w:val="0"/>
              <w:autoSpaceDE/>
              <w:autoSpaceDN/>
              <w:spacing w:before="360" w:line="268" w:lineRule="auto"/>
              <w:ind w:right="216"/>
              <w:rPr>
                <w:rStyle w:val="CharacterStyle7"/>
                <w:spacing w:val="5"/>
              </w:rPr>
            </w:pPr>
            <w:r w:rsidRPr="00906D96">
              <w:rPr>
                <w:rStyle w:val="CharacterStyle7"/>
                <w:spacing w:val="5"/>
              </w:rPr>
              <w:t>GRADO DI DISCREZIONALITA': attività a media discrezionalità in quanto solo parzialmente disciplinata dalla normativa di riferimento: PUNTI 2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85"/>
              </w:numPr>
              <w:tabs>
                <w:tab w:val="clear" w:pos="720"/>
                <w:tab w:val="num" w:pos="1296"/>
              </w:tabs>
              <w:kinsoku w:val="0"/>
              <w:autoSpaceDE/>
              <w:autoSpaceDN/>
              <w:spacing w:before="180" w:line="268" w:lineRule="auto"/>
              <w:ind w:right="216"/>
              <w:rPr>
                <w:rStyle w:val="CharacterStyle7"/>
                <w:spacing w:val="6"/>
              </w:rPr>
            </w:pPr>
            <w:r w:rsidRPr="00906D96">
              <w:rPr>
                <w:rStyle w:val="CharacterStyle7"/>
                <w:spacing w:val="4"/>
              </w:rPr>
              <w:t xml:space="preserve">GRADO COMPLESSITA': attività che importa valutazioni tecnico — giuridiche di </w:t>
            </w:r>
            <w:r w:rsidRPr="00906D96">
              <w:rPr>
                <w:rStyle w:val="CharacterStyle7"/>
                <w:spacing w:val="6"/>
              </w:rPr>
              <w:t>media rilevanza: PUNTI 2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85"/>
              </w:numPr>
              <w:tabs>
                <w:tab w:val="clear" w:pos="720"/>
                <w:tab w:val="num" w:pos="1296"/>
              </w:tabs>
              <w:kinsoku w:val="0"/>
              <w:autoSpaceDE/>
              <w:autoSpaceDN/>
              <w:spacing w:before="180" w:line="266" w:lineRule="auto"/>
              <w:ind w:right="216"/>
              <w:rPr>
                <w:rStyle w:val="CharacterStyle7"/>
                <w:spacing w:val="6"/>
              </w:rPr>
            </w:pPr>
            <w:r w:rsidRPr="00906D96">
              <w:rPr>
                <w:rStyle w:val="CharacterStyle7"/>
                <w:spacing w:val="9"/>
              </w:rPr>
              <w:t xml:space="preserve">IMPATTO SULL'IMMAGINE DELL'ENTE: attività che ha un elevato impatto </w:t>
            </w:r>
            <w:r w:rsidRPr="00906D96">
              <w:rPr>
                <w:rStyle w:val="CharacterStyle7"/>
                <w:spacing w:val="6"/>
              </w:rPr>
              <w:t>lesivo sull'immagine dell'ente: PUNTI 3</w:t>
            </w:r>
          </w:p>
          <w:p w:rsidR="002E62C1" w:rsidRPr="00906D96" w:rsidRDefault="002E62C1" w:rsidP="00F67117">
            <w:pPr>
              <w:pStyle w:val="Style28"/>
              <w:numPr>
                <w:ilvl w:val="0"/>
                <w:numId w:val="85"/>
              </w:numPr>
              <w:tabs>
                <w:tab w:val="clear" w:pos="720"/>
                <w:tab w:val="num" w:pos="1296"/>
              </w:tabs>
              <w:kinsoku w:val="0"/>
              <w:autoSpaceDE/>
              <w:autoSpaceDN/>
              <w:spacing w:before="144"/>
              <w:ind w:right="216"/>
              <w:rPr>
                <w:rStyle w:val="CharacterStyle7"/>
                <w:spacing w:val="6"/>
              </w:rPr>
            </w:pPr>
            <w:r w:rsidRPr="00906D96">
              <w:rPr>
                <w:rStyle w:val="CharacterStyle7"/>
                <w:spacing w:val="8"/>
              </w:rPr>
              <w:t xml:space="preserve">IMPATTO ECONOMICO: attività che comporta l'attribuzione di considerevoli </w:t>
            </w:r>
            <w:r w:rsidRPr="00906D96">
              <w:rPr>
                <w:rStyle w:val="CharacterStyle7"/>
                <w:spacing w:val="6"/>
              </w:rPr>
              <w:t>vantaggi a soggetti esterni: PUNTI 6</w:t>
            </w:r>
          </w:p>
          <w:p w:rsidR="002E62C1" w:rsidRPr="00906D96" w:rsidRDefault="002E62C1" w:rsidP="00553B12">
            <w:pPr>
              <w:pStyle w:val="Style4"/>
              <w:kinsoku w:val="0"/>
              <w:autoSpaceDE/>
              <w:autoSpaceDN/>
              <w:spacing w:before="288" w:after="72"/>
              <w:rPr>
                <w:rStyle w:val="CharacterStyle7"/>
                <w:spacing w:val="12"/>
              </w:rPr>
            </w:pPr>
            <w:r w:rsidRPr="00906D96">
              <w:rPr>
                <w:rStyle w:val="CharacterStyle7"/>
                <w:spacing w:val="12"/>
              </w:rPr>
              <w:t>TOTALE: PUNTI 13 - RISCHIO: ALTO</w:t>
            </w:r>
          </w:p>
        </w:tc>
      </w:tr>
    </w:tbl>
    <w:p w:rsidR="002E62C1" w:rsidRDefault="002E62C1"/>
    <w:sectPr w:rsidR="002E62C1" w:rsidSect="002933AC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83F"/>
    <w:multiLevelType w:val="singleLevel"/>
    <w:tmpl w:val="606644E5"/>
    <w:lvl w:ilvl="0">
      <w:start w:val="2"/>
      <w:numFmt w:val="decimal"/>
      <w:lvlText w:val="%1."/>
      <w:lvlJc w:val="left"/>
      <w:pPr>
        <w:tabs>
          <w:tab w:val="num" w:pos="288"/>
        </w:tabs>
        <w:ind w:left="72" w:firstLine="72"/>
      </w:pPr>
      <w:rPr>
        <w:rFonts w:ascii="Verdana" w:hAnsi="Verdana" w:cs="Verdana"/>
        <w:snapToGrid/>
        <w:color w:val="252D32"/>
        <w:spacing w:val="-5"/>
        <w:sz w:val="20"/>
        <w:szCs w:val="20"/>
      </w:rPr>
    </w:lvl>
  </w:abstractNum>
  <w:abstractNum w:abstractNumId="1">
    <w:nsid w:val="0023F0F1"/>
    <w:multiLevelType w:val="singleLevel"/>
    <w:tmpl w:val="2791F1DE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  <w:rPr>
        <w:rFonts w:ascii="Verdana" w:hAnsi="Verdana" w:cs="Verdana"/>
        <w:i/>
        <w:iCs/>
        <w:snapToGrid/>
        <w:color w:val="474D52"/>
        <w:spacing w:val="-7"/>
        <w:sz w:val="20"/>
        <w:szCs w:val="20"/>
      </w:rPr>
    </w:lvl>
  </w:abstractNum>
  <w:abstractNum w:abstractNumId="2">
    <w:nsid w:val="006540DA"/>
    <w:multiLevelType w:val="singleLevel"/>
    <w:tmpl w:val="636E49B2"/>
    <w:lvl w:ilvl="0">
      <w:start w:val="1"/>
      <w:numFmt w:val="upperLetter"/>
      <w:lvlText w:val="%1.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12"/>
        <w:sz w:val="23"/>
        <w:szCs w:val="23"/>
      </w:rPr>
    </w:lvl>
  </w:abstractNum>
  <w:abstractNum w:abstractNumId="3">
    <w:nsid w:val="00C703EB"/>
    <w:multiLevelType w:val="singleLevel"/>
    <w:tmpl w:val="6E4FD744"/>
    <w:lvl w:ilvl="0">
      <w:start w:val="1"/>
      <w:numFmt w:val="lowerLetter"/>
      <w:lvlText w:val="%1)"/>
      <w:lvlJc w:val="left"/>
      <w:pPr>
        <w:tabs>
          <w:tab w:val="num" w:pos="360"/>
        </w:tabs>
        <w:ind w:left="1440" w:hanging="360"/>
      </w:pPr>
      <w:rPr>
        <w:rFonts w:ascii="Verdana" w:hAnsi="Verdana" w:cs="Verdana"/>
        <w:snapToGrid/>
        <w:color w:val="050C0E"/>
        <w:spacing w:val="4"/>
        <w:sz w:val="20"/>
        <w:szCs w:val="20"/>
      </w:rPr>
    </w:lvl>
  </w:abstractNum>
  <w:abstractNum w:abstractNumId="4">
    <w:nsid w:val="010F0E68"/>
    <w:multiLevelType w:val="singleLevel"/>
    <w:tmpl w:val="3EA559D5"/>
    <w:lvl w:ilvl="0">
      <w:numFmt w:val="bullet"/>
      <w:lvlText w:val="o"/>
      <w:lvlJc w:val="left"/>
      <w:pPr>
        <w:tabs>
          <w:tab w:val="num" w:pos="432"/>
        </w:tabs>
        <w:ind w:left="792"/>
      </w:pPr>
      <w:rPr>
        <w:rFonts w:ascii="Courier New" w:hAnsi="Courier New"/>
        <w:snapToGrid/>
        <w:color w:val="252D32"/>
        <w:spacing w:val="-4"/>
        <w:sz w:val="20"/>
      </w:rPr>
    </w:lvl>
  </w:abstractNum>
  <w:abstractNum w:abstractNumId="5">
    <w:nsid w:val="010F2FB7"/>
    <w:multiLevelType w:val="singleLevel"/>
    <w:tmpl w:val="26CD229B"/>
    <w:lvl w:ilvl="0">
      <w:start w:val="3"/>
      <w:numFmt w:val="lowerLetter"/>
      <w:lvlText w:val="%1)"/>
      <w:lvlJc w:val="left"/>
      <w:pPr>
        <w:tabs>
          <w:tab w:val="num" w:pos="432"/>
        </w:tabs>
        <w:ind w:left="576" w:hanging="432"/>
      </w:pPr>
      <w:rPr>
        <w:rFonts w:ascii="Verdana" w:hAnsi="Verdana" w:cs="Verdana"/>
        <w:snapToGrid/>
        <w:color w:val="3E4447"/>
        <w:sz w:val="20"/>
        <w:szCs w:val="20"/>
      </w:rPr>
    </w:lvl>
  </w:abstractNum>
  <w:abstractNum w:abstractNumId="6">
    <w:nsid w:val="012C8E10"/>
    <w:multiLevelType w:val="singleLevel"/>
    <w:tmpl w:val="56F69340"/>
    <w:lvl w:ilvl="0">
      <w:start w:val="9"/>
      <w:numFmt w:val="decimal"/>
      <w:lvlText w:val="%1."/>
      <w:lvlJc w:val="left"/>
      <w:pPr>
        <w:tabs>
          <w:tab w:val="num" w:pos="288"/>
        </w:tabs>
        <w:ind w:firstLine="72"/>
      </w:pPr>
      <w:rPr>
        <w:rFonts w:ascii="Tahoma" w:hAnsi="Tahoma" w:cs="Tahoma"/>
        <w:b/>
        <w:bCs/>
        <w:snapToGrid/>
        <w:spacing w:val="5"/>
        <w:sz w:val="20"/>
        <w:szCs w:val="20"/>
      </w:rPr>
    </w:lvl>
  </w:abstractNum>
  <w:abstractNum w:abstractNumId="7">
    <w:nsid w:val="0161AD78"/>
    <w:multiLevelType w:val="singleLevel"/>
    <w:tmpl w:val="C57C9BA8"/>
    <w:lvl w:ilvl="0">
      <w:start w:val="4"/>
      <w:numFmt w:val="lowerLetter"/>
      <w:lvlText w:val="%1)"/>
      <w:lvlJc w:val="left"/>
      <w:pPr>
        <w:tabs>
          <w:tab w:val="num" w:pos="426"/>
        </w:tabs>
        <w:ind w:firstLine="360"/>
      </w:pPr>
      <w:rPr>
        <w:rFonts w:ascii="Verdana" w:hAnsi="Verdana" w:cs="Verdana"/>
        <w:b w:val="0"/>
        <w:snapToGrid/>
        <w:color w:val="050C0E"/>
        <w:spacing w:val="-2"/>
        <w:sz w:val="20"/>
        <w:szCs w:val="20"/>
      </w:rPr>
    </w:lvl>
  </w:abstractNum>
  <w:abstractNum w:abstractNumId="8">
    <w:nsid w:val="01783F10"/>
    <w:multiLevelType w:val="singleLevel"/>
    <w:tmpl w:val="512B5929"/>
    <w:lvl w:ilvl="0">
      <w:start w:val="1"/>
      <w:numFmt w:val="upperLetter"/>
      <w:lvlText w:val="%1."/>
      <w:lvlJc w:val="left"/>
      <w:pPr>
        <w:tabs>
          <w:tab w:val="num" w:pos="360"/>
        </w:tabs>
        <w:ind w:left="580"/>
      </w:pPr>
      <w:rPr>
        <w:rFonts w:ascii="Garamond" w:hAnsi="Garamond" w:cs="Garamond"/>
        <w:snapToGrid/>
        <w:color w:val="697074"/>
        <w:spacing w:val="20"/>
        <w:sz w:val="24"/>
        <w:szCs w:val="24"/>
      </w:rPr>
    </w:lvl>
  </w:abstractNum>
  <w:abstractNum w:abstractNumId="9">
    <w:nsid w:val="01963748"/>
    <w:multiLevelType w:val="singleLevel"/>
    <w:tmpl w:val="030B5147"/>
    <w:lvl w:ilvl="0">
      <w:start w:val="1"/>
      <w:numFmt w:val="decimal"/>
      <w:lvlText w:val="%1)"/>
      <w:lvlJc w:val="left"/>
      <w:pPr>
        <w:tabs>
          <w:tab w:val="num" w:pos="288"/>
        </w:tabs>
        <w:ind w:left="1224" w:hanging="288"/>
      </w:pPr>
      <w:rPr>
        <w:rFonts w:ascii="Verdana" w:hAnsi="Verdana" w:cs="Verdana"/>
        <w:i/>
        <w:iCs/>
        <w:snapToGrid/>
        <w:spacing w:val="-7"/>
        <w:sz w:val="20"/>
        <w:szCs w:val="20"/>
      </w:rPr>
    </w:lvl>
  </w:abstractNum>
  <w:abstractNum w:abstractNumId="10">
    <w:nsid w:val="01B66010"/>
    <w:multiLevelType w:val="singleLevel"/>
    <w:tmpl w:val="4E4ECCC7"/>
    <w:lvl w:ilvl="0">
      <w:start w:val="3"/>
      <w:numFmt w:val="upperLetter"/>
      <w:lvlText w:val="%1."/>
      <w:lvlJc w:val="left"/>
      <w:pPr>
        <w:tabs>
          <w:tab w:val="num" w:pos="360"/>
        </w:tabs>
        <w:ind w:left="432" w:hanging="360"/>
      </w:pPr>
      <w:rPr>
        <w:rFonts w:cs="Times New Roman"/>
        <w:snapToGrid/>
        <w:spacing w:val="10"/>
        <w:sz w:val="23"/>
        <w:szCs w:val="23"/>
      </w:rPr>
    </w:lvl>
  </w:abstractNum>
  <w:abstractNum w:abstractNumId="11">
    <w:nsid w:val="021BCAB5"/>
    <w:multiLevelType w:val="singleLevel"/>
    <w:tmpl w:val="2F034A06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ascii="Verdana" w:hAnsi="Verdana" w:cs="Verdana"/>
        <w:snapToGrid/>
        <w:color w:val="050C0E"/>
        <w:spacing w:val="3"/>
        <w:sz w:val="20"/>
        <w:szCs w:val="20"/>
      </w:rPr>
    </w:lvl>
  </w:abstractNum>
  <w:abstractNum w:abstractNumId="12">
    <w:nsid w:val="02322F82"/>
    <w:multiLevelType w:val="singleLevel"/>
    <w:tmpl w:val="3C97BA99"/>
    <w:lvl w:ilvl="0">
      <w:start w:val="1"/>
      <w:numFmt w:val="lowerLetter"/>
      <w:lvlText w:val="%1)"/>
      <w:lvlJc w:val="left"/>
      <w:pPr>
        <w:tabs>
          <w:tab w:val="num" w:pos="72"/>
        </w:tabs>
        <w:ind w:left="360" w:hanging="360"/>
      </w:pPr>
      <w:rPr>
        <w:rFonts w:ascii="Verdana" w:hAnsi="Verdana" w:cs="Verdana"/>
        <w:i/>
        <w:iCs/>
        <w:snapToGrid/>
        <w:spacing w:val="-4"/>
        <w:sz w:val="20"/>
        <w:szCs w:val="20"/>
      </w:rPr>
    </w:lvl>
  </w:abstractNum>
  <w:abstractNum w:abstractNumId="13">
    <w:nsid w:val="0235B65F"/>
    <w:multiLevelType w:val="singleLevel"/>
    <w:tmpl w:val="0278B881"/>
    <w:lvl w:ilvl="0">
      <w:start w:val="1"/>
      <w:numFmt w:val="lowerLetter"/>
      <w:lvlText w:val="%1)"/>
      <w:lvlJc w:val="left"/>
      <w:pPr>
        <w:tabs>
          <w:tab w:val="num" w:pos="216"/>
        </w:tabs>
        <w:ind w:left="72" w:firstLine="72"/>
      </w:pPr>
      <w:rPr>
        <w:rFonts w:ascii="Verdana" w:hAnsi="Verdana" w:cs="Verdana"/>
        <w:snapToGrid/>
        <w:spacing w:val="-5"/>
        <w:sz w:val="20"/>
        <w:szCs w:val="20"/>
      </w:rPr>
    </w:lvl>
  </w:abstractNum>
  <w:abstractNum w:abstractNumId="14">
    <w:nsid w:val="02539E29"/>
    <w:multiLevelType w:val="singleLevel"/>
    <w:tmpl w:val="67F6B41D"/>
    <w:lvl w:ilvl="0">
      <w:start w:val="1"/>
      <w:numFmt w:val="upperLetter"/>
      <w:lvlText w:val="%1."/>
      <w:lvlJc w:val="left"/>
      <w:pPr>
        <w:tabs>
          <w:tab w:val="num" w:pos="360"/>
        </w:tabs>
        <w:ind w:left="864" w:hanging="360"/>
      </w:pPr>
      <w:rPr>
        <w:rFonts w:cs="Times New Roman"/>
        <w:b/>
        <w:bCs/>
        <w:snapToGrid/>
        <w:spacing w:val="6"/>
        <w:sz w:val="23"/>
        <w:szCs w:val="23"/>
      </w:rPr>
    </w:lvl>
  </w:abstractNum>
  <w:abstractNum w:abstractNumId="15">
    <w:nsid w:val="0259C702"/>
    <w:multiLevelType w:val="singleLevel"/>
    <w:tmpl w:val="783BA8C1"/>
    <w:lvl w:ilvl="0">
      <w:start w:val="1"/>
      <w:numFmt w:val="upperLetter"/>
      <w:lvlText w:val="%1."/>
      <w:lvlJc w:val="left"/>
      <w:pPr>
        <w:tabs>
          <w:tab w:val="num" w:pos="360"/>
        </w:tabs>
        <w:ind w:left="936" w:hanging="360"/>
      </w:pPr>
      <w:rPr>
        <w:rFonts w:cs="Times New Roman"/>
        <w:snapToGrid/>
        <w:spacing w:val="12"/>
        <w:sz w:val="23"/>
        <w:szCs w:val="23"/>
      </w:rPr>
    </w:lvl>
  </w:abstractNum>
  <w:abstractNum w:abstractNumId="16">
    <w:nsid w:val="02BF10A2"/>
    <w:multiLevelType w:val="singleLevel"/>
    <w:tmpl w:val="2B65644A"/>
    <w:lvl w:ilvl="0">
      <w:start w:val="9"/>
      <w:numFmt w:val="decimal"/>
      <w:lvlText w:val="%1."/>
      <w:lvlJc w:val="left"/>
      <w:pPr>
        <w:tabs>
          <w:tab w:val="num" w:pos="288"/>
        </w:tabs>
        <w:ind w:left="72" w:firstLine="72"/>
      </w:pPr>
      <w:rPr>
        <w:rFonts w:ascii="Verdana" w:hAnsi="Verdana" w:cs="Verdana"/>
        <w:snapToGrid/>
        <w:spacing w:val="-4"/>
        <w:sz w:val="20"/>
        <w:szCs w:val="20"/>
      </w:rPr>
    </w:lvl>
  </w:abstractNum>
  <w:abstractNum w:abstractNumId="17">
    <w:nsid w:val="02F1C84D"/>
    <w:multiLevelType w:val="singleLevel"/>
    <w:tmpl w:val="63990526"/>
    <w:lvl w:ilvl="0">
      <w:start w:val="1"/>
      <w:numFmt w:val="lowerLetter"/>
      <w:lvlText w:val="%1)"/>
      <w:lvlJc w:val="left"/>
      <w:pPr>
        <w:tabs>
          <w:tab w:val="num" w:pos="432"/>
        </w:tabs>
        <w:ind w:left="216"/>
      </w:pPr>
      <w:rPr>
        <w:rFonts w:ascii="Arial" w:hAnsi="Arial" w:cs="Arial"/>
        <w:snapToGrid/>
        <w:spacing w:val="13"/>
        <w:sz w:val="21"/>
        <w:szCs w:val="21"/>
      </w:rPr>
    </w:lvl>
  </w:abstractNum>
  <w:abstractNum w:abstractNumId="18">
    <w:nsid w:val="031039B2"/>
    <w:multiLevelType w:val="singleLevel"/>
    <w:tmpl w:val="6A83E95B"/>
    <w:lvl w:ilvl="0">
      <w:start w:val="1"/>
      <w:numFmt w:val="lowerLetter"/>
      <w:lvlText w:val="%1)"/>
      <w:lvlJc w:val="left"/>
      <w:pPr>
        <w:tabs>
          <w:tab w:val="num" w:pos="72"/>
        </w:tabs>
        <w:ind w:left="288" w:hanging="288"/>
      </w:pPr>
      <w:rPr>
        <w:rFonts w:ascii="Verdana" w:hAnsi="Verdana" w:cs="Verdana"/>
        <w:i/>
        <w:iCs/>
        <w:snapToGrid/>
        <w:spacing w:val="-1"/>
        <w:sz w:val="20"/>
        <w:szCs w:val="20"/>
      </w:rPr>
    </w:lvl>
  </w:abstractNum>
  <w:abstractNum w:abstractNumId="19">
    <w:nsid w:val="0324F626"/>
    <w:multiLevelType w:val="singleLevel"/>
    <w:tmpl w:val="0EEC509F"/>
    <w:lvl w:ilvl="0">
      <w:start w:val="1"/>
      <w:numFmt w:val="upperLetter"/>
      <w:lvlText w:val="%1."/>
      <w:lvlJc w:val="left"/>
      <w:pPr>
        <w:tabs>
          <w:tab w:val="num" w:pos="360"/>
        </w:tabs>
        <w:ind w:left="936" w:hanging="360"/>
      </w:pPr>
      <w:rPr>
        <w:rFonts w:ascii="Bookman Old Style" w:hAnsi="Bookman Old Style" w:cs="Bookman Old Style"/>
        <w:b/>
        <w:bCs/>
        <w:snapToGrid/>
        <w:spacing w:val="2"/>
        <w:sz w:val="22"/>
        <w:szCs w:val="22"/>
      </w:rPr>
    </w:lvl>
  </w:abstractNum>
  <w:abstractNum w:abstractNumId="20">
    <w:nsid w:val="032BCAF6"/>
    <w:multiLevelType w:val="singleLevel"/>
    <w:tmpl w:val="5D663158"/>
    <w:lvl w:ilvl="0">
      <w:start w:val="1"/>
      <w:numFmt w:val="upperLetter"/>
      <w:lvlText w:val="%1."/>
      <w:lvlJc w:val="left"/>
      <w:pPr>
        <w:tabs>
          <w:tab w:val="num" w:pos="432"/>
        </w:tabs>
        <w:ind w:left="936" w:hanging="432"/>
      </w:pPr>
      <w:rPr>
        <w:rFonts w:ascii="Bookman Old Style" w:hAnsi="Bookman Old Style" w:cs="Bookman Old Style"/>
        <w:b/>
        <w:bCs/>
        <w:snapToGrid/>
        <w:spacing w:val="9"/>
        <w:sz w:val="22"/>
        <w:szCs w:val="22"/>
      </w:rPr>
    </w:lvl>
  </w:abstractNum>
  <w:abstractNum w:abstractNumId="21">
    <w:nsid w:val="03587C7C"/>
    <w:multiLevelType w:val="singleLevel"/>
    <w:tmpl w:val="2CD8D858"/>
    <w:lvl w:ilvl="0">
      <w:start w:val="1"/>
      <w:numFmt w:val="decimal"/>
      <w:lvlText w:val="%1)"/>
      <w:lvlJc w:val="left"/>
      <w:pPr>
        <w:tabs>
          <w:tab w:val="num" w:pos="288"/>
        </w:tabs>
        <w:ind w:left="72"/>
      </w:pPr>
      <w:rPr>
        <w:rFonts w:ascii="Verdana" w:hAnsi="Verdana" w:cs="Verdana"/>
        <w:b/>
        <w:bCs/>
        <w:snapToGrid/>
        <w:color w:val="242D33"/>
        <w:sz w:val="20"/>
        <w:szCs w:val="20"/>
      </w:rPr>
    </w:lvl>
  </w:abstractNum>
  <w:abstractNum w:abstractNumId="22">
    <w:nsid w:val="03CE84EA"/>
    <w:multiLevelType w:val="singleLevel"/>
    <w:tmpl w:val="6FC01657"/>
    <w:lvl w:ilvl="0">
      <w:start w:val="2"/>
      <w:numFmt w:val="lowerLetter"/>
      <w:lvlText w:val="%1)"/>
      <w:lvlJc w:val="left"/>
      <w:pPr>
        <w:tabs>
          <w:tab w:val="num" w:pos="288"/>
        </w:tabs>
        <w:ind w:left="72" w:firstLine="72"/>
      </w:pPr>
      <w:rPr>
        <w:rFonts w:ascii="Tahoma" w:hAnsi="Tahoma" w:cs="Tahoma"/>
        <w:b/>
        <w:bCs/>
        <w:snapToGrid/>
        <w:spacing w:val="2"/>
        <w:sz w:val="20"/>
        <w:szCs w:val="20"/>
      </w:rPr>
    </w:lvl>
  </w:abstractNum>
  <w:abstractNum w:abstractNumId="23">
    <w:nsid w:val="04315055"/>
    <w:multiLevelType w:val="singleLevel"/>
    <w:tmpl w:val="1ACD89E3"/>
    <w:lvl w:ilvl="0">
      <w:start w:val="1"/>
      <w:numFmt w:val="upperLetter"/>
      <w:lvlText w:val="%1."/>
      <w:lvlJc w:val="left"/>
      <w:pPr>
        <w:tabs>
          <w:tab w:val="num" w:pos="360"/>
        </w:tabs>
        <w:ind w:left="936" w:hanging="360"/>
      </w:pPr>
      <w:rPr>
        <w:rFonts w:cs="Times New Roman"/>
        <w:snapToGrid/>
        <w:spacing w:val="8"/>
        <w:sz w:val="23"/>
        <w:szCs w:val="23"/>
      </w:rPr>
    </w:lvl>
  </w:abstractNum>
  <w:abstractNum w:abstractNumId="24">
    <w:nsid w:val="046416B2"/>
    <w:multiLevelType w:val="singleLevel"/>
    <w:tmpl w:val="2EEEA41C"/>
    <w:lvl w:ilvl="0">
      <w:start w:val="10"/>
      <w:numFmt w:val="decimal"/>
      <w:lvlText w:val="%1)"/>
      <w:lvlJc w:val="left"/>
      <w:pPr>
        <w:tabs>
          <w:tab w:val="num" w:pos="360"/>
        </w:tabs>
        <w:ind w:left="864" w:hanging="360"/>
      </w:pPr>
      <w:rPr>
        <w:rFonts w:ascii="Arial" w:hAnsi="Arial" w:cs="Arial"/>
        <w:snapToGrid/>
        <w:color w:val="445253"/>
        <w:spacing w:val="5"/>
        <w:sz w:val="21"/>
        <w:szCs w:val="21"/>
      </w:rPr>
    </w:lvl>
  </w:abstractNum>
  <w:abstractNum w:abstractNumId="25">
    <w:nsid w:val="04ADE3E6"/>
    <w:multiLevelType w:val="singleLevel"/>
    <w:tmpl w:val="7B17A4BB"/>
    <w:lvl w:ilvl="0">
      <w:start w:val="1"/>
      <w:numFmt w:val="upperLetter"/>
      <w:lvlText w:val="%1."/>
      <w:lvlJc w:val="left"/>
      <w:pPr>
        <w:tabs>
          <w:tab w:val="num" w:pos="360"/>
        </w:tabs>
        <w:ind w:left="936" w:hanging="360"/>
      </w:pPr>
      <w:rPr>
        <w:rFonts w:cs="Times New Roman"/>
        <w:b/>
        <w:bCs/>
        <w:snapToGrid/>
        <w:spacing w:val="3"/>
        <w:sz w:val="23"/>
        <w:szCs w:val="23"/>
      </w:rPr>
    </w:lvl>
  </w:abstractNum>
  <w:abstractNum w:abstractNumId="26">
    <w:nsid w:val="04ADE66C"/>
    <w:multiLevelType w:val="singleLevel"/>
    <w:tmpl w:val="67A371F7"/>
    <w:lvl w:ilvl="0">
      <w:start w:val="1"/>
      <w:numFmt w:val="upperLetter"/>
      <w:lvlText w:val="%1."/>
      <w:lvlJc w:val="left"/>
      <w:pPr>
        <w:tabs>
          <w:tab w:val="num" w:pos="360"/>
        </w:tabs>
        <w:ind w:left="1008" w:hanging="360"/>
      </w:pPr>
      <w:rPr>
        <w:rFonts w:cs="Times New Roman"/>
        <w:b/>
        <w:bCs/>
        <w:snapToGrid/>
        <w:spacing w:val="6"/>
        <w:sz w:val="23"/>
        <w:szCs w:val="23"/>
      </w:rPr>
    </w:lvl>
  </w:abstractNum>
  <w:abstractNum w:abstractNumId="27">
    <w:nsid w:val="04BD368F"/>
    <w:multiLevelType w:val="singleLevel"/>
    <w:tmpl w:val="17FDB79A"/>
    <w:lvl w:ilvl="0">
      <w:start w:val="1"/>
      <w:numFmt w:val="decimal"/>
      <w:lvlText w:val="%1."/>
      <w:lvlJc w:val="left"/>
      <w:pPr>
        <w:tabs>
          <w:tab w:val="num" w:pos="288"/>
        </w:tabs>
        <w:ind w:firstLine="72"/>
      </w:pPr>
      <w:rPr>
        <w:rFonts w:ascii="Verdana" w:hAnsi="Verdana" w:cs="Verdana"/>
        <w:snapToGrid/>
        <w:spacing w:val="-2"/>
        <w:sz w:val="20"/>
        <w:szCs w:val="20"/>
      </w:rPr>
    </w:lvl>
  </w:abstractNum>
  <w:abstractNum w:abstractNumId="28">
    <w:nsid w:val="04D8F793"/>
    <w:multiLevelType w:val="singleLevel"/>
    <w:tmpl w:val="7C6AC614"/>
    <w:lvl w:ilvl="0">
      <w:start w:val="1"/>
      <w:numFmt w:val="upperLetter"/>
      <w:lvlText w:val="%1."/>
      <w:lvlJc w:val="left"/>
      <w:pPr>
        <w:tabs>
          <w:tab w:val="num" w:pos="432"/>
        </w:tabs>
        <w:ind w:left="1008" w:hanging="432"/>
      </w:pPr>
      <w:rPr>
        <w:rFonts w:cs="Times New Roman"/>
        <w:b/>
        <w:bCs/>
        <w:snapToGrid/>
        <w:spacing w:val="6"/>
        <w:sz w:val="23"/>
        <w:szCs w:val="23"/>
      </w:rPr>
    </w:lvl>
  </w:abstractNum>
  <w:abstractNum w:abstractNumId="29">
    <w:nsid w:val="04F5B364"/>
    <w:multiLevelType w:val="singleLevel"/>
    <w:tmpl w:val="37A85B2E"/>
    <w:lvl w:ilvl="0">
      <w:start w:val="4"/>
      <w:numFmt w:val="decimal"/>
      <w:lvlText w:val="%1)"/>
      <w:lvlJc w:val="left"/>
      <w:pPr>
        <w:tabs>
          <w:tab w:val="num" w:pos="288"/>
        </w:tabs>
        <w:ind w:left="1224" w:hanging="288"/>
      </w:pPr>
      <w:rPr>
        <w:rFonts w:ascii="Verdana" w:hAnsi="Verdana" w:cs="Verdana"/>
        <w:i/>
        <w:iCs/>
        <w:snapToGrid/>
        <w:color w:val="3E4447"/>
        <w:spacing w:val="-5"/>
        <w:sz w:val="20"/>
        <w:szCs w:val="20"/>
      </w:rPr>
    </w:lvl>
  </w:abstractNum>
  <w:abstractNum w:abstractNumId="30">
    <w:nsid w:val="04F7F31A"/>
    <w:multiLevelType w:val="singleLevel"/>
    <w:tmpl w:val="5E432BDA"/>
    <w:lvl w:ilvl="0">
      <w:start w:val="1"/>
      <w:numFmt w:val="upperLetter"/>
      <w:lvlText w:val="%1."/>
      <w:lvlJc w:val="left"/>
      <w:pPr>
        <w:tabs>
          <w:tab w:val="num" w:pos="360"/>
        </w:tabs>
        <w:ind w:left="432" w:hanging="360"/>
      </w:pPr>
      <w:rPr>
        <w:rFonts w:ascii="Bookman Old Style" w:hAnsi="Bookman Old Style" w:cs="Bookman Old Style"/>
        <w:b/>
        <w:bCs/>
        <w:snapToGrid/>
        <w:spacing w:val="8"/>
        <w:sz w:val="22"/>
        <w:szCs w:val="22"/>
      </w:rPr>
    </w:lvl>
  </w:abstractNum>
  <w:abstractNum w:abstractNumId="31">
    <w:nsid w:val="04FA159E"/>
    <w:multiLevelType w:val="singleLevel"/>
    <w:tmpl w:val="03EA7B05"/>
    <w:lvl w:ilvl="0">
      <w:start w:val="1"/>
      <w:numFmt w:val="upperLetter"/>
      <w:lvlText w:val="%1."/>
      <w:lvlJc w:val="left"/>
      <w:pPr>
        <w:tabs>
          <w:tab w:val="num" w:pos="360"/>
        </w:tabs>
        <w:ind w:left="936" w:hanging="360"/>
      </w:pPr>
      <w:rPr>
        <w:rFonts w:cs="Times New Roman"/>
        <w:b/>
        <w:bCs/>
        <w:snapToGrid/>
        <w:spacing w:val="6"/>
        <w:sz w:val="23"/>
        <w:szCs w:val="23"/>
      </w:rPr>
    </w:lvl>
  </w:abstractNum>
  <w:abstractNum w:abstractNumId="32">
    <w:nsid w:val="050EF953"/>
    <w:multiLevelType w:val="singleLevel"/>
    <w:tmpl w:val="08F783BD"/>
    <w:lvl w:ilvl="0">
      <w:start w:val="17"/>
      <w:numFmt w:val="lowerLetter"/>
      <w:lvlText w:val="%1)"/>
      <w:lvlJc w:val="left"/>
      <w:pPr>
        <w:tabs>
          <w:tab w:val="num" w:pos="360"/>
        </w:tabs>
        <w:ind w:left="288"/>
      </w:pPr>
      <w:rPr>
        <w:rFonts w:ascii="Verdana" w:hAnsi="Verdana" w:cs="Verdana"/>
        <w:snapToGrid/>
        <w:spacing w:val="6"/>
        <w:sz w:val="20"/>
        <w:szCs w:val="20"/>
      </w:rPr>
    </w:lvl>
  </w:abstractNum>
  <w:abstractNum w:abstractNumId="33">
    <w:nsid w:val="05238D92"/>
    <w:multiLevelType w:val="singleLevel"/>
    <w:tmpl w:val="27DA38D6"/>
    <w:lvl w:ilvl="0">
      <w:start w:val="1"/>
      <w:numFmt w:val="decimal"/>
      <w:lvlText w:val="%1."/>
      <w:lvlJc w:val="left"/>
      <w:pPr>
        <w:tabs>
          <w:tab w:val="num" w:pos="216"/>
        </w:tabs>
        <w:ind w:left="72" w:firstLine="72"/>
      </w:pPr>
      <w:rPr>
        <w:rFonts w:ascii="Verdana" w:hAnsi="Verdana" w:cs="Verdana"/>
        <w:snapToGrid/>
        <w:color w:val="2D3739"/>
        <w:spacing w:val="-4"/>
        <w:sz w:val="20"/>
        <w:szCs w:val="20"/>
      </w:rPr>
    </w:lvl>
  </w:abstractNum>
  <w:abstractNum w:abstractNumId="34">
    <w:nsid w:val="055C2B86"/>
    <w:multiLevelType w:val="singleLevel"/>
    <w:tmpl w:val="4253421D"/>
    <w:lvl w:ilvl="0">
      <w:start w:val="1"/>
      <w:numFmt w:val="upperLetter"/>
      <w:lvlText w:val="%1."/>
      <w:lvlJc w:val="left"/>
      <w:pPr>
        <w:tabs>
          <w:tab w:val="num" w:pos="432"/>
        </w:tabs>
        <w:ind w:left="1008" w:hanging="432"/>
      </w:pPr>
      <w:rPr>
        <w:rFonts w:cs="Times New Roman"/>
        <w:snapToGrid/>
        <w:spacing w:val="9"/>
        <w:sz w:val="23"/>
        <w:szCs w:val="23"/>
      </w:rPr>
    </w:lvl>
  </w:abstractNum>
  <w:abstractNum w:abstractNumId="35">
    <w:nsid w:val="05C58166"/>
    <w:multiLevelType w:val="singleLevel"/>
    <w:tmpl w:val="D68EAD86"/>
    <w:lvl w:ilvl="0">
      <w:start w:val="3"/>
      <w:numFmt w:val="decimal"/>
      <w:lvlText w:val="%1)"/>
      <w:lvlJc w:val="left"/>
      <w:pPr>
        <w:tabs>
          <w:tab w:val="num" w:pos="360"/>
        </w:tabs>
        <w:ind w:left="648" w:hanging="360"/>
      </w:pPr>
      <w:rPr>
        <w:rFonts w:ascii="Verdana" w:hAnsi="Verdana" w:cs="Verdana"/>
        <w:b w:val="0"/>
        <w:snapToGrid/>
        <w:color w:val="2D3739"/>
        <w:spacing w:val="-3"/>
        <w:sz w:val="20"/>
        <w:szCs w:val="20"/>
      </w:rPr>
    </w:lvl>
  </w:abstractNum>
  <w:abstractNum w:abstractNumId="36">
    <w:nsid w:val="05DECDFB"/>
    <w:multiLevelType w:val="singleLevel"/>
    <w:tmpl w:val="75AA0AA1"/>
    <w:lvl w:ilvl="0">
      <w:start w:val="5"/>
      <w:numFmt w:val="upperLetter"/>
      <w:lvlText w:val="%1."/>
      <w:lvlJc w:val="left"/>
      <w:pPr>
        <w:tabs>
          <w:tab w:val="num" w:pos="432"/>
        </w:tabs>
        <w:ind w:left="936" w:hanging="432"/>
      </w:pPr>
      <w:rPr>
        <w:rFonts w:cs="Times New Roman"/>
        <w:snapToGrid/>
        <w:spacing w:val="6"/>
        <w:sz w:val="23"/>
        <w:szCs w:val="23"/>
      </w:rPr>
    </w:lvl>
  </w:abstractNum>
  <w:abstractNum w:abstractNumId="37">
    <w:nsid w:val="05ED8C2F"/>
    <w:multiLevelType w:val="singleLevel"/>
    <w:tmpl w:val="0CACE0AC"/>
    <w:lvl w:ilvl="0">
      <w:numFmt w:val="bullet"/>
      <w:lvlText w:val="·"/>
      <w:lvlJc w:val="left"/>
      <w:pPr>
        <w:tabs>
          <w:tab w:val="num" w:pos="288"/>
        </w:tabs>
        <w:ind w:left="432"/>
      </w:pPr>
      <w:rPr>
        <w:rFonts w:ascii="Symbol" w:hAnsi="Symbol"/>
        <w:snapToGrid/>
        <w:color w:val="4B5356"/>
        <w:spacing w:val="6"/>
        <w:sz w:val="23"/>
      </w:rPr>
    </w:lvl>
  </w:abstractNum>
  <w:abstractNum w:abstractNumId="38">
    <w:nsid w:val="06308EEB"/>
    <w:multiLevelType w:val="singleLevel"/>
    <w:tmpl w:val="02E4732F"/>
    <w:lvl w:ilvl="0">
      <w:start w:val="1"/>
      <w:numFmt w:val="decimal"/>
      <w:lvlText w:val="%1)"/>
      <w:lvlJc w:val="left"/>
      <w:pPr>
        <w:tabs>
          <w:tab w:val="num" w:pos="360"/>
        </w:tabs>
        <w:ind w:left="1584" w:hanging="360"/>
      </w:pPr>
      <w:rPr>
        <w:rFonts w:ascii="Verdana" w:hAnsi="Verdana" w:cs="Verdana"/>
        <w:i/>
        <w:iCs/>
        <w:snapToGrid/>
        <w:spacing w:val="-10"/>
        <w:sz w:val="20"/>
        <w:szCs w:val="20"/>
      </w:rPr>
    </w:lvl>
  </w:abstractNum>
  <w:abstractNum w:abstractNumId="39">
    <w:nsid w:val="06632D29"/>
    <w:multiLevelType w:val="singleLevel"/>
    <w:tmpl w:val="42D4A929"/>
    <w:lvl w:ilvl="0">
      <w:start w:val="6"/>
      <w:numFmt w:val="decimal"/>
      <w:lvlText w:val="%1."/>
      <w:lvlJc w:val="left"/>
      <w:pPr>
        <w:tabs>
          <w:tab w:val="num" w:pos="288"/>
        </w:tabs>
        <w:ind w:firstLine="72"/>
      </w:pPr>
      <w:rPr>
        <w:rFonts w:ascii="Tahoma" w:hAnsi="Tahoma" w:cs="Tahoma"/>
        <w:b/>
        <w:bCs/>
        <w:snapToGrid/>
        <w:spacing w:val="4"/>
        <w:sz w:val="20"/>
        <w:szCs w:val="20"/>
      </w:rPr>
    </w:lvl>
  </w:abstractNum>
  <w:abstractNum w:abstractNumId="40">
    <w:nsid w:val="068DC876"/>
    <w:multiLevelType w:val="singleLevel"/>
    <w:tmpl w:val="623120EB"/>
    <w:lvl w:ilvl="0">
      <w:start w:val="1"/>
      <w:numFmt w:val="upperLetter"/>
      <w:lvlText w:val="%1."/>
      <w:lvlJc w:val="left"/>
      <w:pPr>
        <w:tabs>
          <w:tab w:val="num" w:pos="360"/>
        </w:tabs>
        <w:ind w:left="1008" w:hanging="360"/>
      </w:pPr>
      <w:rPr>
        <w:rFonts w:cs="Times New Roman"/>
        <w:b/>
        <w:bCs/>
        <w:snapToGrid/>
        <w:spacing w:val="-1"/>
        <w:sz w:val="23"/>
        <w:szCs w:val="23"/>
      </w:rPr>
    </w:lvl>
  </w:abstractNum>
  <w:abstractNum w:abstractNumId="41">
    <w:nsid w:val="06947568"/>
    <w:multiLevelType w:val="singleLevel"/>
    <w:tmpl w:val="4F4EB51F"/>
    <w:lvl w:ilvl="0">
      <w:numFmt w:val="bullet"/>
      <w:lvlText w:val="-"/>
      <w:lvlJc w:val="left"/>
      <w:pPr>
        <w:tabs>
          <w:tab w:val="num" w:pos="432"/>
        </w:tabs>
        <w:ind w:left="360"/>
      </w:pPr>
      <w:rPr>
        <w:rFonts w:ascii="Symbol" w:hAnsi="Symbol"/>
        <w:snapToGrid/>
        <w:spacing w:val="11"/>
        <w:sz w:val="22"/>
      </w:rPr>
    </w:lvl>
  </w:abstractNum>
  <w:abstractNum w:abstractNumId="42">
    <w:nsid w:val="06A4E4E6"/>
    <w:multiLevelType w:val="singleLevel"/>
    <w:tmpl w:val="424EA3A7"/>
    <w:lvl w:ilvl="0">
      <w:start w:val="2"/>
      <w:numFmt w:val="lowerLetter"/>
      <w:lvlText w:val="%1)"/>
      <w:lvlJc w:val="left"/>
      <w:pPr>
        <w:tabs>
          <w:tab w:val="num" w:pos="360"/>
        </w:tabs>
        <w:ind w:left="792" w:hanging="360"/>
      </w:pPr>
      <w:rPr>
        <w:rFonts w:ascii="Verdana" w:hAnsi="Verdana" w:cs="Verdana"/>
        <w:snapToGrid/>
        <w:color w:val="050C0E"/>
        <w:spacing w:val="-2"/>
        <w:sz w:val="20"/>
        <w:szCs w:val="20"/>
      </w:rPr>
    </w:lvl>
  </w:abstractNum>
  <w:abstractNum w:abstractNumId="43">
    <w:nsid w:val="06B44E2A"/>
    <w:multiLevelType w:val="singleLevel"/>
    <w:tmpl w:val="72F88EAE"/>
    <w:lvl w:ilvl="0">
      <w:start w:val="1"/>
      <w:numFmt w:val="upperLetter"/>
      <w:lvlText w:val="%1."/>
      <w:lvlJc w:val="left"/>
      <w:pPr>
        <w:tabs>
          <w:tab w:val="num" w:pos="720"/>
        </w:tabs>
        <w:ind w:left="864" w:hanging="288"/>
      </w:pPr>
      <w:rPr>
        <w:rFonts w:cs="Times New Roman"/>
        <w:snapToGrid/>
        <w:spacing w:val="5"/>
        <w:sz w:val="23"/>
        <w:szCs w:val="23"/>
      </w:rPr>
    </w:lvl>
  </w:abstractNum>
  <w:abstractNum w:abstractNumId="44">
    <w:nsid w:val="071F4F55"/>
    <w:multiLevelType w:val="singleLevel"/>
    <w:tmpl w:val="61475F98"/>
    <w:lvl w:ilvl="0">
      <w:start w:val="6"/>
      <w:numFmt w:val="decimal"/>
      <w:lvlText w:val="%1."/>
      <w:lvlJc w:val="left"/>
      <w:pPr>
        <w:tabs>
          <w:tab w:val="num" w:pos="360"/>
        </w:tabs>
        <w:ind w:left="1008" w:hanging="360"/>
      </w:pPr>
      <w:rPr>
        <w:rFonts w:cs="Times New Roman"/>
        <w:i/>
        <w:iCs/>
        <w:snapToGrid/>
        <w:spacing w:val="10"/>
        <w:sz w:val="25"/>
        <w:szCs w:val="25"/>
      </w:rPr>
    </w:lvl>
  </w:abstractNum>
  <w:abstractNum w:abstractNumId="45">
    <w:nsid w:val="075148A7"/>
    <w:multiLevelType w:val="singleLevel"/>
    <w:tmpl w:val="48A2D63E"/>
    <w:lvl w:ilvl="0">
      <w:start w:val="2"/>
      <w:numFmt w:val="decimal"/>
      <w:lvlText w:val="a%1)"/>
      <w:lvlJc w:val="left"/>
      <w:pPr>
        <w:tabs>
          <w:tab w:val="num" w:pos="432"/>
        </w:tabs>
        <w:ind w:left="72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46">
    <w:nsid w:val="0768CC62"/>
    <w:multiLevelType w:val="singleLevel"/>
    <w:tmpl w:val="3B14FD1A"/>
    <w:lvl w:ilvl="0">
      <w:start w:val="5"/>
      <w:numFmt w:val="decimal"/>
      <w:lvlText w:val="%1."/>
      <w:lvlJc w:val="left"/>
      <w:pPr>
        <w:tabs>
          <w:tab w:val="num" w:pos="288"/>
        </w:tabs>
        <w:ind w:left="72" w:firstLine="72"/>
      </w:pPr>
      <w:rPr>
        <w:rFonts w:ascii="Verdana" w:hAnsi="Verdana" w:cs="Verdana"/>
        <w:snapToGrid/>
        <w:color w:val="252D32"/>
        <w:spacing w:val="-4"/>
        <w:sz w:val="20"/>
        <w:szCs w:val="20"/>
      </w:rPr>
    </w:lvl>
  </w:abstractNum>
  <w:abstractNum w:abstractNumId="47">
    <w:nsid w:val="078597F2"/>
    <w:multiLevelType w:val="singleLevel"/>
    <w:tmpl w:val="28A00BFA"/>
    <w:lvl w:ilvl="0">
      <w:start w:val="1"/>
      <w:numFmt w:val="decimal"/>
      <w:lvlText w:val="%1)"/>
      <w:lvlJc w:val="left"/>
      <w:pPr>
        <w:tabs>
          <w:tab w:val="num" w:pos="360"/>
        </w:tabs>
        <w:ind w:left="792" w:hanging="360"/>
      </w:pPr>
      <w:rPr>
        <w:rFonts w:ascii="Verdana" w:hAnsi="Verdana" w:cs="Verdana"/>
        <w:b w:val="0"/>
        <w:snapToGrid/>
        <w:color w:val="242D33"/>
        <w:spacing w:val="-2"/>
        <w:sz w:val="20"/>
        <w:szCs w:val="20"/>
      </w:rPr>
    </w:lvl>
  </w:abstractNum>
  <w:abstractNum w:abstractNumId="48">
    <w:nsid w:val="078D6CE7"/>
    <w:multiLevelType w:val="singleLevel"/>
    <w:tmpl w:val="100B12C6"/>
    <w:lvl w:ilvl="0">
      <w:start w:val="13"/>
      <w:numFmt w:val="lowerLetter"/>
      <w:lvlText w:val="%1)"/>
      <w:lvlJc w:val="left"/>
      <w:pPr>
        <w:tabs>
          <w:tab w:val="num" w:pos="360"/>
        </w:tabs>
        <w:ind w:left="144"/>
      </w:pPr>
      <w:rPr>
        <w:rFonts w:ascii="Verdana" w:hAnsi="Verdana" w:cs="Verdana"/>
        <w:snapToGrid/>
        <w:color w:val="3E4447"/>
        <w:spacing w:val="-2"/>
        <w:sz w:val="20"/>
        <w:szCs w:val="20"/>
      </w:rPr>
    </w:lvl>
  </w:abstractNum>
  <w:abstractNum w:abstractNumId="49">
    <w:nsid w:val="07D7EF11"/>
    <w:multiLevelType w:val="singleLevel"/>
    <w:tmpl w:val="7CBB3951"/>
    <w:lvl w:ilvl="0">
      <w:start w:val="1"/>
      <w:numFmt w:val="decimal"/>
      <w:lvlText w:val="%1."/>
      <w:lvlJc w:val="left"/>
      <w:pPr>
        <w:tabs>
          <w:tab w:val="num" w:pos="360"/>
        </w:tabs>
        <w:ind w:left="1008" w:hanging="360"/>
      </w:pPr>
      <w:rPr>
        <w:rFonts w:cs="Times New Roman"/>
        <w:i/>
        <w:iCs/>
        <w:snapToGrid/>
        <w:spacing w:val="21"/>
        <w:sz w:val="25"/>
        <w:szCs w:val="25"/>
      </w:rPr>
    </w:lvl>
  </w:abstractNum>
  <w:abstractNum w:abstractNumId="50">
    <w:nsid w:val="07E17B96"/>
    <w:multiLevelType w:val="singleLevel"/>
    <w:tmpl w:val="135AD190"/>
    <w:lvl w:ilvl="0">
      <w:start w:val="1"/>
      <w:numFmt w:val="lowerLetter"/>
      <w:lvlText w:val="%1)"/>
      <w:lvlJc w:val="left"/>
      <w:pPr>
        <w:tabs>
          <w:tab w:val="num" w:pos="360"/>
        </w:tabs>
        <w:ind w:firstLine="72"/>
      </w:pPr>
      <w:rPr>
        <w:rFonts w:ascii="Verdana" w:hAnsi="Verdana" w:cs="Verdana"/>
        <w:snapToGrid/>
        <w:spacing w:val="-1"/>
        <w:sz w:val="20"/>
        <w:szCs w:val="20"/>
      </w:rPr>
    </w:lvl>
  </w:abstractNum>
  <w:abstractNum w:abstractNumId="51">
    <w:nsid w:val="5D4E4B31"/>
    <w:multiLevelType w:val="hybridMultilevel"/>
    <w:tmpl w:val="82B27980"/>
    <w:lvl w:ilvl="0" w:tplc="ECEA715E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1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360"/>
        </w:pPr>
        <w:rPr>
          <w:rFonts w:ascii="Symbol" w:hAnsi="Symbol"/>
          <w:snapToGrid/>
          <w:color w:val="455253"/>
          <w:spacing w:val="2"/>
          <w:sz w:val="20"/>
        </w:rPr>
      </w:lvl>
    </w:lvlOverride>
  </w:num>
  <w:num w:numId="2">
    <w:abstractNumId w:val="41"/>
    <w:lvlOverride w:ilvl="0">
      <w:lvl w:ilvl="0">
        <w:numFmt w:val="bullet"/>
        <w:lvlText w:val="-"/>
        <w:lvlJc w:val="left"/>
        <w:pPr>
          <w:tabs>
            <w:tab w:val="num" w:pos="360"/>
          </w:tabs>
        </w:pPr>
        <w:rPr>
          <w:rFonts w:ascii="Symbol" w:hAnsi="Symbol"/>
          <w:snapToGrid/>
          <w:color w:val="455253"/>
          <w:sz w:val="20"/>
        </w:rPr>
      </w:lvl>
    </w:lvlOverride>
  </w:num>
  <w:num w:numId="3">
    <w:abstractNumId w:val="42"/>
  </w:num>
  <w:num w:numId="4">
    <w:abstractNumId w:val="11"/>
  </w:num>
  <w:num w:numId="5">
    <w:abstractNumId w:val="7"/>
  </w:num>
  <w:num w:numId="6">
    <w:abstractNumId w:val="3"/>
  </w:num>
  <w:num w:numId="7">
    <w:abstractNumId w:val="41"/>
    <w:lvlOverride w:ilvl="0">
      <w:lvl w:ilvl="0">
        <w:numFmt w:val="bullet"/>
        <w:lvlText w:val="-"/>
        <w:lvlJc w:val="left"/>
        <w:pPr>
          <w:tabs>
            <w:tab w:val="num" w:pos="216"/>
          </w:tabs>
          <w:ind w:left="72"/>
        </w:pPr>
        <w:rPr>
          <w:rFonts w:ascii="Symbol" w:hAnsi="Symbol"/>
          <w:b/>
          <w:snapToGrid/>
          <w:spacing w:val="6"/>
          <w:sz w:val="20"/>
        </w:rPr>
      </w:lvl>
    </w:lvlOverride>
  </w:num>
  <w:num w:numId="8">
    <w:abstractNumId w:val="41"/>
    <w:lvlOverride w:ilvl="0">
      <w:lvl w:ilvl="0">
        <w:numFmt w:val="bullet"/>
        <w:lvlText w:val="-"/>
        <w:lvlJc w:val="left"/>
        <w:pPr>
          <w:tabs>
            <w:tab w:val="num" w:pos="504"/>
          </w:tabs>
          <w:ind w:left="72"/>
        </w:pPr>
        <w:rPr>
          <w:rFonts w:ascii="Symbol" w:hAnsi="Symbol"/>
          <w:b/>
          <w:snapToGrid/>
          <w:spacing w:val="3"/>
          <w:sz w:val="20"/>
        </w:rPr>
      </w:lvl>
    </w:lvlOverride>
  </w:num>
  <w:num w:numId="9">
    <w:abstractNumId w:val="17"/>
  </w:num>
  <w:num w:numId="10">
    <w:abstractNumId w:val="45"/>
  </w:num>
  <w:num w:numId="11">
    <w:abstractNumId w:val="9"/>
  </w:num>
  <w:num w:numId="12">
    <w:abstractNumId w:val="29"/>
  </w:num>
  <w:num w:numId="13">
    <w:abstractNumId w:val="29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224" w:hanging="288"/>
        </w:pPr>
        <w:rPr>
          <w:rFonts w:ascii="Verdana" w:hAnsi="Verdana" w:cs="Verdana"/>
          <w:i/>
          <w:iCs/>
          <w:snapToGrid/>
          <w:color w:val="3E4447"/>
          <w:sz w:val="20"/>
          <w:szCs w:val="20"/>
        </w:rPr>
      </w:lvl>
    </w:lvlOverride>
  </w:num>
  <w:num w:numId="14">
    <w:abstractNumId w:val="29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left="1080" w:hanging="144"/>
        </w:pPr>
        <w:rPr>
          <w:rFonts w:ascii="Verdana" w:hAnsi="Verdana" w:cs="Verdana"/>
          <w:i/>
          <w:iCs/>
          <w:snapToGrid/>
          <w:color w:val="3E4447"/>
          <w:spacing w:val="4"/>
          <w:sz w:val="20"/>
          <w:szCs w:val="20"/>
        </w:rPr>
      </w:lvl>
    </w:lvlOverride>
  </w:num>
  <w:num w:numId="15">
    <w:abstractNumId w:val="5"/>
  </w:num>
  <w:num w:numId="16">
    <w:abstractNumId w:val="5"/>
    <w:lvlOverride w:ilvl="0">
      <w:lvl w:ilvl="0">
        <w:numFmt w:val="lowerLetter"/>
        <w:lvlText w:val="%1)"/>
        <w:lvlJc w:val="left"/>
        <w:pPr>
          <w:tabs>
            <w:tab w:val="num" w:pos="432"/>
          </w:tabs>
          <w:ind w:left="576" w:hanging="432"/>
        </w:pPr>
        <w:rPr>
          <w:rFonts w:ascii="Verdana" w:hAnsi="Verdana" w:cs="Verdana"/>
          <w:snapToGrid/>
          <w:color w:val="3E4447"/>
          <w:sz w:val="20"/>
          <w:szCs w:val="20"/>
        </w:rPr>
      </w:lvl>
    </w:lvlOverride>
  </w:num>
  <w:num w:numId="17">
    <w:abstractNumId w:val="48"/>
  </w:num>
  <w:num w:numId="18">
    <w:abstractNumId w:val="32"/>
  </w:num>
  <w:num w:numId="19">
    <w:abstractNumId w:val="38"/>
  </w:num>
  <w:num w:numId="20">
    <w:abstractNumId w:val="38"/>
    <w:lvlOverride w:ilvl="0">
      <w:lvl w:ilvl="0">
        <w:numFmt w:val="decimal"/>
        <w:lvlText w:val="%1)"/>
        <w:lvlJc w:val="left"/>
        <w:pPr>
          <w:tabs>
            <w:tab w:val="num" w:pos="2088"/>
          </w:tabs>
          <w:ind w:left="1152" w:firstLine="72"/>
        </w:pPr>
        <w:rPr>
          <w:rFonts w:ascii="Verdana" w:hAnsi="Verdana" w:cs="Verdana"/>
          <w:i/>
          <w:iCs/>
          <w:snapToGrid/>
          <w:spacing w:val="-3"/>
          <w:sz w:val="20"/>
          <w:szCs w:val="20"/>
        </w:rPr>
      </w:lvl>
    </w:lvlOverride>
  </w:num>
  <w:num w:numId="21">
    <w:abstractNumId w:val="41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360"/>
        </w:pPr>
        <w:rPr>
          <w:rFonts w:ascii="Symbol" w:hAnsi="Symbol"/>
          <w:i/>
          <w:snapToGrid/>
          <w:spacing w:val="-3"/>
          <w:sz w:val="20"/>
        </w:rPr>
      </w:lvl>
    </w:lvlOverride>
  </w:num>
  <w:num w:numId="22">
    <w:abstractNumId w:val="41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432"/>
        </w:pPr>
        <w:rPr>
          <w:rFonts w:ascii="Symbol" w:hAnsi="Symbol"/>
          <w:i/>
          <w:snapToGrid/>
          <w:w w:val="105"/>
          <w:sz w:val="21"/>
        </w:rPr>
      </w:lvl>
    </w:lvlOverride>
  </w:num>
  <w:num w:numId="23">
    <w:abstractNumId w:val="22"/>
  </w:num>
  <w:num w:numId="24">
    <w:abstractNumId w:val="22"/>
    <w:lvlOverride w:ilvl="0">
      <w:lvl w:ilvl="0">
        <w:numFmt w:val="lowerLetter"/>
        <w:lvlText w:val="%1)"/>
        <w:lvlJc w:val="left"/>
        <w:pPr>
          <w:tabs>
            <w:tab w:val="num" w:pos="288"/>
          </w:tabs>
          <w:ind w:left="72" w:firstLine="72"/>
        </w:pPr>
        <w:rPr>
          <w:rFonts w:ascii="Tahoma" w:hAnsi="Tahoma" w:cs="Tahoma"/>
          <w:b/>
          <w:bCs/>
          <w:snapToGrid/>
          <w:color w:val="61686C"/>
          <w:spacing w:val="4"/>
          <w:sz w:val="20"/>
          <w:szCs w:val="20"/>
        </w:rPr>
      </w:lvl>
    </w:lvlOverride>
  </w:num>
  <w:num w:numId="25">
    <w:abstractNumId w:val="22"/>
    <w:lvlOverride w:ilvl="0">
      <w:lvl w:ilvl="0">
        <w:numFmt w:val="lowerLetter"/>
        <w:lvlText w:val="%1)"/>
        <w:lvlJc w:val="left"/>
        <w:pPr>
          <w:tabs>
            <w:tab w:val="num" w:pos="288"/>
          </w:tabs>
          <w:ind w:left="72" w:firstLine="72"/>
        </w:pPr>
        <w:rPr>
          <w:rFonts w:ascii="Verdana" w:hAnsi="Verdana" w:cs="Verdana"/>
          <w:snapToGrid/>
          <w:spacing w:val="-8"/>
          <w:sz w:val="20"/>
          <w:szCs w:val="20"/>
        </w:rPr>
      </w:lvl>
    </w:lvlOverride>
  </w:num>
  <w:num w:numId="26">
    <w:abstractNumId w:val="22"/>
    <w:lvlOverride w:ilvl="0">
      <w:lvl w:ilvl="0">
        <w:numFmt w:val="lowerLetter"/>
        <w:lvlText w:val="%1)"/>
        <w:lvlJc w:val="left"/>
        <w:pPr>
          <w:tabs>
            <w:tab w:val="num" w:pos="144"/>
          </w:tabs>
          <w:ind w:left="72" w:firstLine="72"/>
        </w:pPr>
        <w:rPr>
          <w:rFonts w:ascii="Verdana" w:hAnsi="Verdana" w:cs="Verdana"/>
          <w:snapToGrid/>
          <w:spacing w:val="-5"/>
          <w:sz w:val="20"/>
          <w:szCs w:val="20"/>
        </w:rPr>
      </w:lvl>
    </w:lvlOverride>
  </w:num>
  <w:num w:numId="27">
    <w:abstractNumId w:val="50"/>
  </w:num>
  <w:num w:numId="28">
    <w:abstractNumId w:val="50"/>
    <w:lvlOverride w:ilvl="0">
      <w:lvl w:ilvl="0">
        <w:numFmt w:val="lowerLetter"/>
        <w:lvlText w:val="%1)"/>
        <w:lvlJc w:val="left"/>
        <w:pPr>
          <w:tabs>
            <w:tab w:val="num" w:pos="720"/>
          </w:tabs>
          <w:ind w:firstLine="72"/>
        </w:pPr>
        <w:rPr>
          <w:rFonts w:ascii="Verdana" w:hAnsi="Verdana" w:cs="Verdana"/>
          <w:snapToGrid/>
          <w:spacing w:val="-2"/>
          <w:sz w:val="20"/>
          <w:szCs w:val="20"/>
        </w:rPr>
      </w:lvl>
    </w:lvlOverride>
  </w:num>
  <w:num w:numId="29">
    <w:abstractNumId w:val="13"/>
  </w:num>
  <w:num w:numId="30">
    <w:abstractNumId w:val="41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360"/>
        </w:pPr>
        <w:rPr>
          <w:rFonts w:ascii="Symbol" w:hAnsi="Symbol"/>
          <w:i/>
          <w:snapToGrid/>
          <w:spacing w:val="3"/>
          <w:sz w:val="20"/>
        </w:rPr>
      </w:lvl>
    </w:lvlOverride>
  </w:num>
  <w:num w:numId="31">
    <w:abstractNumId w:val="12"/>
  </w:num>
  <w:num w:numId="32">
    <w:abstractNumId w:val="18"/>
  </w:num>
  <w:num w:numId="33">
    <w:abstractNumId w:val="37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008" w:hanging="432"/>
        </w:pPr>
        <w:rPr>
          <w:rFonts w:ascii="Symbol" w:hAnsi="Symbol"/>
          <w:i/>
          <w:snapToGrid/>
          <w:spacing w:val="3"/>
          <w:sz w:val="20"/>
        </w:rPr>
      </w:lvl>
    </w:lvlOverride>
  </w:num>
  <w:num w:numId="34">
    <w:abstractNumId w:val="39"/>
  </w:num>
  <w:num w:numId="35">
    <w:abstractNumId w:val="6"/>
  </w:num>
  <w:num w:numId="36">
    <w:abstractNumId w:val="6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72"/>
        </w:pPr>
        <w:rPr>
          <w:rFonts w:ascii="Tahoma" w:hAnsi="Tahoma" w:cs="Tahoma"/>
          <w:b/>
          <w:bCs/>
          <w:snapToGrid/>
          <w:spacing w:val="2"/>
          <w:sz w:val="20"/>
          <w:szCs w:val="20"/>
        </w:rPr>
      </w:lvl>
    </w:lvlOverride>
  </w:num>
  <w:num w:numId="37">
    <w:abstractNumId w:val="6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firstLine="72"/>
        </w:pPr>
        <w:rPr>
          <w:rFonts w:ascii="Tahoma" w:hAnsi="Tahoma" w:cs="Tahoma"/>
          <w:b/>
          <w:bCs/>
          <w:snapToGrid/>
          <w:spacing w:val="14"/>
          <w:sz w:val="20"/>
          <w:szCs w:val="20"/>
        </w:rPr>
      </w:lvl>
    </w:lvlOverride>
  </w:num>
  <w:num w:numId="38">
    <w:abstractNumId w:val="33"/>
  </w:num>
  <w:num w:numId="39">
    <w:abstractNumId w:val="21"/>
  </w:num>
  <w:num w:numId="40">
    <w:abstractNumId w:val="21"/>
    <w:lvlOverride w:ilvl="0">
      <w:lvl w:ilvl="0">
        <w:numFmt w:val="decimal"/>
        <w:lvlText w:val="%1)"/>
        <w:lvlJc w:val="left"/>
        <w:pPr>
          <w:tabs>
            <w:tab w:val="num" w:pos="358"/>
          </w:tabs>
          <w:ind w:left="142"/>
        </w:pPr>
        <w:rPr>
          <w:rFonts w:ascii="Verdana" w:hAnsi="Verdana" w:cs="Verdana"/>
          <w:b/>
          <w:snapToGrid/>
          <w:color w:val="242D33"/>
          <w:spacing w:val="-4"/>
          <w:sz w:val="20"/>
          <w:szCs w:val="20"/>
        </w:rPr>
      </w:lvl>
    </w:lvlOverride>
  </w:num>
  <w:num w:numId="41">
    <w:abstractNumId w:val="47"/>
  </w:num>
  <w:num w:numId="42">
    <w:abstractNumId w:val="35"/>
  </w:num>
  <w:num w:numId="43">
    <w:abstractNumId w:val="24"/>
  </w:num>
  <w:num w:numId="44">
    <w:abstractNumId w:val="41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360"/>
        </w:pPr>
        <w:rPr>
          <w:rFonts w:ascii="Symbol" w:hAnsi="Symbol"/>
          <w:snapToGrid/>
          <w:spacing w:val="10"/>
          <w:sz w:val="20"/>
        </w:rPr>
      </w:lvl>
    </w:lvlOverride>
  </w:num>
  <w:num w:numId="45">
    <w:abstractNumId w:val="1"/>
  </w:num>
  <w:num w:numId="46">
    <w:abstractNumId w:val="1"/>
    <w:lvlOverride w:ilvl="0">
      <w:lvl w:ilvl="0">
        <w:numFmt w:val="lowerLetter"/>
        <w:lvlText w:val="%1)"/>
        <w:lvlJc w:val="left"/>
        <w:pPr>
          <w:tabs>
            <w:tab w:val="num" w:pos="504"/>
          </w:tabs>
          <w:ind w:left="720" w:hanging="288"/>
        </w:pPr>
        <w:rPr>
          <w:rFonts w:ascii="Verdana" w:hAnsi="Verdana" w:cs="Verdana"/>
          <w:i/>
          <w:iCs/>
          <w:snapToGrid/>
          <w:color w:val="474D52"/>
          <w:spacing w:val="2"/>
          <w:sz w:val="20"/>
          <w:szCs w:val="20"/>
        </w:rPr>
      </w:lvl>
    </w:lvlOverride>
  </w:num>
  <w:num w:numId="47">
    <w:abstractNumId w:val="1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792" w:hanging="360"/>
        </w:pPr>
        <w:rPr>
          <w:rFonts w:ascii="Verdana" w:hAnsi="Verdana" w:cs="Verdana"/>
          <w:i/>
          <w:iCs/>
          <w:snapToGrid/>
          <w:color w:val="474D52"/>
          <w:spacing w:val="-2"/>
          <w:sz w:val="20"/>
          <w:szCs w:val="20"/>
        </w:rPr>
      </w:lvl>
    </w:lvlOverride>
  </w:num>
  <w:num w:numId="48">
    <w:abstractNumId w:val="37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792" w:hanging="432"/>
        </w:pPr>
        <w:rPr>
          <w:rFonts w:ascii="Symbol" w:hAnsi="Symbol"/>
          <w:i/>
          <w:snapToGrid/>
          <w:color w:val="474D52"/>
          <w:spacing w:val="-5"/>
          <w:sz w:val="20"/>
        </w:rPr>
      </w:lvl>
    </w:lvlOverride>
  </w:num>
  <w:num w:numId="49">
    <w:abstractNumId w:val="37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864" w:hanging="432"/>
        </w:pPr>
        <w:rPr>
          <w:rFonts w:ascii="Symbol" w:hAnsi="Symbol"/>
          <w:i/>
          <w:snapToGrid/>
          <w:color w:val="252D32"/>
          <w:spacing w:val="-1"/>
          <w:sz w:val="20"/>
        </w:rPr>
      </w:lvl>
    </w:lvlOverride>
  </w:num>
  <w:num w:numId="50">
    <w:abstractNumId w:val="4"/>
  </w:num>
  <w:num w:numId="51">
    <w:abstractNumId w:val="4"/>
    <w:lvlOverride w:ilvl="0">
      <w:lvl w:ilvl="0">
        <w:numFmt w:val="bullet"/>
        <w:lvlText w:val="o"/>
        <w:lvlJc w:val="left"/>
        <w:pPr>
          <w:tabs>
            <w:tab w:val="num" w:pos="504"/>
          </w:tabs>
          <w:ind w:left="792"/>
        </w:pPr>
        <w:rPr>
          <w:rFonts w:ascii="Courier New" w:hAnsi="Courier New"/>
          <w:snapToGrid/>
          <w:color w:val="252D32"/>
          <w:spacing w:val="8"/>
          <w:sz w:val="20"/>
        </w:rPr>
      </w:lvl>
    </w:lvlOverride>
  </w:num>
  <w:num w:numId="52">
    <w:abstractNumId w:val="0"/>
  </w:num>
  <w:num w:numId="53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 w:firstLine="72"/>
        </w:pPr>
        <w:rPr>
          <w:rFonts w:ascii="Verdana" w:hAnsi="Verdana" w:cs="Verdana"/>
          <w:snapToGrid/>
          <w:color w:val="252D32"/>
          <w:spacing w:val="10"/>
          <w:sz w:val="20"/>
          <w:szCs w:val="20"/>
        </w:rPr>
      </w:lvl>
    </w:lvlOverride>
  </w:num>
  <w:num w:numId="54">
    <w:abstractNumId w:val="4"/>
    <w:lvlOverride w:ilvl="0">
      <w:lvl w:ilvl="0">
        <w:numFmt w:val="bullet"/>
        <w:lvlText w:val="o"/>
        <w:lvlJc w:val="left"/>
        <w:pPr>
          <w:tabs>
            <w:tab w:val="num" w:pos="288"/>
          </w:tabs>
          <w:ind w:left="864" w:hanging="288"/>
        </w:pPr>
        <w:rPr>
          <w:rFonts w:ascii="Courier New" w:hAnsi="Courier New"/>
          <w:snapToGrid/>
          <w:color w:val="252D32"/>
          <w:spacing w:val="-7"/>
          <w:sz w:val="20"/>
        </w:rPr>
      </w:lvl>
    </w:lvlOverride>
  </w:num>
  <w:num w:numId="55">
    <w:abstractNumId w:val="46"/>
  </w:num>
  <w:num w:numId="56">
    <w:abstractNumId w:val="46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2" w:firstLine="72"/>
        </w:pPr>
        <w:rPr>
          <w:rFonts w:ascii="Arial" w:hAnsi="Arial" w:cs="Arial"/>
          <w:b w:val="0"/>
          <w:bCs/>
          <w:snapToGrid/>
          <w:color w:val="252D32"/>
          <w:spacing w:val="-5"/>
          <w:sz w:val="21"/>
          <w:szCs w:val="21"/>
        </w:rPr>
      </w:lvl>
    </w:lvlOverride>
  </w:num>
  <w:num w:numId="57">
    <w:abstractNumId w:val="16"/>
  </w:num>
  <w:num w:numId="58">
    <w:abstractNumId w:val="27"/>
  </w:num>
  <w:num w:numId="59">
    <w:abstractNumId w:val="8"/>
  </w:num>
  <w:num w:numId="60">
    <w:abstractNumId w:val="8"/>
    <w:lvlOverride w:ilvl="0">
      <w:lvl w:ilvl="0">
        <w:numFmt w:val="upperLetter"/>
        <w:lvlText w:val="%1."/>
        <w:lvlJc w:val="left"/>
        <w:pPr>
          <w:tabs>
            <w:tab w:val="num" w:pos="360"/>
          </w:tabs>
          <w:ind w:left="490"/>
        </w:pPr>
        <w:rPr>
          <w:rFonts w:cs="Times New Roman"/>
          <w:snapToGrid/>
          <w:spacing w:val="22"/>
          <w:sz w:val="22"/>
          <w:szCs w:val="22"/>
        </w:rPr>
      </w:lvl>
    </w:lvlOverride>
  </w:num>
  <w:num w:numId="61">
    <w:abstractNumId w:val="41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432"/>
        </w:pPr>
        <w:rPr>
          <w:rFonts w:ascii="Symbol" w:hAnsi="Symbol"/>
          <w:i/>
          <w:snapToGrid/>
          <w:spacing w:val="4"/>
          <w:sz w:val="26"/>
        </w:rPr>
      </w:lvl>
    </w:lvlOverride>
  </w:num>
  <w:num w:numId="62">
    <w:abstractNumId w:val="36"/>
  </w:num>
  <w:num w:numId="63">
    <w:abstractNumId w:val="49"/>
  </w:num>
  <w:num w:numId="64">
    <w:abstractNumId w:val="44"/>
  </w:num>
  <w:num w:numId="65">
    <w:abstractNumId w:val="2"/>
  </w:num>
  <w:num w:numId="66">
    <w:abstractNumId w:val="23"/>
  </w:num>
  <w:num w:numId="67">
    <w:abstractNumId w:val="23"/>
    <w:lvlOverride w:ilvl="0">
      <w:lvl w:ilvl="0">
        <w:numFmt w:val="upperLetter"/>
        <w:lvlText w:val="%1."/>
        <w:lvlJc w:val="left"/>
        <w:pPr>
          <w:tabs>
            <w:tab w:val="num" w:pos="360"/>
          </w:tabs>
          <w:ind w:left="936" w:hanging="360"/>
        </w:pPr>
        <w:rPr>
          <w:rFonts w:cs="Times New Roman"/>
          <w:b/>
          <w:bCs/>
          <w:snapToGrid/>
          <w:spacing w:val="-4"/>
          <w:sz w:val="23"/>
          <w:szCs w:val="23"/>
        </w:rPr>
      </w:lvl>
    </w:lvlOverride>
  </w:num>
  <w:num w:numId="68">
    <w:abstractNumId w:val="26"/>
  </w:num>
  <w:num w:numId="69">
    <w:abstractNumId w:val="28"/>
  </w:num>
  <w:num w:numId="70">
    <w:abstractNumId w:val="28"/>
    <w:lvlOverride w:ilvl="0">
      <w:lvl w:ilvl="0">
        <w:numFmt w:val="upperLetter"/>
        <w:lvlText w:val="%1."/>
        <w:lvlJc w:val="left"/>
        <w:pPr>
          <w:tabs>
            <w:tab w:val="num" w:pos="432"/>
          </w:tabs>
          <w:ind w:left="1008" w:hanging="432"/>
        </w:pPr>
        <w:rPr>
          <w:rFonts w:cs="Times New Roman"/>
          <w:snapToGrid/>
          <w:spacing w:val="1"/>
          <w:sz w:val="23"/>
          <w:szCs w:val="23"/>
        </w:rPr>
      </w:lvl>
    </w:lvlOverride>
  </w:num>
  <w:num w:numId="71">
    <w:abstractNumId w:val="19"/>
  </w:num>
  <w:num w:numId="72">
    <w:abstractNumId w:val="31"/>
  </w:num>
  <w:num w:numId="73">
    <w:abstractNumId w:val="41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216"/>
        </w:pPr>
        <w:rPr>
          <w:rFonts w:ascii="Symbol" w:hAnsi="Symbol"/>
          <w:snapToGrid/>
          <w:spacing w:val="8"/>
          <w:sz w:val="23"/>
        </w:rPr>
      </w:lvl>
    </w:lvlOverride>
  </w:num>
  <w:num w:numId="74">
    <w:abstractNumId w:val="41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288"/>
        </w:pPr>
        <w:rPr>
          <w:rFonts w:ascii="Symbol" w:hAnsi="Symbol"/>
          <w:snapToGrid/>
          <w:spacing w:val="4"/>
          <w:sz w:val="23"/>
        </w:rPr>
      </w:lvl>
    </w:lvlOverride>
  </w:num>
  <w:num w:numId="75">
    <w:abstractNumId w:val="14"/>
  </w:num>
  <w:num w:numId="76">
    <w:abstractNumId w:val="41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576"/>
        </w:pPr>
        <w:rPr>
          <w:rFonts w:ascii="Symbol" w:hAnsi="Symbol"/>
          <w:snapToGrid/>
          <w:spacing w:val="4"/>
          <w:sz w:val="25"/>
        </w:rPr>
      </w:lvl>
    </w:lvlOverride>
  </w:num>
  <w:num w:numId="77">
    <w:abstractNumId w:val="40"/>
  </w:num>
  <w:num w:numId="78">
    <w:abstractNumId w:val="25"/>
  </w:num>
  <w:num w:numId="79">
    <w:abstractNumId w:val="10"/>
  </w:num>
  <w:num w:numId="80">
    <w:abstractNumId w:val="34"/>
  </w:num>
  <w:num w:numId="81">
    <w:abstractNumId w:val="15"/>
  </w:num>
  <w:num w:numId="82">
    <w:abstractNumId w:val="20"/>
  </w:num>
  <w:num w:numId="83">
    <w:abstractNumId w:val="30"/>
  </w:num>
  <w:num w:numId="84">
    <w:abstractNumId w:val="30"/>
    <w:lvlOverride w:ilvl="0">
      <w:lvl w:ilvl="0">
        <w:numFmt w:val="upperLetter"/>
        <w:lvlText w:val="%1."/>
        <w:lvlJc w:val="left"/>
        <w:pPr>
          <w:tabs>
            <w:tab w:val="num" w:pos="792"/>
          </w:tabs>
          <w:ind w:left="864" w:hanging="792"/>
        </w:pPr>
        <w:rPr>
          <w:rFonts w:ascii="Bookman Old Style" w:hAnsi="Bookman Old Style" w:cs="Bookman Old Style"/>
          <w:b/>
          <w:bCs/>
          <w:snapToGrid/>
          <w:spacing w:val="2"/>
          <w:sz w:val="22"/>
          <w:szCs w:val="22"/>
        </w:rPr>
      </w:lvl>
    </w:lvlOverride>
  </w:num>
  <w:num w:numId="85">
    <w:abstractNumId w:val="43"/>
  </w:num>
  <w:num w:numId="86">
    <w:abstractNumId w:val="51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117"/>
    <w:rsid w:val="000009A1"/>
    <w:rsid w:val="00000C28"/>
    <w:rsid w:val="00002CBD"/>
    <w:rsid w:val="0000339B"/>
    <w:rsid w:val="00003B31"/>
    <w:rsid w:val="00003E35"/>
    <w:rsid w:val="00004A6B"/>
    <w:rsid w:val="00004EBF"/>
    <w:rsid w:val="00005865"/>
    <w:rsid w:val="00006F3C"/>
    <w:rsid w:val="00007C50"/>
    <w:rsid w:val="00007CE5"/>
    <w:rsid w:val="00010CE5"/>
    <w:rsid w:val="0001240A"/>
    <w:rsid w:val="000129E4"/>
    <w:rsid w:val="00016771"/>
    <w:rsid w:val="000175F0"/>
    <w:rsid w:val="00017839"/>
    <w:rsid w:val="00020527"/>
    <w:rsid w:val="00021460"/>
    <w:rsid w:val="00022309"/>
    <w:rsid w:val="000225C8"/>
    <w:rsid w:val="00025F6A"/>
    <w:rsid w:val="000268FC"/>
    <w:rsid w:val="00027841"/>
    <w:rsid w:val="00027B1F"/>
    <w:rsid w:val="00030886"/>
    <w:rsid w:val="00031837"/>
    <w:rsid w:val="00031ABB"/>
    <w:rsid w:val="0003279F"/>
    <w:rsid w:val="000336DF"/>
    <w:rsid w:val="00034ADD"/>
    <w:rsid w:val="00037D01"/>
    <w:rsid w:val="00040B16"/>
    <w:rsid w:val="000419F0"/>
    <w:rsid w:val="00044837"/>
    <w:rsid w:val="00046FFF"/>
    <w:rsid w:val="00047399"/>
    <w:rsid w:val="00051288"/>
    <w:rsid w:val="00052762"/>
    <w:rsid w:val="00052881"/>
    <w:rsid w:val="00052A0A"/>
    <w:rsid w:val="00052A4A"/>
    <w:rsid w:val="000531FA"/>
    <w:rsid w:val="00053918"/>
    <w:rsid w:val="00054E4B"/>
    <w:rsid w:val="00056291"/>
    <w:rsid w:val="000564AD"/>
    <w:rsid w:val="00056F37"/>
    <w:rsid w:val="000578F0"/>
    <w:rsid w:val="00062086"/>
    <w:rsid w:val="000628D5"/>
    <w:rsid w:val="00063556"/>
    <w:rsid w:val="000668EC"/>
    <w:rsid w:val="00067A8A"/>
    <w:rsid w:val="00067B52"/>
    <w:rsid w:val="00070A3E"/>
    <w:rsid w:val="00073AE0"/>
    <w:rsid w:val="0007402A"/>
    <w:rsid w:val="00074663"/>
    <w:rsid w:val="000769D7"/>
    <w:rsid w:val="00076E35"/>
    <w:rsid w:val="00080FF3"/>
    <w:rsid w:val="00081A1C"/>
    <w:rsid w:val="00082F7E"/>
    <w:rsid w:val="00083135"/>
    <w:rsid w:val="00083F8C"/>
    <w:rsid w:val="00084160"/>
    <w:rsid w:val="000844D5"/>
    <w:rsid w:val="00085928"/>
    <w:rsid w:val="00085CCA"/>
    <w:rsid w:val="000860CA"/>
    <w:rsid w:val="000878DD"/>
    <w:rsid w:val="00087B73"/>
    <w:rsid w:val="0009116D"/>
    <w:rsid w:val="0009522C"/>
    <w:rsid w:val="00095254"/>
    <w:rsid w:val="00096B18"/>
    <w:rsid w:val="0009720B"/>
    <w:rsid w:val="00097AE3"/>
    <w:rsid w:val="000A2279"/>
    <w:rsid w:val="000A390A"/>
    <w:rsid w:val="000A4616"/>
    <w:rsid w:val="000A76B6"/>
    <w:rsid w:val="000B00A9"/>
    <w:rsid w:val="000B1AE4"/>
    <w:rsid w:val="000B237E"/>
    <w:rsid w:val="000B26C1"/>
    <w:rsid w:val="000B2A47"/>
    <w:rsid w:val="000B43BC"/>
    <w:rsid w:val="000B47CE"/>
    <w:rsid w:val="000B5775"/>
    <w:rsid w:val="000C1164"/>
    <w:rsid w:val="000C1264"/>
    <w:rsid w:val="000C30BC"/>
    <w:rsid w:val="000C3389"/>
    <w:rsid w:val="000C62D7"/>
    <w:rsid w:val="000C6639"/>
    <w:rsid w:val="000C75F2"/>
    <w:rsid w:val="000D0F28"/>
    <w:rsid w:val="000D1B19"/>
    <w:rsid w:val="000D1E0F"/>
    <w:rsid w:val="000D3119"/>
    <w:rsid w:val="000D3EED"/>
    <w:rsid w:val="000D613A"/>
    <w:rsid w:val="000D700E"/>
    <w:rsid w:val="000D72CA"/>
    <w:rsid w:val="000E182C"/>
    <w:rsid w:val="000E1D01"/>
    <w:rsid w:val="000E1DC4"/>
    <w:rsid w:val="000E2B40"/>
    <w:rsid w:val="000E2E24"/>
    <w:rsid w:val="000E5884"/>
    <w:rsid w:val="000E58A4"/>
    <w:rsid w:val="000E6AAD"/>
    <w:rsid w:val="000F1F91"/>
    <w:rsid w:val="000F378E"/>
    <w:rsid w:val="000F5B5E"/>
    <w:rsid w:val="000F63D7"/>
    <w:rsid w:val="000F64CC"/>
    <w:rsid w:val="000F7772"/>
    <w:rsid w:val="000F7F87"/>
    <w:rsid w:val="001007D5"/>
    <w:rsid w:val="00102034"/>
    <w:rsid w:val="00102BC6"/>
    <w:rsid w:val="00105A14"/>
    <w:rsid w:val="00105DDA"/>
    <w:rsid w:val="001103A0"/>
    <w:rsid w:val="00110E35"/>
    <w:rsid w:val="001114C5"/>
    <w:rsid w:val="00111AFB"/>
    <w:rsid w:val="001126FE"/>
    <w:rsid w:val="00112FC5"/>
    <w:rsid w:val="00113BEA"/>
    <w:rsid w:val="00114B3E"/>
    <w:rsid w:val="0011684C"/>
    <w:rsid w:val="001172D3"/>
    <w:rsid w:val="0012047A"/>
    <w:rsid w:val="0012201B"/>
    <w:rsid w:val="00123CA7"/>
    <w:rsid w:val="00123D75"/>
    <w:rsid w:val="001243AD"/>
    <w:rsid w:val="00124970"/>
    <w:rsid w:val="00125A9C"/>
    <w:rsid w:val="001276CD"/>
    <w:rsid w:val="00130603"/>
    <w:rsid w:val="00131860"/>
    <w:rsid w:val="001333D8"/>
    <w:rsid w:val="00133FC6"/>
    <w:rsid w:val="00133FFC"/>
    <w:rsid w:val="00143405"/>
    <w:rsid w:val="001434A9"/>
    <w:rsid w:val="00144064"/>
    <w:rsid w:val="001467D0"/>
    <w:rsid w:val="00147864"/>
    <w:rsid w:val="00150DC4"/>
    <w:rsid w:val="00151BA6"/>
    <w:rsid w:val="00151D71"/>
    <w:rsid w:val="001549EF"/>
    <w:rsid w:val="00155531"/>
    <w:rsid w:val="00155DC8"/>
    <w:rsid w:val="00160245"/>
    <w:rsid w:val="00161BA3"/>
    <w:rsid w:val="0016255F"/>
    <w:rsid w:val="0016404A"/>
    <w:rsid w:val="001643D6"/>
    <w:rsid w:val="001645AF"/>
    <w:rsid w:val="00164F70"/>
    <w:rsid w:val="001650A8"/>
    <w:rsid w:val="0017050D"/>
    <w:rsid w:val="00170EC7"/>
    <w:rsid w:val="00172FE9"/>
    <w:rsid w:val="00173359"/>
    <w:rsid w:val="00174F91"/>
    <w:rsid w:val="0017537B"/>
    <w:rsid w:val="00175F34"/>
    <w:rsid w:val="00176C99"/>
    <w:rsid w:val="0017738C"/>
    <w:rsid w:val="00177452"/>
    <w:rsid w:val="0018025D"/>
    <w:rsid w:val="00181D15"/>
    <w:rsid w:val="00181F02"/>
    <w:rsid w:val="00182BF7"/>
    <w:rsid w:val="00182DC5"/>
    <w:rsid w:val="00183555"/>
    <w:rsid w:val="00183DF0"/>
    <w:rsid w:val="00184299"/>
    <w:rsid w:val="00185E28"/>
    <w:rsid w:val="00190AB2"/>
    <w:rsid w:val="00192F71"/>
    <w:rsid w:val="00193249"/>
    <w:rsid w:val="00193310"/>
    <w:rsid w:val="00193FB9"/>
    <w:rsid w:val="001A20CC"/>
    <w:rsid w:val="001A2311"/>
    <w:rsid w:val="001A2902"/>
    <w:rsid w:val="001A3E0A"/>
    <w:rsid w:val="001A4987"/>
    <w:rsid w:val="001A5C91"/>
    <w:rsid w:val="001A671A"/>
    <w:rsid w:val="001A7381"/>
    <w:rsid w:val="001B0602"/>
    <w:rsid w:val="001B27C2"/>
    <w:rsid w:val="001B3BF6"/>
    <w:rsid w:val="001B3E4D"/>
    <w:rsid w:val="001B4813"/>
    <w:rsid w:val="001B5282"/>
    <w:rsid w:val="001C0791"/>
    <w:rsid w:val="001C08ED"/>
    <w:rsid w:val="001C280D"/>
    <w:rsid w:val="001C2AFF"/>
    <w:rsid w:val="001C3953"/>
    <w:rsid w:val="001C4B75"/>
    <w:rsid w:val="001C5A3A"/>
    <w:rsid w:val="001C66A2"/>
    <w:rsid w:val="001C72B7"/>
    <w:rsid w:val="001D14D3"/>
    <w:rsid w:val="001D67A2"/>
    <w:rsid w:val="001D7956"/>
    <w:rsid w:val="001D7ABD"/>
    <w:rsid w:val="001E08FE"/>
    <w:rsid w:val="001E19FA"/>
    <w:rsid w:val="001E2034"/>
    <w:rsid w:val="001E2F44"/>
    <w:rsid w:val="001E3B4D"/>
    <w:rsid w:val="001E3F42"/>
    <w:rsid w:val="001E4034"/>
    <w:rsid w:val="001E56FC"/>
    <w:rsid w:val="001E6E02"/>
    <w:rsid w:val="001E7A46"/>
    <w:rsid w:val="001E7A63"/>
    <w:rsid w:val="001F09E6"/>
    <w:rsid w:val="001F0D15"/>
    <w:rsid w:val="001F2520"/>
    <w:rsid w:val="001F2E1D"/>
    <w:rsid w:val="001F3A2D"/>
    <w:rsid w:val="001F4789"/>
    <w:rsid w:val="001F4A5B"/>
    <w:rsid w:val="001F5D8D"/>
    <w:rsid w:val="001F61F1"/>
    <w:rsid w:val="001F6A39"/>
    <w:rsid w:val="001F6A5E"/>
    <w:rsid w:val="001F6F33"/>
    <w:rsid w:val="00201FD3"/>
    <w:rsid w:val="002023E0"/>
    <w:rsid w:val="00207136"/>
    <w:rsid w:val="00210DA7"/>
    <w:rsid w:val="00211530"/>
    <w:rsid w:val="0021445F"/>
    <w:rsid w:val="002153F7"/>
    <w:rsid w:val="00215CE5"/>
    <w:rsid w:val="00215EF4"/>
    <w:rsid w:val="0021771E"/>
    <w:rsid w:val="002234B0"/>
    <w:rsid w:val="00223E65"/>
    <w:rsid w:val="00224C76"/>
    <w:rsid w:val="00226FB9"/>
    <w:rsid w:val="002312F9"/>
    <w:rsid w:val="002314B6"/>
    <w:rsid w:val="00232C87"/>
    <w:rsid w:val="00235585"/>
    <w:rsid w:val="00240E99"/>
    <w:rsid w:val="00245C6D"/>
    <w:rsid w:val="00246F9D"/>
    <w:rsid w:val="002572AB"/>
    <w:rsid w:val="0025787B"/>
    <w:rsid w:val="00257D4B"/>
    <w:rsid w:val="00261FC7"/>
    <w:rsid w:val="002638A8"/>
    <w:rsid w:val="00263A41"/>
    <w:rsid w:val="002649F1"/>
    <w:rsid w:val="002654CC"/>
    <w:rsid w:val="00267939"/>
    <w:rsid w:val="00267EBF"/>
    <w:rsid w:val="00270269"/>
    <w:rsid w:val="0027053F"/>
    <w:rsid w:val="002718D9"/>
    <w:rsid w:val="00272599"/>
    <w:rsid w:val="002747B5"/>
    <w:rsid w:val="00275AE3"/>
    <w:rsid w:val="00275DC1"/>
    <w:rsid w:val="002763C7"/>
    <w:rsid w:val="002771B6"/>
    <w:rsid w:val="002778EC"/>
    <w:rsid w:val="0028041C"/>
    <w:rsid w:val="002805BA"/>
    <w:rsid w:val="00280A84"/>
    <w:rsid w:val="0028244E"/>
    <w:rsid w:val="002839C9"/>
    <w:rsid w:val="002844CC"/>
    <w:rsid w:val="002849DF"/>
    <w:rsid w:val="002933AC"/>
    <w:rsid w:val="002933B2"/>
    <w:rsid w:val="00295EBC"/>
    <w:rsid w:val="00297CFE"/>
    <w:rsid w:val="002A034A"/>
    <w:rsid w:val="002A040B"/>
    <w:rsid w:val="002A0971"/>
    <w:rsid w:val="002A1926"/>
    <w:rsid w:val="002A5C8F"/>
    <w:rsid w:val="002B40BA"/>
    <w:rsid w:val="002B5F64"/>
    <w:rsid w:val="002B6ED0"/>
    <w:rsid w:val="002C06EA"/>
    <w:rsid w:val="002C0B88"/>
    <w:rsid w:val="002C1767"/>
    <w:rsid w:val="002C18D5"/>
    <w:rsid w:val="002C2240"/>
    <w:rsid w:val="002C382A"/>
    <w:rsid w:val="002C597D"/>
    <w:rsid w:val="002C6482"/>
    <w:rsid w:val="002C7F5B"/>
    <w:rsid w:val="002D04F3"/>
    <w:rsid w:val="002D0D85"/>
    <w:rsid w:val="002D1A51"/>
    <w:rsid w:val="002D31D7"/>
    <w:rsid w:val="002D405D"/>
    <w:rsid w:val="002D5D29"/>
    <w:rsid w:val="002D7FCF"/>
    <w:rsid w:val="002E0A8A"/>
    <w:rsid w:val="002E0F59"/>
    <w:rsid w:val="002E13D1"/>
    <w:rsid w:val="002E183E"/>
    <w:rsid w:val="002E2C9E"/>
    <w:rsid w:val="002E3E65"/>
    <w:rsid w:val="002E4B92"/>
    <w:rsid w:val="002E4C64"/>
    <w:rsid w:val="002E62C1"/>
    <w:rsid w:val="002E77C2"/>
    <w:rsid w:val="002F0EA7"/>
    <w:rsid w:val="002F2AB4"/>
    <w:rsid w:val="002F2ECD"/>
    <w:rsid w:val="002F3776"/>
    <w:rsid w:val="002F37CE"/>
    <w:rsid w:val="002F4046"/>
    <w:rsid w:val="002F450C"/>
    <w:rsid w:val="002F6AE5"/>
    <w:rsid w:val="002F7064"/>
    <w:rsid w:val="002F75FB"/>
    <w:rsid w:val="002F7D20"/>
    <w:rsid w:val="00302B47"/>
    <w:rsid w:val="00303898"/>
    <w:rsid w:val="00304661"/>
    <w:rsid w:val="003057CD"/>
    <w:rsid w:val="00305A9D"/>
    <w:rsid w:val="00307032"/>
    <w:rsid w:val="00313330"/>
    <w:rsid w:val="003136F2"/>
    <w:rsid w:val="00313CCA"/>
    <w:rsid w:val="0031591C"/>
    <w:rsid w:val="00320A8A"/>
    <w:rsid w:val="00320C91"/>
    <w:rsid w:val="003224FB"/>
    <w:rsid w:val="00330189"/>
    <w:rsid w:val="0033026F"/>
    <w:rsid w:val="00332E6C"/>
    <w:rsid w:val="003342C1"/>
    <w:rsid w:val="00334A1D"/>
    <w:rsid w:val="00335130"/>
    <w:rsid w:val="00335FBD"/>
    <w:rsid w:val="00336B9C"/>
    <w:rsid w:val="0033706F"/>
    <w:rsid w:val="0033725B"/>
    <w:rsid w:val="0034028F"/>
    <w:rsid w:val="0034044E"/>
    <w:rsid w:val="0034208B"/>
    <w:rsid w:val="003428F2"/>
    <w:rsid w:val="00343053"/>
    <w:rsid w:val="0034354A"/>
    <w:rsid w:val="00344F51"/>
    <w:rsid w:val="00345ACF"/>
    <w:rsid w:val="00346F9B"/>
    <w:rsid w:val="0034729D"/>
    <w:rsid w:val="00347A3A"/>
    <w:rsid w:val="00350243"/>
    <w:rsid w:val="0035149B"/>
    <w:rsid w:val="00352F38"/>
    <w:rsid w:val="0035358A"/>
    <w:rsid w:val="00353DC2"/>
    <w:rsid w:val="003548B1"/>
    <w:rsid w:val="00355126"/>
    <w:rsid w:val="00364F89"/>
    <w:rsid w:val="00365C7C"/>
    <w:rsid w:val="00366327"/>
    <w:rsid w:val="003664B2"/>
    <w:rsid w:val="00370771"/>
    <w:rsid w:val="0037106A"/>
    <w:rsid w:val="0037328E"/>
    <w:rsid w:val="00375604"/>
    <w:rsid w:val="00375673"/>
    <w:rsid w:val="003761C7"/>
    <w:rsid w:val="00382086"/>
    <w:rsid w:val="00382F35"/>
    <w:rsid w:val="00383049"/>
    <w:rsid w:val="003840C8"/>
    <w:rsid w:val="003876CC"/>
    <w:rsid w:val="00387CBB"/>
    <w:rsid w:val="00392C04"/>
    <w:rsid w:val="00393063"/>
    <w:rsid w:val="00394606"/>
    <w:rsid w:val="00396680"/>
    <w:rsid w:val="003A10A5"/>
    <w:rsid w:val="003A19DF"/>
    <w:rsid w:val="003A3D81"/>
    <w:rsid w:val="003A3F9C"/>
    <w:rsid w:val="003A55C9"/>
    <w:rsid w:val="003A6982"/>
    <w:rsid w:val="003A6F1D"/>
    <w:rsid w:val="003A7FD0"/>
    <w:rsid w:val="003B08A6"/>
    <w:rsid w:val="003B1110"/>
    <w:rsid w:val="003B337F"/>
    <w:rsid w:val="003B38EA"/>
    <w:rsid w:val="003B403A"/>
    <w:rsid w:val="003B56EE"/>
    <w:rsid w:val="003B7E83"/>
    <w:rsid w:val="003C2CB9"/>
    <w:rsid w:val="003C3B0E"/>
    <w:rsid w:val="003C4759"/>
    <w:rsid w:val="003C64C6"/>
    <w:rsid w:val="003C69DB"/>
    <w:rsid w:val="003C6AAE"/>
    <w:rsid w:val="003D0245"/>
    <w:rsid w:val="003D054C"/>
    <w:rsid w:val="003D2500"/>
    <w:rsid w:val="003D37AD"/>
    <w:rsid w:val="003D3975"/>
    <w:rsid w:val="003D4CDF"/>
    <w:rsid w:val="003D60A5"/>
    <w:rsid w:val="003D661A"/>
    <w:rsid w:val="003D7E3F"/>
    <w:rsid w:val="003D7E83"/>
    <w:rsid w:val="003E18C7"/>
    <w:rsid w:val="003E59E1"/>
    <w:rsid w:val="003E5A7B"/>
    <w:rsid w:val="003E6C9C"/>
    <w:rsid w:val="003E7D28"/>
    <w:rsid w:val="003F16DC"/>
    <w:rsid w:val="003F204B"/>
    <w:rsid w:val="003F2720"/>
    <w:rsid w:val="003F578B"/>
    <w:rsid w:val="003F6AB7"/>
    <w:rsid w:val="00401095"/>
    <w:rsid w:val="004011BD"/>
    <w:rsid w:val="004048A7"/>
    <w:rsid w:val="00405565"/>
    <w:rsid w:val="0040570B"/>
    <w:rsid w:val="0040625F"/>
    <w:rsid w:val="004127FE"/>
    <w:rsid w:val="004129DA"/>
    <w:rsid w:val="0041343B"/>
    <w:rsid w:val="00413DD4"/>
    <w:rsid w:val="00415AEC"/>
    <w:rsid w:val="00416172"/>
    <w:rsid w:val="0041627F"/>
    <w:rsid w:val="00423001"/>
    <w:rsid w:val="0042497F"/>
    <w:rsid w:val="00432B7D"/>
    <w:rsid w:val="00433A2C"/>
    <w:rsid w:val="00434856"/>
    <w:rsid w:val="00434B4A"/>
    <w:rsid w:val="004409AD"/>
    <w:rsid w:val="00440ACC"/>
    <w:rsid w:val="00440DCE"/>
    <w:rsid w:val="00441EFE"/>
    <w:rsid w:val="004464A6"/>
    <w:rsid w:val="00450701"/>
    <w:rsid w:val="00450781"/>
    <w:rsid w:val="00453364"/>
    <w:rsid w:val="00453DE9"/>
    <w:rsid w:val="004546D7"/>
    <w:rsid w:val="004607C8"/>
    <w:rsid w:val="00460B0D"/>
    <w:rsid w:val="004610D8"/>
    <w:rsid w:val="00462246"/>
    <w:rsid w:val="00462C3B"/>
    <w:rsid w:val="00463126"/>
    <w:rsid w:val="0046321E"/>
    <w:rsid w:val="00463F69"/>
    <w:rsid w:val="0046428D"/>
    <w:rsid w:val="00464779"/>
    <w:rsid w:val="00465D7A"/>
    <w:rsid w:val="00466348"/>
    <w:rsid w:val="004673DB"/>
    <w:rsid w:val="00473538"/>
    <w:rsid w:val="00475CA4"/>
    <w:rsid w:val="00476B5C"/>
    <w:rsid w:val="00477B2C"/>
    <w:rsid w:val="00477B56"/>
    <w:rsid w:val="004800CB"/>
    <w:rsid w:val="00482D0A"/>
    <w:rsid w:val="00483710"/>
    <w:rsid w:val="004843DE"/>
    <w:rsid w:val="00486E96"/>
    <w:rsid w:val="00490895"/>
    <w:rsid w:val="004909C4"/>
    <w:rsid w:val="00492042"/>
    <w:rsid w:val="00492296"/>
    <w:rsid w:val="00492584"/>
    <w:rsid w:val="00492D1E"/>
    <w:rsid w:val="00493708"/>
    <w:rsid w:val="004943E6"/>
    <w:rsid w:val="00495876"/>
    <w:rsid w:val="00495F4A"/>
    <w:rsid w:val="00495F73"/>
    <w:rsid w:val="0049618F"/>
    <w:rsid w:val="00496849"/>
    <w:rsid w:val="00497AAE"/>
    <w:rsid w:val="004A2021"/>
    <w:rsid w:val="004A20AA"/>
    <w:rsid w:val="004A22DF"/>
    <w:rsid w:val="004A2FC4"/>
    <w:rsid w:val="004A4521"/>
    <w:rsid w:val="004A7958"/>
    <w:rsid w:val="004A7C5B"/>
    <w:rsid w:val="004A7F04"/>
    <w:rsid w:val="004B2ED3"/>
    <w:rsid w:val="004B379F"/>
    <w:rsid w:val="004B3B8F"/>
    <w:rsid w:val="004B5919"/>
    <w:rsid w:val="004B6D20"/>
    <w:rsid w:val="004B7041"/>
    <w:rsid w:val="004C1500"/>
    <w:rsid w:val="004C3B38"/>
    <w:rsid w:val="004C5100"/>
    <w:rsid w:val="004C54D1"/>
    <w:rsid w:val="004C5622"/>
    <w:rsid w:val="004C5891"/>
    <w:rsid w:val="004D02B6"/>
    <w:rsid w:val="004D0DB8"/>
    <w:rsid w:val="004D33F4"/>
    <w:rsid w:val="004D3EF9"/>
    <w:rsid w:val="004D48C7"/>
    <w:rsid w:val="004D5416"/>
    <w:rsid w:val="004E0922"/>
    <w:rsid w:val="004E2C84"/>
    <w:rsid w:val="004E7057"/>
    <w:rsid w:val="004F0649"/>
    <w:rsid w:val="004F501B"/>
    <w:rsid w:val="004F63A7"/>
    <w:rsid w:val="004F71CB"/>
    <w:rsid w:val="004F72BB"/>
    <w:rsid w:val="00500D67"/>
    <w:rsid w:val="005011AF"/>
    <w:rsid w:val="00501F1F"/>
    <w:rsid w:val="00502E64"/>
    <w:rsid w:val="00503917"/>
    <w:rsid w:val="00503F7B"/>
    <w:rsid w:val="0050409E"/>
    <w:rsid w:val="00504D02"/>
    <w:rsid w:val="00505543"/>
    <w:rsid w:val="00506748"/>
    <w:rsid w:val="00510161"/>
    <w:rsid w:val="00510CDB"/>
    <w:rsid w:val="00511A8D"/>
    <w:rsid w:val="0051384F"/>
    <w:rsid w:val="00514941"/>
    <w:rsid w:val="00515FB5"/>
    <w:rsid w:val="00515FD5"/>
    <w:rsid w:val="005178E1"/>
    <w:rsid w:val="00520FA5"/>
    <w:rsid w:val="005232CF"/>
    <w:rsid w:val="005235C3"/>
    <w:rsid w:val="00525F30"/>
    <w:rsid w:val="005263F9"/>
    <w:rsid w:val="00526A59"/>
    <w:rsid w:val="0052718D"/>
    <w:rsid w:val="00527762"/>
    <w:rsid w:val="00533567"/>
    <w:rsid w:val="005340A0"/>
    <w:rsid w:val="005347E1"/>
    <w:rsid w:val="00536889"/>
    <w:rsid w:val="00537E8F"/>
    <w:rsid w:val="00541803"/>
    <w:rsid w:val="005428CE"/>
    <w:rsid w:val="005430CD"/>
    <w:rsid w:val="0054573E"/>
    <w:rsid w:val="005472AD"/>
    <w:rsid w:val="0055001F"/>
    <w:rsid w:val="0055385F"/>
    <w:rsid w:val="00553B12"/>
    <w:rsid w:val="0055538F"/>
    <w:rsid w:val="0055583B"/>
    <w:rsid w:val="005558AD"/>
    <w:rsid w:val="00555CA5"/>
    <w:rsid w:val="00557472"/>
    <w:rsid w:val="005577A0"/>
    <w:rsid w:val="00557BAE"/>
    <w:rsid w:val="005613A4"/>
    <w:rsid w:val="00561488"/>
    <w:rsid w:val="005625C6"/>
    <w:rsid w:val="0056644B"/>
    <w:rsid w:val="00566B61"/>
    <w:rsid w:val="0056752D"/>
    <w:rsid w:val="00572F13"/>
    <w:rsid w:val="00573CCB"/>
    <w:rsid w:val="005743DD"/>
    <w:rsid w:val="00574928"/>
    <w:rsid w:val="005750C3"/>
    <w:rsid w:val="005751BB"/>
    <w:rsid w:val="0057542A"/>
    <w:rsid w:val="00580CB2"/>
    <w:rsid w:val="00585426"/>
    <w:rsid w:val="00585C3B"/>
    <w:rsid w:val="00586C8E"/>
    <w:rsid w:val="00587357"/>
    <w:rsid w:val="005875B4"/>
    <w:rsid w:val="00587636"/>
    <w:rsid w:val="00594954"/>
    <w:rsid w:val="00594A49"/>
    <w:rsid w:val="0059782C"/>
    <w:rsid w:val="005A1C89"/>
    <w:rsid w:val="005A3580"/>
    <w:rsid w:val="005A35DA"/>
    <w:rsid w:val="005A39AA"/>
    <w:rsid w:val="005A47A0"/>
    <w:rsid w:val="005A5CDC"/>
    <w:rsid w:val="005A657B"/>
    <w:rsid w:val="005A773E"/>
    <w:rsid w:val="005A7C9E"/>
    <w:rsid w:val="005A7DF1"/>
    <w:rsid w:val="005B0D72"/>
    <w:rsid w:val="005B12C0"/>
    <w:rsid w:val="005B15B4"/>
    <w:rsid w:val="005B2873"/>
    <w:rsid w:val="005B3768"/>
    <w:rsid w:val="005B3ED6"/>
    <w:rsid w:val="005B45ED"/>
    <w:rsid w:val="005B6A93"/>
    <w:rsid w:val="005B6E74"/>
    <w:rsid w:val="005B795F"/>
    <w:rsid w:val="005C22B7"/>
    <w:rsid w:val="005C3524"/>
    <w:rsid w:val="005C5734"/>
    <w:rsid w:val="005D0527"/>
    <w:rsid w:val="005D20C6"/>
    <w:rsid w:val="005D27B1"/>
    <w:rsid w:val="005D3B6D"/>
    <w:rsid w:val="005D3F95"/>
    <w:rsid w:val="005D5118"/>
    <w:rsid w:val="005D549A"/>
    <w:rsid w:val="005D627A"/>
    <w:rsid w:val="005E00B3"/>
    <w:rsid w:val="005E0B83"/>
    <w:rsid w:val="005E311F"/>
    <w:rsid w:val="005E4C0F"/>
    <w:rsid w:val="005E5223"/>
    <w:rsid w:val="005E6046"/>
    <w:rsid w:val="005F1495"/>
    <w:rsid w:val="005F1CB8"/>
    <w:rsid w:val="005F39D6"/>
    <w:rsid w:val="005F47E0"/>
    <w:rsid w:val="005F5089"/>
    <w:rsid w:val="005F5404"/>
    <w:rsid w:val="005F5B6E"/>
    <w:rsid w:val="005F778E"/>
    <w:rsid w:val="005F7F9D"/>
    <w:rsid w:val="006000F2"/>
    <w:rsid w:val="006015CC"/>
    <w:rsid w:val="00601891"/>
    <w:rsid w:val="006023D9"/>
    <w:rsid w:val="00602C9C"/>
    <w:rsid w:val="00603463"/>
    <w:rsid w:val="00603D1E"/>
    <w:rsid w:val="00604965"/>
    <w:rsid w:val="00604B2C"/>
    <w:rsid w:val="0060667D"/>
    <w:rsid w:val="00607CFC"/>
    <w:rsid w:val="00612150"/>
    <w:rsid w:val="00612699"/>
    <w:rsid w:val="00613CA6"/>
    <w:rsid w:val="0061701B"/>
    <w:rsid w:val="00620416"/>
    <w:rsid w:val="00623790"/>
    <w:rsid w:val="00623BE2"/>
    <w:rsid w:val="006247C2"/>
    <w:rsid w:val="0062498A"/>
    <w:rsid w:val="006256E1"/>
    <w:rsid w:val="00625E22"/>
    <w:rsid w:val="00627A15"/>
    <w:rsid w:val="00630CF8"/>
    <w:rsid w:val="00630D09"/>
    <w:rsid w:val="0063167B"/>
    <w:rsid w:val="00631D11"/>
    <w:rsid w:val="00634E97"/>
    <w:rsid w:val="006379E0"/>
    <w:rsid w:val="006405C0"/>
    <w:rsid w:val="0064096B"/>
    <w:rsid w:val="00640E8F"/>
    <w:rsid w:val="00642404"/>
    <w:rsid w:val="00642436"/>
    <w:rsid w:val="00642B99"/>
    <w:rsid w:val="00646083"/>
    <w:rsid w:val="0065099F"/>
    <w:rsid w:val="00651F89"/>
    <w:rsid w:val="00654241"/>
    <w:rsid w:val="00654BD9"/>
    <w:rsid w:val="006557CF"/>
    <w:rsid w:val="00657074"/>
    <w:rsid w:val="006624CC"/>
    <w:rsid w:val="00663B3D"/>
    <w:rsid w:val="00665731"/>
    <w:rsid w:val="00666CE2"/>
    <w:rsid w:val="00667520"/>
    <w:rsid w:val="00672263"/>
    <w:rsid w:val="00673E04"/>
    <w:rsid w:val="006742B7"/>
    <w:rsid w:val="006743EE"/>
    <w:rsid w:val="0067477F"/>
    <w:rsid w:val="00674ACC"/>
    <w:rsid w:val="006758C4"/>
    <w:rsid w:val="006761A0"/>
    <w:rsid w:val="00680CBC"/>
    <w:rsid w:val="0068266D"/>
    <w:rsid w:val="00682E5B"/>
    <w:rsid w:val="00685176"/>
    <w:rsid w:val="00685890"/>
    <w:rsid w:val="00686E64"/>
    <w:rsid w:val="00687669"/>
    <w:rsid w:val="00691544"/>
    <w:rsid w:val="006924B4"/>
    <w:rsid w:val="006928D3"/>
    <w:rsid w:val="006936AD"/>
    <w:rsid w:val="00694244"/>
    <w:rsid w:val="006955B8"/>
    <w:rsid w:val="00695AA5"/>
    <w:rsid w:val="0069699C"/>
    <w:rsid w:val="00696A37"/>
    <w:rsid w:val="00697D6C"/>
    <w:rsid w:val="00697DC2"/>
    <w:rsid w:val="006A2B8E"/>
    <w:rsid w:val="006A48B4"/>
    <w:rsid w:val="006A4CB8"/>
    <w:rsid w:val="006A700A"/>
    <w:rsid w:val="006A718B"/>
    <w:rsid w:val="006A762F"/>
    <w:rsid w:val="006A7D2E"/>
    <w:rsid w:val="006B3B46"/>
    <w:rsid w:val="006B3F36"/>
    <w:rsid w:val="006B43E8"/>
    <w:rsid w:val="006B5E30"/>
    <w:rsid w:val="006B69DE"/>
    <w:rsid w:val="006B71E7"/>
    <w:rsid w:val="006C15BE"/>
    <w:rsid w:val="006C1A35"/>
    <w:rsid w:val="006C1BFA"/>
    <w:rsid w:val="006C2585"/>
    <w:rsid w:val="006C35D3"/>
    <w:rsid w:val="006C3695"/>
    <w:rsid w:val="006C49B2"/>
    <w:rsid w:val="006C57FB"/>
    <w:rsid w:val="006C5CA7"/>
    <w:rsid w:val="006C7067"/>
    <w:rsid w:val="006D033D"/>
    <w:rsid w:val="006D0377"/>
    <w:rsid w:val="006D4FC6"/>
    <w:rsid w:val="006D58BA"/>
    <w:rsid w:val="006D5998"/>
    <w:rsid w:val="006D6106"/>
    <w:rsid w:val="006D6A9F"/>
    <w:rsid w:val="006D7AC9"/>
    <w:rsid w:val="006E056B"/>
    <w:rsid w:val="006E2D91"/>
    <w:rsid w:val="006E3CCF"/>
    <w:rsid w:val="006E48CB"/>
    <w:rsid w:val="006E6162"/>
    <w:rsid w:val="006E63E7"/>
    <w:rsid w:val="006E696C"/>
    <w:rsid w:val="006E78CC"/>
    <w:rsid w:val="006F16F1"/>
    <w:rsid w:val="006F24BA"/>
    <w:rsid w:val="006F4E89"/>
    <w:rsid w:val="006F7646"/>
    <w:rsid w:val="006F795C"/>
    <w:rsid w:val="00700528"/>
    <w:rsid w:val="007005EA"/>
    <w:rsid w:val="007008B7"/>
    <w:rsid w:val="00701191"/>
    <w:rsid w:val="007022FD"/>
    <w:rsid w:val="0070293E"/>
    <w:rsid w:val="00705435"/>
    <w:rsid w:val="00705661"/>
    <w:rsid w:val="0070667A"/>
    <w:rsid w:val="00711158"/>
    <w:rsid w:val="007133EF"/>
    <w:rsid w:val="007168A7"/>
    <w:rsid w:val="0072019B"/>
    <w:rsid w:val="00722272"/>
    <w:rsid w:val="007223A4"/>
    <w:rsid w:val="00725032"/>
    <w:rsid w:val="00725638"/>
    <w:rsid w:val="00725843"/>
    <w:rsid w:val="007261AD"/>
    <w:rsid w:val="00727190"/>
    <w:rsid w:val="00731019"/>
    <w:rsid w:val="00732902"/>
    <w:rsid w:val="00733194"/>
    <w:rsid w:val="00735DC7"/>
    <w:rsid w:val="007365C2"/>
    <w:rsid w:val="00740ADA"/>
    <w:rsid w:val="007445F3"/>
    <w:rsid w:val="007453EF"/>
    <w:rsid w:val="007479B1"/>
    <w:rsid w:val="00747C5F"/>
    <w:rsid w:val="00750A5A"/>
    <w:rsid w:val="00751127"/>
    <w:rsid w:val="00752E56"/>
    <w:rsid w:val="0075423C"/>
    <w:rsid w:val="00754723"/>
    <w:rsid w:val="0075507A"/>
    <w:rsid w:val="00756108"/>
    <w:rsid w:val="007601C8"/>
    <w:rsid w:val="00761517"/>
    <w:rsid w:val="00761F0E"/>
    <w:rsid w:val="00764DBB"/>
    <w:rsid w:val="0076550C"/>
    <w:rsid w:val="0076695B"/>
    <w:rsid w:val="00766CA9"/>
    <w:rsid w:val="007676B2"/>
    <w:rsid w:val="00767BE0"/>
    <w:rsid w:val="00767BE8"/>
    <w:rsid w:val="007716CD"/>
    <w:rsid w:val="00771798"/>
    <w:rsid w:val="007718FC"/>
    <w:rsid w:val="00772AAD"/>
    <w:rsid w:val="00772D44"/>
    <w:rsid w:val="0077439A"/>
    <w:rsid w:val="0077615A"/>
    <w:rsid w:val="007766DF"/>
    <w:rsid w:val="00776F82"/>
    <w:rsid w:val="00777195"/>
    <w:rsid w:val="007771DC"/>
    <w:rsid w:val="00777BC0"/>
    <w:rsid w:val="00777D5C"/>
    <w:rsid w:val="007809B9"/>
    <w:rsid w:val="00781552"/>
    <w:rsid w:val="00781A68"/>
    <w:rsid w:val="00784831"/>
    <w:rsid w:val="00785B13"/>
    <w:rsid w:val="0078640D"/>
    <w:rsid w:val="007868CB"/>
    <w:rsid w:val="00790B05"/>
    <w:rsid w:val="00793209"/>
    <w:rsid w:val="00795674"/>
    <w:rsid w:val="00797465"/>
    <w:rsid w:val="007A072C"/>
    <w:rsid w:val="007A15BD"/>
    <w:rsid w:val="007A2BA0"/>
    <w:rsid w:val="007A5EB5"/>
    <w:rsid w:val="007A6946"/>
    <w:rsid w:val="007A78E6"/>
    <w:rsid w:val="007B2604"/>
    <w:rsid w:val="007B27BE"/>
    <w:rsid w:val="007B311A"/>
    <w:rsid w:val="007B3723"/>
    <w:rsid w:val="007B67B8"/>
    <w:rsid w:val="007B7A82"/>
    <w:rsid w:val="007C06BE"/>
    <w:rsid w:val="007C0E45"/>
    <w:rsid w:val="007C107B"/>
    <w:rsid w:val="007C437B"/>
    <w:rsid w:val="007C49D3"/>
    <w:rsid w:val="007D0700"/>
    <w:rsid w:val="007D193E"/>
    <w:rsid w:val="007D364C"/>
    <w:rsid w:val="007D48F3"/>
    <w:rsid w:val="007D4A44"/>
    <w:rsid w:val="007D59A2"/>
    <w:rsid w:val="007D7FC1"/>
    <w:rsid w:val="007E01DD"/>
    <w:rsid w:val="007E252D"/>
    <w:rsid w:val="007E2624"/>
    <w:rsid w:val="007E2C1E"/>
    <w:rsid w:val="007E33B2"/>
    <w:rsid w:val="007E4AFF"/>
    <w:rsid w:val="007E640D"/>
    <w:rsid w:val="007E6B20"/>
    <w:rsid w:val="007E74F5"/>
    <w:rsid w:val="007E756C"/>
    <w:rsid w:val="007E772A"/>
    <w:rsid w:val="007F0241"/>
    <w:rsid w:val="007F08C5"/>
    <w:rsid w:val="007F2E8A"/>
    <w:rsid w:val="007F457A"/>
    <w:rsid w:val="007F4DAB"/>
    <w:rsid w:val="007F54DE"/>
    <w:rsid w:val="007F7ECC"/>
    <w:rsid w:val="00800420"/>
    <w:rsid w:val="00800658"/>
    <w:rsid w:val="00800BD6"/>
    <w:rsid w:val="00800DB8"/>
    <w:rsid w:val="0080249D"/>
    <w:rsid w:val="008046D9"/>
    <w:rsid w:val="0080588F"/>
    <w:rsid w:val="00805BE2"/>
    <w:rsid w:val="0080652A"/>
    <w:rsid w:val="0080722D"/>
    <w:rsid w:val="00807601"/>
    <w:rsid w:val="00807EEF"/>
    <w:rsid w:val="0081128B"/>
    <w:rsid w:val="008122C0"/>
    <w:rsid w:val="00813D7D"/>
    <w:rsid w:val="00814C09"/>
    <w:rsid w:val="008159AB"/>
    <w:rsid w:val="008159AF"/>
    <w:rsid w:val="008159F1"/>
    <w:rsid w:val="00821034"/>
    <w:rsid w:val="00821D34"/>
    <w:rsid w:val="0082205C"/>
    <w:rsid w:val="008231A1"/>
    <w:rsid w:val="008254AF"/>
    <w:rsid w:val="00825CB7"/>
    <w:rsid w:val="00826632"/>
    <w:rsid w:val="00827F68"/>
    <w:rsid w:val="008312F4"/>
    <w:rsid w:val="00832898"/>
    <w:rsid w:val="00832E52"/>
    <w:rsid w:val="008334BF"/>
    <w:rsid w:val="0083457A"/>
    <w:rsid w:val="008360AE"/>
    <w:rsid w:val="00836494"/>
    <w:rsid w:val="00837D4F"/>
    <w:rsid w:val="00840D7B"/>
    <w:rsid w:val="008448CB"/>
    <w:rsid w:val="00844B59"/>
    <w:rsid w:val="00845E64"/>
    <w:rsid w:val="00846463"/>
    <w:rsid w:val="0084674A"/>
    <w:rsid w:val="0084741E"/>
    <w:rsid w:val="00847C34"/>
    <w:rsid w:val="00852266"/>
    <w:rsid w:val="0085510C"/>
    <w:rsid w:val="00855308"/>
    <w:rsid w:val="008554C1"/>
    <w:rsid w:val="0085657A"/>
    <w:rsid w:val="0085784E"/>
    <w:rsid w:val="0086017B"/>
    <w:rsid w:val="0086361E"/>
    <w:rsid w:val="00866A3A"/>
    <w:rsid w:val="00866D6A"/>
    <w:rsid w:val="00870DE1"/>
    <w:rsid w:val="00872481"/>
    <w:rsid w:val="008747CD"/>
    <w:rsid w:val="00874C89"/>
    <w:rsid w:val="00875703"/>
    <w:rsid w:val="00876583"/>
    <w:rsid w:val="00883AF3"/>
    <w:rsid w:val="0088464D"/>
    <w:rsid w:val="00884C43"/>
    <w:rsid w:val="00884FD3"/>
    <w:rsid w:val="008859F5"/>
    <w:rsid w:val="00885B81"/>
    <w:rsid w:val="00890CF2"/>
    <w:rsid w:val="00891FE3"/>
    <w:rsid w:val="0089487C"/>
    <w:rsid w:val="0089580E"/>
    <w:rsid w:val="00896D33"/>
    <w:rsid w:val="008A0BA1"/>
    <w:rsid w:val="008A20B0"/>
    <w:rsid w:val="008A28E1"/>
    <w:rsid w:val="008A3B20"/>
    <w:rsid w:val="008A3C71"/>
    <w:rsid w:val="008A4798"/>
    <w:rsid w:val="008A6363"/>
    <w:rsid w:val="008B0578"/>
    <w:rsid w:val="008B0819"/>
    <w:rsid w:val="008B3B76"/>
    <w:rsid w:val="008B57B2"/>
    <w:rsid w:val="008B7731"/>
    <w:rsid w:val="008B7961"/>
    <w:rsid w:val="008C0A91"/>
    <w:rsid w:val="008C1449"/>
    <w:rsid w:val="008C2EF0"/>
    <w:rsid w:val="008C4894"/>
    <w:rsid w:val="008C5F51"/>
    <w:rsid w:val="008C6265"/>
    <w:rsid w:val="008C6389"/>
    <w:rsid w:val="008D4C08"/>
    <w:rsid w:val="008D4C1D"/>
    <w:rsid w:val="008D53A7"/>
    <w:rsid w:val="008D5E25"/>
    <w:rsid w:val="008D7EF6"/>
    <w:rsid w:val="008E00F4"/>
    <w:rsid w:val="008E2747"/>
    <w:rsid w:val="008E3210"/>
    <w:rsid w:val="008E65AF"/>
    <w:rsid w:val="008E664C"/>
    <w:rsid w:val="008E7048"/>
    <w:rsid w:val="008E745F"/>
    <w:rsid w:val="008F04BC"/>
    <w:rsid w:val="008F1048"/>
    <w:rsid w:val="008F1480"/>
    <w:rsid w:val="008F1C1E"/>
    <w:rsid w:val="008F1C5F"/>
    <w:rsid w:val="008F20A1"/>
    <w:rsid w:val="008F2678"/>
    <w:rsid w:val="008F4163"/>
    <w:rsid w:val="008F4AD6"/>
    <w:rsid w:val="008F4C5D"/>
    <w:rsid w:val="008F504F"/>
    <w:rsid w:val="008F57B2"/>
    <w:rsid w:val="008F7D6E"/>
    <w:rsid w:val="009013DC"/>
    <w:rsid w:val="00901B52"/>
    <w:rsid w:val="0090269F"/>
    <w:rsid w:val="00905111"/>
    <w:rsid w:val="00905406"/>
    <w:rsid w:val="009059E5"/>
    <w:rsid w:val="00906D96"/>
    <w:rsid w:val="00907872"/>
    <w:rsid w:val="0091014B"/>
    <w:rsid w:val="00911F79"/>
    <w:rsid w:val="0091203F"/>
    <w:rsid w:val="00912D58"/>
    <w:rsid w:val="0091527A"/>
    <w:rsid w:val="00915D1D"/>
    <w:rsid w:val="0092052C"/>
    <w:rsid w:val="00921DFE"/>
    <w:rsid w:val="0092415E"/>
    <w:rsid w:val="00924D23"/>
    <w:rsid w:val="00926CF4"/>
    <w:rsid w:val="0092711F"/>
    <w:rsid w:val="00930889"/>
    <w:rsid w:val="00930D7D"/>
    <w:rsid w:val="009319E3"/>
    <w:rsid w:val="00931B5F"/>
    <w:rsid w:val="00932FA2"/>
    <w:rsid w:val="00933D24"/>
    <w:rsid w:val="00933F5A"/>
    <w:rsid w:val="009347F9"/>
    <w:rsid w:val="00935938"/>
    <w:rsid w:val="00936AB0"/>
    <w:rsid w:val="009372C2"/>
    <w:rsid w:val="00940C8B"/>
    <w:rsid w:val="0094396A"/>
    <w:rsid w:val="00944F0B"/>
    <w:rsid w:val="00945C43"/>
    <w:rsid w:val="009460A1"/>
    <w:rsid w:val="00947BF2"/>
    <w:rsid w:val="00952B79"/>
    <w:rsid w:val="00952F99"/>
    <w:rsid w:val="0095325D"/>
    <w:rsid w:val="00953CB9"/>
    <w:rsid w:val="00955601"/>
    <w:rsid w:val="009557C9"/>
    <w:rsid w:val="00956AA7"/>
    <w:rsid w:val="00956E32"/>
    <w:rsid w:val="00956F9A"/>
    <w:rsid w:val="00957723"/>
    <w:rsid w:val="00961C18"/>
    <w:rsid w:val="00961D43"/>
    <w:rsid w:val="009628BC"/>
    <w:rsid w:val="00962A99"/>
    <w:rsid w:val="00964E2E"/>
    <w:rsid w:val="00965189"/>
    <w:rsid w:val="0096555A"/>
    <w:rsid w:val="00965579"/>
    <w:rsid w:val="00967745"/>
    <w:rsid w:val="0097013C"/>
    <w:rsid w:val="009716AA"/>
    <w:rsid w:val="0097284A"/>
    <w:rsid w:val="00972CA3"/>
    <w:rsid w:val="00972FDB"/>
    <w:rsid w:val="00974899"/>
    <w:rsid w:val="0097502B"/>
    <w:rsid w:val="009777DC"/>
    <w:rsid w:val="00977CCE"/>
    <w:rsid w:val="009809BC"/>
    <w:rsid w:val="00982519"/>
    <w:rsid w:val="009830CA"/>
    <w:rsid w:val="00984D8D"/>
    <w:rsid w:val="00985BA0"/>
    <w:rsid w:val="009877D2"/>
    <w:rsid w:val="0099117C"/>
    <w:rsid w:val="00992DD6"/>
    <w:rsid w:val="009A0434"/>
    <w:rsid w:val="009A04B1"/>
    <w:rsid w:val="009A3044"/>
    <w:rsid w:val="009A448B"/>
    <w:rsid w:val="009A5635"/>
    <w:rsid w:val="009A5E33"/>
    <w:rsid w:val="009A6791"/>
    <w:rsid w:val="009A6B44"/>
    <w:rsid w:val="009A7F43"/>
    <w:rsid w:val="009B1A11"/>
    <w:rsid w:val="009B20D4"/>
    <w:rsid w:val="009B40A1"/>
    <w:rsid w:val="009B44A6"/>
    <w:rsid w:val="009B5531"/>
    <w:rsid w:val="009C052A"/>
    <w:rsid w:val="009C21B6"/>
    <w:rsid w:val="009C29A0"/>
    <w:rsid w:val="009C30F4"/>
    <w:rsid w:val="009C378F"/>
    <w:rsid w:val="009C48E1"/>
    <w:rsid w:val="009C66F2"/>
    <w:rsid w:val="009D02AE"/>
    <w:rsid w:val="009D1C1C"/>
    <w:rsid w:val="009D2AD7"/>
    <w:rsid w:val="009D3922"/>
    <w:rsid w:val="009D6343"/>
    <w:rsid w:val="009D7240"/>
    <w:rsid w:val="009D76C0"/>
    <w:rsid w:val="009D7B92"/>
    <w:rsid w:val="009E13DE"/>
    <w:rsid w:val="009E1882"/>
    <w:rsid w:val="009E1B19"/>
    <w:rsid w:val="009E2B3F"/>
    <w:rsid w:val="009F038F"/>
    <w:rsid w:val="009F0673"/>
    <w:rsid w:val="009F2242"/>
    <w:rsid w:val="009F273D"/>
    <w:rsid w:val="009F31C7"/>
    <w:rsid w:val="009F4ADB"/>
    <w:rsid w:val="009F56E2"/>
    <w:rsid w:val="009F6D66"/>
    <w:rsid w:val="00A00CBB"/>
    <w:rsid w:val="00A00EFE"/>
    <w:rsid w:val="00A0169B"/>
    <w:rsid w:val="00A04C95"/>
    <w:rsid w:val="00A0542B"/>
    <w:rsid w:val="00A07AB8"/>
    <w:rsid w:val="00A07EE0"/>
    <w:rsid w:val="00A10D85"/>
    <w:rsid w:val="00A114B0"/>
    <w:rsid w:val="00A118A5"/>
    <w:rsid w:val="00A12155"/>
    <w:rsid w:val="00A145A0"/>
    <w:rsid w:val="00A1562B"/>
    <w:rsid w:val="00A1563F"/>
    <w:rsid w:val="00A15E9A"/>
    <w:rsid w:val="00A168B0"/>
    <w:rsid w:val="00A20FB9"/>
    <w:rsid w:val="00A21DB1"/>
    <w:rsid w:val="00A2250C"/>
    <w:rsid w:val="00A22C5D"/>
    <w:rsid w:val="00A23D92"/>
    <w:rsid w:val="00A2622A"/>
    <w:rsid w:val="00A263E0"/>
    <w:rsid w:val="00A30C7F"/>
    <w:rsid w:val="00A31042"/>
    <w:rsid w:val="00A3483D"/>
    <w:rsid w:val="00A35170"/>
    <w:rsid w:val="00A3696D"/>
    <w:rsid w:val="00A36A26"/>
    <w:rsid w:val="00A410CE"/>
    <w:rsid w:val="00A416E6"/>
    <w:rsid w:val="00A43900"/>
    <w:rsid w:val="00A51153"/>
    <w:rsid w:val="00A524E9"/>
    <w:rsid w:val="00A52563"/>
    <w:rsid w:val="00A52F4F"/>
    <w:rsid w:val="00A53138"/>
    <w:rsid w:val="00A558A7"/>
    <w:rsid w:val="00A56DB3"/>
    <w:rsid w:val="00A56E4B"/>
    <w:rsid w:val="00A573CB"/>
    <w:rsid w:val="00A61114"/>
    <w:rsid w:val="00A63365"/>
    <w:rsid w:val="00A63680"/>
    <w:rsid w:val="00A64D74"/>
    <w:rsid w:val="00A660FB"/>
    <w:rsid w:val="00A718E5"/>
    <w:rsid w:val="00A71A7D"/>
    <w:rsid w:val="00A72CD1"/>
    <w:rsid w:val="00A7397F"/>
    <w:rsid w:val="00A748E0"/>
    <w:rsid w:val="00A75111"/>
    <w:rsid w:val="00A7656A"/>
    <w:rsid w:val="00A7659A"/>
    <w:rsid w:val="00A80BF5"/>
    <w:rsid w:val="00A829CB"/>
    <w:rsid w:val="00A82A13"/>
    <w:rsid w:val="00A831FD"/>
    <w:rsid w:val="00A83720"/>
    <w:rsid w:val="00A84BCC"/>
    <w:rsid w:val="00A858BC"/>
    <w:rsid w:val="00A85DD9"/>
    <w:rsid w:val="00A8714D"/>
    <w:rsid w:val="00A87688"/>
    <w:rsid w:val="00A87D4F"/>
    <w:rsid w:val="00A9170C"/>
    <w:rsid w:val="00A92C0A"/>
    <w:rsid w:val="00A95F63"/>
    <w:rsid w:val="00A97D36"/>
    <w:rsid w:val="00AA120C"/>
    <w:rsid w:val="00AA1264"/>
    <w:rsid w:val="00AA193D"/>
    <w:rsid w:val="00AA2080"/>
    <w:rsid w:val="00AA24D0"/>
    <w:rsid w:val="00AA3C32"/>
    <w:rsid w:val="00AA4A91"/>
    <w:rsid w:val="00AA515E"/>
    <w:rsid w:val="00AA597F"/>
    <w:rsid w:val="00AA5CCB"/>
    <w:rsid w:val="00AA66D8"/>
    <w:rsid w:val="00AA76CB"/>
    <w:rsid w:val="00AA7941"/>
    <w:rsid w:val="00AB020D"/>
    <w:rsid w:val="00AB0C10"/>
    <w:rsid w:val="00AB266F"/>
    <w:rsid w:val="00AB4C7A"/>
    <w:rsid w:val="00AB5739"/>
    <w:rsid w:val="00AB6EF8"/>
    <w:rsid w:val="00AB7BB9"/>
    <w:rsid w:val="00AC01EA"/>
    <w:rsid w:val="00AC1938"/>
    <w:rsid w:val="00AC1AEA"/>
    <w:rsid w:val="00AC2433"/>
    <w:rsid w:val="00AC2953"/>
    <w:rsid w:val="00AC2C69"/>
    <w:rsid w:val="00AC304B"/>
    <w:rsid w:val="00AC4B1B"/>
    <w:rsid w:val="00AC5468"/>
    <w:rsid w:val="00AC7E50"/>
    <w:rsid w:val="00AC7F5A"/>
    <w:rsid w:val="00AD08B2"/>
    <w:rsid w:val="00AD1844"/>
    <w:rsid w:val="00AD36D3"/>
    <w:rsid w:val="00AD474A"/>
    <w:rsid w:val="00AD4D6B"/>
    <w:rsid w:val="00AD77E7"/>
    <w:rsid w:val="00AE0935"/>
    <w:rsid w:val="00AE2367"/>
    <w:rsid w:val="00AE2674"/>
    <w:rsid w:val="00AE42D2"/>
    <w:rsid w:val="00AE4EF0"/>
    <w:rsid w:val="00AE55C0"/>
    <w:rsid w:val="00AE77BF"/>
    <w:rsid w:val="00AF01D7"/>
    <w:rsid w:val="00AF0FC2"/>
    <w:rsid w:val="00AF1226"/>
    <w:rsid w:val="00AF395F"/>
    <w:rsid w:val="00AF3FDF"/>
    <w:rsid w:val="00AF5EE6"/>
    <w:rsid w:val="00AF6331"/>
    <w:rsid w:val="00AF69A3"/>
    <w:rsid w:val="00B00671"/>
    <w:rsid w:val="00B05D80"/>
    <w:rsid w:val="00B10537"/>
    <w:rsid w:val="00B10C31"/>
    <w:rsid w:val="00B12966"/>
    <w:rsid w:val="00B12DD8"/>
    <w:rsid w:val="00B130AA"/>
    <w:rsid w:val="00B132AD"/>
    <w:rsid w:val="00B13BB2"/>
    <w:rsid w:val="00B14CC7"/>
    <w:rsid w:val="00B1671F"/>
    <w:rsid w:val="00B177CF"/>
    <w:rsid w:val="00B204FC"/>
    <w:rsid w:val="00B2082E"/>
    <w:rsid w:val="00B21024"/>
    <w:rsid w:val="00B21ED2"/>
    <w:rsid w:val="00B223BF"/>
    <w:rsid w:val="00B237B9"/>
    <w:rsid w:val="00B23DCE"/>
    <w:rsid w:val="00B25012"/>
    <w:rsid w:val="00B2714F"/>
    <w:rsid w:val="00B27303"/>
    <w:rsid w:val="00B27DA3"/>
    <w:rsid w:val="00B30D5C"/>
    <w:rsid w:val="00B314A6"/>
    <w:rsid w:val="00B31630"/>
    <w:rsid w:val="00B31DD0"/>
    <w:rsid w:val="00B33C91"/>
    <w:rsid w:val="00B34B90"/>
    <w:rsid w:val="00B34DBB"/>
    <w:rsid w:val="00B372AF"/>
    <w:rsid w:val="00B4148D"/>
    <w:rsid w:val="00B418F2"/>
    <w:rsid w:val="00B42332"/>
    <w:rsid w:val="00B44311"/>
    <w:rsid w:val="00B46846"/>
    <w:rsid w:val="00B47EA1"/>
    <w:rsid w:val="00B47F87"/>
    <w:rsid w:val="00B51DAB"/>
    <w:rsid w:val="00B52447"/>
    <w:rsid w:val="00B52D5A"/>
    <w:rsid w:val="00B533E8"/>
    <w:rsid w:val="00B53AEA"/>
    <w:rsid w:val="00B541AF"/>
    <w:rsid w:val="00B54661"/>
    <w:rsid w:val="00B557C2"/>
    <w:rsid w:val="00B55E48"/>
    <w:rsid w:val="00B563B3"/>
    <w:rsid w:val="00B60047"/>
    <w:rsid w:val="00B60072"/>
    <w:rsid w:val="00B6045F"/>
    <w:rsid w:val="00B60992"/>
    <w:rsid w:val="00B61F64"/>
    <w:rsid w:val="00B6238F"/>
    <w:rsid w:val="00B63757"/>
    <w:rsid w:val="00B63B3D"/>
    <w:rsid w:val="00B63DA5"/>
    <w:rsid w:val="00B64631"/>
    <w:rsid w:val="00B658C2"/>
    <w:rsid w:val="00B66650"/>
    <w:rsid w:val="00B67439"/>
    <w:rsid w:val="00B701A3"/>
    <w:rsid w:val="00B70663"/>
    <w:rsid w:val="00B709A5"/>
    <w:rsid w:val="00B7146F"/>
    <w:rsid w:val="00B71801"/>
    <w:rsid w:val="00B71811"/>
    <w:rsid w:val="00B71FB8"/>
    <w:rsid w:val="00B72DFB"/>
    <w:rsid w:val="00B73AD6"/>
    <w:rsid w:val="00B73BAB"/>
    <w:rsid w:val="00B74418"/>
    <w:rsid w:val="00B746CA"/>
    <w:rsid w:val="00B75E41"/>
    <w:rsid w:val="00B77A3B"/>
    <w:rsid w:val="00B80891"/>
    <w:rsid w:val="00B80F44"/>
    <w:rsid w:val="00B812D9"/>
    <w:rsid w:val="00B83E92"/>
    <w:rsid w:val="00B85623"/>
    <w:rsid w:val="00B85FB3"/>
    <w:rsid w:val="00B867F1"/>
    <w:rsid w:val="00B87A9C"/>
    <w:rsid w:val="00B87F44"/>
    <w:rsid w:val="00B92854"/>
    <w:rsid w:val="00B936B5"/>
    <w:rsid w:val="00B93BEB"/>
    <w:rsid w:val="00B93DE1"/>
    <w:rsid w:val="00B95ACE"/>
    <w:rsid w:val="00B95BC2"/>
    <w:rsid w:val="00B95FE5"/>
    <w:rsid w:val="00B960AD"/>
    <w:rsid w:val="00B9682F"/>
    <w:rsid w:val="00B96EE3"/>
    <w:rsid w:val="00BA13A7"/>
    <w:rsid w:val="00BA2404"/>
    <w:rsid w:val="00BA342C"/>
    <w:rsid w:val="00BA544C"/>
    <w:rsid w:val="00BA7549"/>
    <w:rsid w:val="00BA7AE0"/>
    <w:rsid w:val="00BB1284"/>
    <w:rsid w:val="00BB2470"/>
    <w:rsid w:val="00BB2A96"/>
    <w:rsid w:val="00BB4BB4"/>
    <w:rsid w:val="00BB5386"/>
    <w:rsid w:val="00BB5E2C"/>
    <w:rsid w:val="00BB662A"/>
    <w:rsid w:val="00BB6C5C"/>
    <w:rsid w:val="00BB7981"/>
    <w:rsid w:val="00BC0DFA"/>
    <w:rsid w:val="00BC0E22"/>
    <w:rsid w:val="00BC161C"/>
    <w:rsid w:val="00BC1B08"/>
    <w:rsid w:val="00BC2A58"/>
    <w:rsid w:val="00BC3178"/>
    <w:rsid w:val="00BC3D97"/>
    <w:rsid w:val="00BC4747"/>
    <w:rsid w:val="00BC6DB0"/>
    <w:rsid w:val="00BC7CB5"/>
    <w:rsid w:val="00BD0242"/>
    <w:rsid w:val="00BD0A8E"/>
    <w:rsid w:val="00BD1239"/>
    <w:rsid w:val="00BD2689"/>
    <w:rsid w:val="00BD3A75"/>
    <w:rsid w:val="00BD5ACC"/>
    <w:rsid w:val="00BD6359"/>
    <w:rsid w:val="00BD691D"/>
    <w:rsid w:val="00BD7E83"/>
    <w:rsid w:val="00BE3927"/>
    <w:rsid w:val="00BE5849"/>
    <w:rsid w:val="00BE63B7"/>
    <w:rsid w:val="00BE6C57"/>
    <w:rsid w:val="00BE7E4C"/>
    <w:rsid w:val="00BE7F4B"/>
    <w:rsid w:val="00BF03BC"/>
    <w:rsid w:val="00BF06F7"/>
    <w:rsid w:val="00BF0D0B"/>
    <w:rsid w:val="00BF3437"/>
    <w:rsid w:val="00C0408D"/>
    <w:rsid w:val="00C0428B"/>
    <w:rsid w:val="00C044A5"/>
    <w:rsid w:val="00C047EC"/>
    <w:rsid w:val="00C05307"/>
    <w:rsid w:val="00C05C19"/>
    <w:rsid w:val="00C065DC"/>
    <w:rsid w:val="00C07161"/>
    <w:rsid w:val="00C078C0"/>
    <w:rsid w:val="00C079A4"/>
    <w:rsid w:val="00C10EB4"/>
    <w:rsid w:val="00C14DD7"/>
    <w:rsid w:val="00C157A9"/>
    <w:rsid w:val="00C16352"/>
    <w:rsid w:val="00C164DC"/>
    <w:rsid w:val="00C16B10"/>
    <w:rsid w:val="00C26031"/>
    <w:rsid w:val="00C260CF"/>
    <w:rsid w:val="00C26E4B"/>
    <w:rsid w:val="00C278EF"/>
    <w:rsid w:val="00C3065E"/>
    <w:rsid w:val="00C30B7F"/>
    <w:rsid w:val="00C31B49"/>
    <w:rsid w:val="00C32353"/>
    <w:rsid w:val="00C32C74"/>
    <w:rsid w:val="00C348D8"/>
    <w:rsid w:val="00C35105"/>
    <w:rsid w:val="00C3713E"/>
    <w:rsid w:val="00C37571"/>
    <w:rsid w:val="00C4028C"/>
    <w:rsid w:val="00C404E6"/>
    <w:rsid w:val="00C408DD"/>
    <w:rsid w:val="00C40F9C"/>
    <w:rsid w:val="00C423D7"/>
    <w:rsid w:val="00C447BD"/>
    <w:rsid w:val="00C4600B"/>
    <w:rsid w:val="00C473A3"/>
    <w:rsid w:val="00C47D98"/>
    <w:rsid w:val="00C536B1"/>
    <w:rsid w:val="00C541DB"/>
    <w:rsid w:val="00C5474E"/>
    <w:rsid w:val="00C54EC7"/>
    <w:rsid w:val="00C5524E"/>
    <w:rsid w:val="00C61CF5"/>
    <w:rsid w:val="00C64EA5"/>
    <w:rsid w:val="00C6557F"/>
    <w:rsid w:val="00C66390"/>
    <w:rsid w:val="00C66CC0"/>
    <w:rsid w:val="00C66F08"/>
    <w:rsid w:val="00C671FB"/>
    <w:rsid w:val="00C67689"/>
    <w:rsid w:val="00C6781A"/>
    <w:rsid w:val="00C67A07"/>
    <w:rsid w:val="00C67C93"/>
    <w:rsid w:val="00C67E2C"/>
    <w:rsid w:val="00C67FAE"/>
    <w:rsid w:val="00C70D71"/>
    <w:rsid w:val="00C714D0"/>
    <w:rsid w:val="00C71B55"/>
    <w:rsid w:val="00C729BE"/>
    <w:rsid w:val="00C73D50"/>
    <w:rsid w:val="00C81894"/>
    <w:rsid w:val="00C81E10"/>
    <w:rsid w:val="00C8263E"/>
    <w:rsid w:val="00C837B8"/>
    <w:rsid w:val="00C84427"/>
    <w:rsid w:val="00C84FB1"/>
    <w:rsid w:val="00C86D8D"/>
    <w:rsid w:val="00C90565"/>
    <w:rsid w:val="00C91428"/>
    <w:rsid w:val="00C91515"/>
    <w:rsid w:val="00C9365C"/>
    <w:rsid w:val="00C9400B"/>
    <w:rsid w:val="00C94240"/>
    <w:rsid w:val="00C94FF1"/>
    <w:rsid w:val="00C95E15"/>
    <w:rsid w:val="00C9601C"/>
    <w:rsid w:val="00C9658A"/>
    <w:rsid w:val="00C96A4D"/>
    <w:rsid w:val="00C97517"/>
    <w:rsid w:val="00C97BDA"/>
    <w:rsid w:val="00CA3B5C"/>
    <w:rsid w:val="00CA44E0"/>
    <w:rsid w:val="00CA77D5"/>
    <w:rsid w:val="00CB2540"/>
    <w:rsid w:val="00CB27C8"/>
    <w:rsid w:val="00CB2A15"/>
    <w:rsid w:val="00CB35E4"/>
    <w:rsid w:val="00CB41C2"/>
    <w:rsid w:val="00CB4674"/>
    <w:rsid w:val="00CB4E84"/>
    <w:rsid w:val="00CB5937"/>
    <w:rsid w:val="00CC02DE"/>
    <w:rsid w:val="00CC0EA3"/>
    <w:rsid w:val="00CC110A"/>
    <w:rsid w:val="00CC25C8"/>
    <w:rsid w:val="00CC3716"/>
    <w:rsid w:val="00CC4CB7"/>
    <w:rsid w:val="00CC50EB"/>
    <w:rsid w:val="00CC67A0"/>
    <w:rsid w:val="00CD2440"/>
    <w:rsid w:val="00CD2C0B"/>
    <w:rsid w:val="00CD394B"/>
    <w:rsid w:val="00CD3BB0"/>
    <w:rsid w:val="00CD56B5"/>
    <w:rsid w:val="00CD6451"/>
    <w:rsid w:val="00CD6551"/>
    <w:rsid w:val="00CD67B0"/>
    <w:rsid w:val="00CD6832"/>
    <w:rsid w:val="00CD6D79"/>
    <w:rsid w:val="00CD6F06"/>
    <w:rsid w:val="00CE00C2"/>
    <w:rsid w:val="00CE1655"/>
    <w:rsid w:val="00CE20C8"/>
    <w:rsid w:val="00CE299C"/>
    <w:rsid w:val="00CE3F65"/>
    <w:rsid w:val="00CE4B86"/>
    <w:rsid w:val="00CE6CB4"/>
    <w:rsid w:val="00CF19CB"/>
    <w:rsid w:val="00CF443E"/>
    <w:rsid w:val="00CF67DF"/>
    <w:rsid w:val="00CF67FE"/>
    <w:rsid w:val="00CF6FAF"/>
    <w:rsid w:val="00D01571"/>
    <w:rsid w:val="00D045A5"/>
    <w:rsid w:val="00D069EE"/>
    <w:rsid w:val="00D06B13"/>
    <w:rsid w:val="00D0723A"/>
    <w:rsid w:val="00D11A60"/>
    <w:rsid w:val="00D1255D"/>
    <w:rsid w:val="00D12786"/>
    <w:rsid w:val="00D13F68"/>
    <w:rsid w:val="00D14262"/>
    <w:rsid w:val="00D14880"/>
    <w:rsid w:val="00D1627D"/>
    <w:rsid w:val="00D162D9"/>
    <w:rsid w:val="00D2170C"/>
    <w:rsid w:val="00D21B6E"/>
    <w:rsid w:val="00D21E99"/>
    <w:rsid w:val="00D23677"/>
    <w:rsid w:val="00D238C9"/>
    <w:rsid w:val="00D24DF2"/>
    <w:rsid w:val="00D26B96"/>
    <w:rsid w:val="00D26CF5"/>
    <w:rsid w:val="00D30061"/>
    <w:rsid w:val="00D30426"/>
    <w:rsid w:val="00D31C46"/>
    <w:rsid w:val="00D35D86"/>
    <w:rsid w:val="00D36116"/>
    <w:rsid w:val="00D36985"/>
    <w:rsid w:val="00D36ABF"/>
    <w:rsid w:val="00D3705D"/>
    <w:rsid w:val="00D4082C"/>
    <w:rsid w:val="00D418B9"/>
    <w:rsid w:val="00D4209C"/>
    <w:rsid w:val="00D44D6E"/>
    <w:rsid w:val="00D4577A"/>
    <w:rsid w:val="00D45CD9"/>
    <w:rsid w:val="00D51BA1"/>
    <w:rsid w:val="00D52225"/>
    <w:rsid w:val="00D53150"/>
    <w:rsid w:val="00D536AD"/>
    <w:rsid w:val="00D53DE3"/>
    <w:rsid w:val="00D548E2"/>
    <w:rsid w:val="00D6024D"/>
    <w:rsid w:val="00D62E1B"/>
    <w:rsid w:val="00D6576A"/>
    <w:rsid w:val="00D65839"/>
    <w:rsid w:val="00D66716"/>
    <w:rsid w:val="00D71A46"/>
    <w:rsid w:val="00D7464D"/>
    <w:rsid w:val="00D76C3D"/>
    <w:rsid w:val="00D76F8B"/>
    <w:rsid w:val="00D77283"/>
    <w:rsid w:val="00D77D3C"/>
    <w:rsid w:val="00D8003F"/>
    <w:rsid w:val="00D81438"/>
    <w:rsid w:val="00D8444A"/>
    <w:rsid w:val="00D846AD"/>
    <w:rsid w:val="00D85221"/>
    <w:rsid w:val="00D854BB"/>
    <w:rsid w:val="00D905CB"/>
    <w:rsid w:val="00D90B98"/>
    <w:rsid w:val="00D91EDC"/>
    <w:rsid w:val="00D91F1C"/>
    <w:rsid w:val="00D956F2"/>
    <w:rsid w:val="00D963C6"/>
    <w:rsid w:val="00D9669B"/>
    <w:rsid w:val="00D97ABD"/>
    <w:rsid w:val="00DA0D40"/>
    <w:rsid w:val="00DA0FC4"/>
    <w:rsid w:val="00DA74B3"/>
    <w:rsid w:val="00DB1B1C"/>
    <w:rsid w:val="00DB4431"/>
    <w:rsid w:val="00DB463A"/>
    <w:rsid w:val="00DB5BEF"/>
    <w:rsid w:val="00DB6DEE"/>
    <w:rsid w:val="00DB7066"/>
    <w:rsid w:val="00DC09FE"/>
    <w:rsid w:val="00DC2D71"/>
    <w:rsid w:val="00DC32C7"/>
    <w:rsid w:val="00DC49FF"/>
    <w:rsid w:val="00DC53D1"/>
    <w:rsid w:val="00DC672A"/>
    <w:rsid w:val="00DC6891"/>
    <w:rsid w:val="00DD0A6F"/>
    <w:rsid w:val="00DD1CFC"/>
    <w:rsid w:val="00DD64AA"/>
    <w:rsid w:val="00DD7131"/>
    <w:rsid w:val="00DE032F"/>
    <w:rsid w:val="00DE12CA"/>
    <w:rsid w:val="00DE2055"/>
    <w:rsid w:val="00DE4605"/>
    <w:rsid w:val="00DE6B12"/>
    <w:rsid w:val="00DF1061"/>
    <w:rsid w:val="00DF2A0C"/>
    <w:rsid w:val="00DF36B1"/>
    <w:rsid w:val="00DF4CFA"/>
    <w:rsid w:val="00DF78CC"/>
    <w:rsid w:val="00E00C2F"/>
    <w:rsid w:val="00E0238F"/>
    <w:rsid w:val="00E03AD0"/>
    <w:rsid w:val="00E0407E"/>
    <w:rsid w:val="00E04553"/>
    <w:rsid w:val="00E04DC1"/>
    <w:rsid w:val="00E054DC"/>
    <w:rsid w:val="00E06AA0"/>
    <w:rsid w:val="00E113DC"/>
    <w:rsid w:val="00E11B45"/>
    <w:rsid w:val="00E12F45"/>
    <w:rsid w:val="00E13C20"/>
    <w:rsid w:val="00E15682"/>
    <w:rsid w:val="00E15B8A"/>
    <w:rsid w:val="00E162A7"/>
    <w:rsid w:val="00E16F1B"/>
    <w:rsid w:val="00E17728"/>
    <w:rsid w:val="00E2065D"/>
    <w:rsid w:val="00E20B41"/>
    <w:rsid w:val="00E2199C"/>
    <w:rsid w:val="00E22FDA"/>
    <w:rsid w:val="00E23E7C"/>
    <w:rsid w:val="00E2460F"/>
    <w:rsid w:val="00E25325"/>
    <w:rsid w:val="00E25B8D"/>
    <w:rsid w:val="00E2695E"/>
    <w:rsid w:val="00E27AAB"/>
    <w:rsid w:val="00E30A54"/>
    <w:rsid w:val="00E31D95"/>
    <w:rsid w:val="00E32F0B"/>
    <w:rsid w:val="00E33388"/>
    <w:rsid w:val="00E346D4"/>
    <w:rsid w:val="00E34AB2"/>
    <w:rsid w:val="00E36A2C"/>
    <w:rsid w:val="00E36C5D"/>
    <w:rsid w:val="00E413F9"/>
    <w:rsid w:val="00E42EF4"/>
    <w:rsid w:val="00E432EE"/>
    <w:rsid w:val="00E43F10"/>
    <w:rsid w:val="00E46A24"/>
    <w:rsid w:val="00E46B7B"/>
    <w:rsid w:val="00E505D3"/>
    <w:rsid w:val="00E512D2"/>
    <w:rsid w:val="00E5247D"/>
    <w:rsid w:val="00E53BA4"/>
    <w:rsid w:val="00E557AF"/>
    <w:rsid w:val="00E60B92"/>
    <w:rsid w:val="00E61C85"/>
    <w:rsid w:val="00E62033"/>
    <w:rsid w:val="00E625E5"/>
    <w:rsid w:val="00E62C5E"/>
    <w:rsid w:val="00E62F9F"/>
    <w:rsid w:val="00E7077C"/>
    <w:rsid w:val="00E72099"/>
    <w:rsid w:val="00E74A2C"/>
    <w:rsid w:val="00E753A2"/>
    <w:rsid w:val="00E76113"/>
    <w:rsid w:val="00E80ECA"/>
    <w:rsid w:val="00E8516B"/>
    <w:rsid w:val="00E91B1F"/>
    <w:rsid w:val="00E948C1"/>
    <w:rsid w:val="00E95175"/>
    <w:rsid w:val="00E95771"/>
    <w:rsid w:val="00E96D8B"/>
    <w:rsid w:val="00E9757F"/>
    <w:rsid w:val="00E976FC"/>
    <w:rsid w:val="00EA159F"/>
    <w:rsid w:val="00EA2F7A"/>
    <w:rsid w:val="00EA501C"/>
    <w:rsid w:val="00EA70F0"/>
    <w:rsid w:val="00EB2115"/>
    <w:rsid w:val="00EB2258"/>
    <w:rsid w:val="00EB3D3B"/>
    <w:rsid w:val="00EB3E4A"/>
    <w:rsid w:val="00EB3FE9"/>
    <w:rsid w:val="00EC22EB"/>
    <w:rsid w:val="00EC24D5"/>
    <w:rsid w:val="00EC2D43"/>
    <w:rsid w:val="00EC5274"/>
    <w:rsid w:val="00EC535C"/>
    <w:rsid w:val="00EC5587"/>
    <w:rsid w:val="00EC587C"/>
    <w:rsid w:val="00EC605C"/>
    <w:rsid w:val="00EC6CF5"/>
    <w:rsid w:val="00ED1889"/>
    <w:rsid w:val="00ED2953"/>
    <w:rsid w:val="00ED2ED8"/>
    <w:rsid w:val="00ED46DF"/>
    <w:rsid w:val="00ED4D52"/>
    <w:rsid w:val="00ED5B0F"/>
    <w:rsid w:val="00EE0E24"/>
    <w:rsid w:val="00EE3AE3"/>
    <w:rsid w:val="00EE3D6C"/>
    <w:rsid w:val="00EE4062"/>
    <w:rsid w:val="00EE4915"/>
    <w:rsid w:val="00EE6469"/>
    <w:rsid w:val="00EE7AB3"/>
    <w:rsid w:val="00EF08BB"/>
    <w:rsid w:val="00EF0F0A"/>
    <w:rsid w:val="00EF1140"/>
    <w:rsid w:val="00EF260B"/>
    <w:rsid w:val="00EF293A"/>
    <w:rsid w:val="00EF3CA2"/>
    <w:rsid w:val="00EF410A"/>
    <w:rsid w:val="00EF4F05"/>
    <w:rsid w:val="00EF4F7F"/>
    <w:rsid w:val="00EF5E40"/>
    <w:rsid w:val="00F02DCA"/>
    <w:rsid w:val="00F0306B"/>
    <w:rsid w:val="00F03168"/>
    <w:rsid w:val="00F03E87"/>
    <w:rsid w:val="00F05617"/>
    <w:rsid w:val="00F056FE"/>
    <w:rsid w:val="00F0645B"/>
    <w:rsid w:val="00F0799D"/>
    <w:rsid w:val="00F10D54"/>
    <w:rsid w:val="00F129AA"/>
    <w:rsid w:val="00F12E2B"/>
    <w:rsid w:val="00F154D3"/>
    <w:rsid w:val="00F15DDA"/>
    <w:rsid w:val="00F15EB7"/>
    <w:rsid w:val="00F15EC3"/>
    <w:rsid w:val="00F167D0"/>
    <w:rsid w:val="00F2044E"/>
    <w:rsid w:val="00F2109A"/>
    <w:rsid w:val="00F218A1"/>
    <w:rsid w:val="00F2338C"/>
    <w:rsid w:val="00F23D5F"/>
    <w:rsid w:val="00F23E14"/>
    <w:rsid w:val="00F24AB8"/>
    <w:rsid w:val="00F26118"/>
    <w:rsid w:val="00F274E9"/>
    <w:rsid w:val="00F2754B"/>
    <w:rsid w:val="00F27DA3"/>
    <w:rsid w:val="00F31114"/>
    <w:rsid w:val="00F31912"/>
    <w:rsid w:val="00F32AA6"/>
    <w:rsid w:val="00F3330E"/>
    <w:rsid w:val="00F33F55"/>
    <w:rsid w:val="00F417E0"/>
    <w:rsid w:val="00F43667"/>
    <w:rsid w:val="00F502C5"/>
    <w:rsid w:val="00F51699"/>
    <w:rsid w:val="00F5244D"/>
    <w:rsid w:val="00F5329D"/>
    <w:rsid w:val="00F536E8"/>
    <w:rsid w:val="00F541E7"/>
    <w:rsid w:val="00F54523"/>
    <w:rsid w:val="00F562C8"/>
    <w:rsid w:val="00F57A58"/>
    <w:rsid w:val="00F60026"/>
    <w:rsid w:val="00F60489"/>
    <w:rsid w:val="00F60F67"/>
    <w:rsid w:val="00F63096"/>
    <w:rsid w:val="00F635C8"/>
    <w:rsid w:val="00F638F7"/>
    <w:rsid w:val="00F6532C"/>
    <w:rsid w:val="00F6588C"/>
    <w:rsid w:val="00F67117"/>
    <w:rsid w:val="00F730EB"/>
    <w:rsid w:val="00F74D74"/>
    <w:rsid w:val="00F76CC8"/>
    <w:rsid w:val="00F77665"/>
    <w:rsid w:val="00F779CF"/>
    <w:rsid w:val="00F826C8"/>
    <w:rsid w:val="00F83176"/>
    <w:rsid w:val="00F83DD4"/>
    <w:rsid w:val="00F85334"/>
    <w:rsid w:val="00F86480"/>
    <w:rsid w:val="00F946DC"/>
    <w:rsid w:val="00F9521D"/>
    <w:rsid w:val="00F95C08"/>
    <w:rsid w:val="00F96982"/>
    <w:rsid w:val="00F97207"/>
    <w:rsid w:val="00F976C6"/>
    <w:rsid w:val="00FA0F7B"/>
    <w:rsid w:val="00FA1B61"/>
    <w:rsid w:val="00FA24F1"/>
    <w:rsid w:val="00FA2B07"/>
    <w:rsid w:val="00FA3FD8"/>
    <w:rsid w:val="00FA4965"/>
    <w:rsid w:val="00FA4B2F"/>
    <w:rsid w:val="00FA4E33"/>
    <w:rsid w:val="00FA569B"/>
    <w:rsid w:val="00FA5BA1"/>
    <w:rsid w:val="00FA6A2A"/>
    <w:rsid w:val="00FA6BAC"/>
    <w:rsid w:val="00FB1437"/>
    <w:rsid w:val="00FB19F9"/>
    <w:rsid w:val="00FB5EC0"/>
    <w:rsid w:val="00FB5EC8"/>
    <w:rsid w:val="00FC1B0F"/>
    <w:rsid w:val="00FC3CC4"/>
    <w:rsid w:val="00FC3DDE"/>
    <w:rsid w:val="00FC4135"/>
    <w:rsid w:val="00FC4386"/>
    <w:rsid w:val="00FC4682"/>
    <w:rsid w:val="00FD055D"/>
    <w:rsid w:val="00FD0AA3"/>
    <w:rsid w:val="00FD3371"/>
    <w:rsid w:val="00FD3ADC"/>
    <w:rsid w:val="00FD3DA8"/>
    <w:rsid w:val="00FD3F08"/>
    <w:rsid w:val="00FD4BAC"/>
    <w:rsid w:val="00FD5612"/>
    <w:rsid w:val="00FD6539"/>
    <w:rsid w:val="00FE11C9"/>
    <w:rsid w:val="00FE1628"/>
    <w:rsid w:val="00FE28E7"/>
    <w:rsid w:val="00FE30F2"/>
    <w:rsid w:val="00FE3CF7"/>
    <w:rsid w:val="00FE7856"/>
    <w:rsid w:val="00FE7CBF"/>
    <w:rsid w:val="00FE7E0C"/>
    <w:rsid w:val="00FF0977"/>
    <w:rsid w:val="00FF0B18"/>
    <w:rsid w:val="00FF1172"/>
    <w:rsid w:val="00FF2337"/>
    <w:rsid w:val="00FF4AE3"/>
    <w:rsid w:val="00FF604B"/>
    <w:rsid w:val="00FF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117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F67117"/>
    <w:pPr>
      <w:widowControl w:val="0"/>
      <w:autoSpaceDE w:val="0"/>
      <w:autoSpaceDN w:val="0"/>
      <w:spacing w:before="288" w:after="0" w:line="240" w:lineRule="auto"/>
      <w:ind w:right="72" w:firstLine="72"/>
    </w:pPr>
    <w:rPr>
      <w:color w:val="3D4748"/>
      <w:sz w:val="22"/>
      <w:szCs w:val="22"/>
    </w:rPr>
  </w:style>
  <w:style w:type="paragraph" w:customStyle="1" w:styleId="Style1">
    <w:name w:val="Style 1"/>
    <w:basedOn w:val="Normal"/>
    <w:uiPriority w:val="99"/>
    <w:rsid w:val="00F67117"/>
    <w:pPr>
      <w:autoSpaceDE w:val="0"/>
      <w:autoSpaceDN w:val="0"/>
      <w:adjustRightInd w:val="0"/>
      <w:spacing w:after="0" w:line="240" w:lineRule="auto"/>
    </w:pPr>
  </w:style>
  <w:style w:type="paragraph" w:customStyle="1" w:styleId="Style2">
    <w:name w:val="Style 2"/>
    <w:basedOn w:val="Normal"/>
    <w:uiPriority w:val="99"/>
    <w:rsid w:val="00F67117"/>
    <w:pPr>
      <w:widowControl w:val="0"/>
      <w:autoSpaceDE w:val="0"/>
      <w:autoSpaceDN w:val="0"/>
      <w:spacing w:after="0" w:line="240" w:lineRule="auto"/>
      <w:ind w:left="360"/>
    </w:pPr>
    <w:rPr>
      <w:color w:val="4B5356"/>
      <w:sz w:val="23"/>
      <w:szCs w:val="23"/>
    </w:rPr>
  </w:style>
  <w:style w:type="paragraph" w:customStyle="1" w:styleId="Style20">
    <w:name w:val="Style 20"/>
    <w:basedOn w:val="Normal"/>
    <w:uiPriority w:val="99"/>
    <w:rsid w:val="00F67117"/>
    <w:pPr>
      <w:widowControl w:val="0"/>
      <w:autoSpaceDE w:val="0"/>
      <w:autoSpaceDN w:val="0"/>
      <w:spacing w:before="108" w:after="0" w:line="360" w:lineRule="auto"/>
      <w:ind w:left="72" w:right="72"/>
      <w:jc w:val="both"/>
    </w:pPr>
    <w:rPr>
      <w:sz w:val="20"/>
      <w:szCs w:val="20"/>
    </w:rPr>
  </w:style>
  <w:style w:type="paragraph" w:customStyle="1" w:styleId="Style22">
    <w:name w:val="Style 22"/>
    <w:basedOn w:val="Normal"/>
    <w:uiPriority w:val="99"/>
    <w:rsid w:val="00F67117"/>
    <w:pPr>
      <w:widowControl w:val="0"/>
      <w:autoSpaceDE w:val="0"/>
      <w:autoSpaceDN w:val="0"/>
      <w:spacing w:before="108" w:after="0" w:line="240" w:lineRule="auto"/>
      <w:ind w:left="792"/>
    </w:pPr>
    <w:rPr>
      <w:color w:val="252D32"/>
      <w:sz w:val="20"/>
      <w:szCs w:val="20"/>
    </w:rPr>
  </w:style>
  <w:style w:type="paragraph" w:customStyle="1" w:styleId="Style25">
    <w:name w:val="Style 25"/>
    <w:basedOn w:val="Normal"/>
    <w:uiPriority w:val="99"/>
    <w:rsid w:val="00F67117"/>
    <w:pPr>
      <w:widowControl w:val="0"/>
      <w:autoSpaceDE w:val="0"/>
      <w:autoSpaceDN w:val="0"/>
      <w:spacing w:after="0" w:line="324" w:lineRule="exact"/>
      <w:ind w:left="360" w:right="72" w:hanging="360"/>
    </w:pPr>
    <w:rPr>
      <w:color w:val="364342"/>
      <w:sz w:val="21"/>
      <w:szCs w:val="21"/>
    </w:rPr>
  </w:style>
  <w:style w:type="paragraph" w:customStyle="1" w:styleId="Style29">
    <w:name w:val="Style 29"/>
    <w:basedOn w:val="Normal"/>
    <w:uiPriority w:val="99"/>
    <w:rsid w:val="00F67117"/>
    <w:pPr>
      <w:widowControl w:val="0"/>
      <w:autoSpaceDE w:val="0"/>
      <w:autoSpaceDN w:val="0"/>
      <w:spacing w:before="108" w:after="0" w:line="276" w:lineRule="exact"/>
      <w:ind w:left="288"/>
    </w:pPr>
    <w:rPr>
      <w:sz w:val="23"/>
      <w:szCs w:val="23"/>
    </w:rPr>
  </w:style>
  <w:style w:type="paragraph" w:customStyle="1" w:styleId="Style12">
    <w:name w:val="Style 12"/>
    <w:basedOn w:val="Normal"/>
    <w:uiPriority w:val="99"/>
    <w:rsid w:val="00F67117"/>
    <w:pPr>
      <w:widowControl w:val="0"/>
      <w:autoSpaceDE w:val="0"/>
      <w:autoSpaceDN w:val="0"/>
      <w:spacing w:before="108" w:after="0" w:line="336" w:lineRule="exact"/>
      <w:ind w:left="648" w:right="144" w:hanging="360"/>
      <w:jc w:val="both"/>
    </w:pPr>
    <w:rPr>
      <w:i/>
      <w:iCs/>
      <w:sz w:val="20"/>
      <w:szCs w:val="20"/>
    </w:rPr>
  </w:style>
  <w:style w:type="paragraph" w:customStyle="1" w:styleId="Style19">
    <w:name w:val="Style 19"/>
    <w:basedOn w:val="Normal"/>
    <w:uiPriority w:val="99"/>
    <w:rsid w:val="00F67117"/>
    <w:pPr>
      <w:widowControl w:val="0"/>
      <w:autoSpaceDE w:val="0"/>
      <w:autoSpaceDN w:val="0"/>
      <w:spacing w:before="108" w:after="0" w:line="360" w:lineRule="exact"/>
      <w:ind w:left="72" w:right="72"/>
      <w:jc w:val="both"/>
    </w:pPr>
    <w:rPr>
      <w:color w:val="445253"/>
      <w:sz w:val="21"/>
      <w:szCs w:val="21"/>
    </w:rPr>
  </w:style>
  <w:style w:type="paragraph" w:customStyle="1" w:styleId="Style14">
    <w:name w:val="Style 14"/>
    <w:basedOn w:val="Normal"/>
    <w:uiPriority w:val="99"/>
    <w:rsid w:val="00F67117"/>
    <w:pPr>
      <w:widowControl w:val="0"/>
      <w:autoSpaceDE w:val="0"/>
      <w:autoSpaceDN w:val="0"/>
      <w:spacing w:before="108" w:after="0" w:line="348" w:lineRule="exact"/>
      <w:ind w:right="72" w:firstLine="72"/>
      <w:jc w:val="both"/>
    </w:pPr>
    <w:rPr>
      <w:b/>
      <w:bCs/>
      <w:sz w:val="20"/>
      <w:szCs w:val="20"/>
    </w:rPr>
  </w:style>
  <w:style w:type="paragraph" w:customStyle="1" w:styleId="Style16">
    <w:name w:val="Style 16"/>
    <w:basedOn w:val="Normal"/>
    <w:uiPriority w:val="99"/>
    <w:rsid w:val="00F67117"/>
    <w:pPr>
      <w:widowControl w:val="0"/>
      <w:autoSpaceDE w:val="0"/>
      <w:autoSpaceDN w:val="0"/>
      <w:spacing w:before="108" w:after="0" w:line="360" w:lineRule="auto"/>
      <w:ind w:right="72"/>
      <w:jc w:val="both"/>
    </w:pPr>
    <w:rPr>
      <w:color w:val="242D33"/>
      <w:sz w:val="20"/>
      <w:szCs w:val="20"/>
    </w:rPr>
  </w:style>
  <w:style w:type="paragraph" w:customStyle="1" w:styleId="Style4">
    <w:name w:val="Style 4"/>
    <w:basedOn w:val="Normal"/>
    <w:uiPriority w:val="99"/>
    <w:rsid w:val="00F67117"/>
    <w:pPr>
      <w:widowControl w:val="0"/>
      <w:autoSpaceDE w:val="0"/>
      <w:autoSpaceDN w:val="0"/>
      <w:spacing w:before="36" w:after="36" w:line="206" w:lineRule="auto"/>
      <w:ind w:left="144"/>
    </w:pPr>
    <w:rPr>
      <w:sz w:val="23"/>
      <w:szCs w:val="23"/>
    </w:rPr>
  </w:style>
  <w:style w:type="paragraph" w:customStyle="1" w:styleId="Style21">
    <w:name w:val="Style 21"/>
    <w:basedOn w:val="Normal"/>
    <w:uiPriority w:val="99"/>
    <w:rsid w:val="00F67117"/>
    <w:pPr>
      <w:widowControl w:val="0"/>
      <w:autoSpaceDE w:val="0"/>
      <w:autoSpaceDN w:val="0"/>
      <w:spacing w:before="108" w:after="0" w:line="324" w:lineRule="exact"/>
      <w:ind w:left="72" w:right="72"/>
    </w:pPr>
    <w:rPr>
      <w:color w:val="474D52"/>
      <w:sz w:val="21"/>
      <w:szCs w:val="21"/>
    </w:rPr>
  </w:style>
  <w:style w:type="paragraph" w:customStyle="1" w:styleId="Style5">
    <w:name w:val="Style 5"/>
    <w:basedOn w:val="Normal"/>
    <w:uiPriority w:val="99"/>
    <w:rsid w:val="00F67117"/>
    <w:pPr>
      <w:widowControl w:val="0"/>
      <w:autoSpaceDE w:val="0"/>
      <w:autoSpaceDN w:val="0"/>
      <w:spacing w:before="252" w:after="0" w:line="312" w:lineRule="exact"/>
      <w:ind w:left="1440" w:hanging="360"/>
    </w:pPr>
    <w:rPr>
      <w:color w:val="050C0E"/>
      <w:sz w:val="20"/>
      <w:szCs w:val="20"/>
    </w:rPr>
  </w:style>
  <w:style w:type="paragraph" w:customStyle="1" w:styleId="Style6">
    <w:name w:val="Style 6"/>
    <w:basedOn w:val="Normal"/>
    <w:uiPriority w:val="99"/>
    <w:rsid w:val="00F67117"/>
    <w:pPr>
      <w:widowControl w:val="0"/>
      <w:autoSpaceDE w:val="0"/>
      <w:autoSpaceDN w:val="0"/>
      <w:spacing w:before="108" w:after="0" w:line="240" w:lineRule="auto"/>
      <w:ind w:left="720"/>
    </w:pPr>
    <w:rPr>
      <w:color w:val="455253"/>
      <w:sz w:val="20"/>
      <w:szCs w:val="20"/>
    </w:rPr>
  </w:style>
  <w:style w:type="paragraph" w:customStyle="1" w:styleId="Style7">
    <w:name w:val="Style 7"/>
    <w:basedOn w:val="Normal"/>
    <w:uiPriority w:val="99"/>
    <w:rsid w:val="00F67117"/>
    <w:pPr>
      <w:widowControl w:val="0"/>
      <w:autoSpaceDE w:val="0"/>
      <w:autoSpaceDN w:val="0"/>
      <w:spacing w:before="288" w:after="0" w:line="240" w:lineRule="auto"/>
      <w:ind w:left="1008" w:right="144" w:hanging="360"/>
    </w:pPr>
    <w:rPr>
      <w:sz w:val="22"/>
      <w:szCs w:val="22"/>
    </w:rPr>
  </w:style>
  <w:style w:type="paragraph" w:customStyle="1" w:styleId="Style8">
    <w:name w:val="Style 8"/>
    <w:basedOn w:val="Normal"/>
    <w:uiPriority w:val="99"/>
    <w:rsid w:val="00F67117"/>
    <w:pPr>
      <w:widowControl w:val="0"/>
      <w:autoSpaceDE w:val="0"/>
      <w:autoSpaceDN w:val="0"/>
      <w:spacing w:before="108" w:after="0" w:line="252" w:lineRule="exact"/>
      <w:ind w:left="72"/>
    </w:pPr>
    <w:rPr>
      <w:sz w:val="21"/>
      <w:szCs w:val="21"/>
    </w:rPr>
  </w:style>
  <w:style w:type="paragraph" w:customStyle="1" w:styleId="Style15">
    <w:name w:val="Style 15"/>
    <w:basedOn w:val="Normal"/>
    <w:uiPriority w:val="99"/>
    <w:rsid w:val="00F67117"/>
    <w:pPr>
      <w:widowControl w:val="0"/>
      <w:autoSpaceDE w:val="0"/>
      <w:autoSpaceDN w:val="0"/>
      <w:spacing w:before="108" w:after="0" w:line="324" w:lineRule="exact"/>
      <w:ind w:left="72" w:right="72" w:firstLine="72"/>
      <w:jc w:val="both"/>
    </w:pPr>
    <w:rPr>
      <w:color w:val="2D3739"/>
      <w:sz w:val="20"/>
      <w:szCs w:val="20"/>
    </w:rPr>
  </w:style>
  <w:style w:type="paragraph" w:customStyle="1" w:styleId="Style26">
    <w:name w:val="Style 26"/>
    <w:basedOn w:val="Normal"/>
    <w:uiPriority w:val="99"/>
    <w:rsid w:val="00F67117"/>
    <w:pPr>
      <w:widowControl w:val="0"/>
      <w:autoSpaceDE w:val="0"/>
      <w:autoSpaceDN w:val="0"/>
      <w:spacing w:after="0" w:line="240" w:lineRule="auto"/>
      <w:ind w:left="504"/>
    </w:pPr>
    <w:rPr>
      <w:sz w:val="22"/>
      <w:szCs w:val="22"/>
    </w:rPr>
  </w:style>
  <w:style w:type="paragraph" w:customStyle="1" w:styleId="Style10">
    <w:name w:val="Style 10"/>
    <w:basedOn w:val="Normal"/>
    <w:uiPriority w:val="99"/>
    <w:rsid w:val="00F67117"/>
    <w:pPr>
      <w:widowControl w:val="0"/>
      <w:autoSpaceDE w:val="0"/>
      <w:autoSpaceDN w:val="0"/>
      <w:spacing w:before="108" w:after="0" w:line="312" w:lineRule="exact"/>
      <w:ind w:left="72" w:right="72"/>
      <w:jc w:val="both"/>
    </w:pPr>
    <w:rPr>
      <w:sz w:val="20"/>
      <w:szCs w:val="20"/>
    </w:rPr>
  </w:style>
  <w:style w:type="paragraph" w:customStyle="1" w:styleId="Style17">
    <w:name w:val="Style 17"/>
    <w:basedOn w:val="Normal"/>
    <w:uiPriority w:val="99"/>
    <w:rsid w:val="00F67117"/>
    <w:pPr>
      <w:widowControl w:val="0"/>
      <w:autoSpaceDE w:val="0"/>
      <w:autoSpaceDN w:val="0"/>
      <w:spacing w:before="468" w:after="0" w:line="360" w:lineRule="auto"/>
      <w:ind w:left="648" w:right="216" w:hanging="360"/>
      <w:jc w:val="both"/>
    </w:pPr>
    <w:rPr>
      <w:color w:val="2D3739"/>
      <w:sz w:val="20"/>
      <w:szCs w:val="20"/>
    </w:rPr>
  </w:style>
  <w:style w:type="paragraph" w:customStyle="1" w:styleId="Style28">
    <w:name w:val="Style 28"/>
    <w:basedOn w:val="Normal"/>
    <w:uiPriority w:val="99"/>
    <w:rsid w:val="00F67117"/>
    <w:pPr>
      <w:widowControl w:val="0"/>
      <w:autoSpaceDE w:val="0"/>
      <w:autoSpaceDN w:val="0"/>
      <w:spacing w:before="288" w:after="0" w:line="240" w:lineRule="auto"/>
      <w:ind w:left="936" w:right="144" w:hanging="360"/>
    </w:pPr>
    <w:rPr>
      <w:sz w:val="23"/>
      <w:szCs w:val="23"/>
    </w:rPr>
  </w:style>
  <w:style w:type="paragraph" w:customStyle="1" w:styleId="Style18">
    <w:name w:val="Style 18"/>
    <w:basedOn w:val="Normal"/>
    <w:uiPriority w:val="99"/>
    <w:rsid w:val="00F67117"/>
    <w:pPr>
      <w:widowControl w:val="0"/>
      <w:autoSpaceDE w:val="0"/>
      <w:autoSpaceDN w:val="0"/>
      <w:spacing w:before="108" w:after="0" w:line="204" w:lineRule="exact"/>
      <w:jc w:val="center"/>
    </w:pPr>
    <w:rPr>
      <w:b/>
      <w:bCs/>
      <w:color w:val="445253"/>
      <w:sz w:val="20"/>
      <w:szCs w:val="20"/>
    </w:rPr>
  </w:style>
  <w:style w:type="paragraph" w:customStyle="1" w:styleId="Style9">
    <w:name w:val="Style 9"/>
    <w:basedOn w:val="Normal"/>
    <w:uiPriority w:val="99"/>
    <w:rsid w:val="00F67117"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Style13">
    <w:name w:val="Style 13"/>
    <w:basedOn w:val="Normal"/>
    <w:uiPriority w:val="99"/>
    <w:rsid w:val="00F67117"/>
    <w:pPr>
      <w:widowControl w:val="0"/>
      <w:autoSpaceDE w:val="0"/>
      <w:autoSpaceDN w:val="0"/>
      <w:spacing w:after="0" w:line="312" w:lineRule="exact"/>
      <w:ind w:firstLine="72"/>
    </w:pPr>
    <w:rPr>
      <w:b/>
      <w:bCs/>
      <w:sz w:val="20"/>
      <w:szCs w:val="20"/>
    </w:rPr>
  </w:style>
  <w:style w:type="paragraph" w:customStyle="1" w:styleId="Style11">
    <w:name w:val="Style 11"/>
    <w:basedOn w:val="Normal"/>
    <w:uiPriority w:val="99"/>
    <w:rsid w:val="00F67117"/>
    <w:pPr>
      <w:widowControl w:val="0"/>
      <w:autoSpaceDE w:val="0"/>
      <w:autoSpaceDN w:val="0"/>
      <w:spacing w:before="108" w:after="0" w:line="240" w:lineRule="auto"/>
    </w:pPr>
    <w:rPr>
      <w:b/>
      <w:bCs/>
      <w:color w:val="646B6D"/>
      <w:sz w:val="21"/>
      <w:szCs w:val="21"/>
    </w:rPr>
  </w:style>
  <w:style w:type="paragraph" w:customStyle="1" w:styleId="Style23">
    <w:name w:val="Style 23"/>
    <w:basedOn w:val="Normal"/>
    <w:uiPriority w:val="99"/>
    <w:rsid w:val="00F67117"/>
    <w:pPr>
      <w:widowControl w:val="0"/>
      <w:autoSpaceDE w:val="0"/>
      <w:autoSpaceDN w:val="0"/>
      <w:spacing w:before="108" w:after="0" w:line="348" w:lineRule="exact"/>
      <w:ind w:left="72" w:right="72" w:firstLine="72"/>
      <w:jc w:val="both"/>
    </w:pPr>
    <w:rPr>
      <w:color w:val="252D32"/>
      <w:sz w:val="20"/>
      <w:szCs w:val="20"/>
    </w:rPr>
  </w:style>
  <w:style w:type="paragraph" w:customStyle="1" w:styleId="Style24">
    <w:name w:val="Style 24"/>
    <w:basedOn w:val="Normal"/>
    <w:uiPriority w:val="99"/>
    <w:rsid w:val="00F67117"/>
    <w:pPr>
      <w:widowControl w:val="0"/>
      <w:autoSpaceDE w:val="0"/>
      <w:autoSpaceDN w:val="0"/>
      <w:spacing w:before="108" w:after="0" w:line="312" w:lineRule="exact"/>
      <w:ind w:left="72" w:right="72" w:firstLine="72"/>
    </w:pPr>
    <w:rPr>
      <w:color w:val="252D32"/>
      <w:sz w:val="20"/>
      <w:szCs w:val="20"/>
    </w:rPr>
  </w:style>
  <w:style w:type="paragraph" w:customStyle="1" w:styleId="Style27">
    <w:name w:val="Style 27"/>
    <w:basedOn w:val="Normal"/>
    <w:uiPriority w:val="99"/>
    <w:rsid w:val="00F67117"/>
    <w:pPr>
      <w:widowControl w:val="0"/>
      <w:autoSpaceDE w:val="0"/>
      <w:autoSpaceDN w:val="0"/>
      <w:spacing w:before="108" w:after="0" w:line="252" w:lineRule="exact"/>
      <w:ind w:left="288"/>
    </w:pPr>
    <w:rPr>
      <w:sz w:val="20"/>
      <w:szCs w:val="20"/>
    </w:rPr>
  </w:style>
  <w:style w:type="character" w:customStyle="1" w:styleId="CharacterStyle3">
    <w:name w:val="Character Style 3"/>
    <w:uiPriority w:val="99"/>
    <w:rsid w:val="00F67117"/>
    <w:rPr>
      <w:color w:val="3D4748"/>
      <w:sz w:val="22"/>
    </w:rPr>
  </w:style>
  <w:style w:type="character" w:customStyle="1" w:styleId="CharacterStyle6">
    <w:name w:val="Character Style 6"/>
    <w:uiPriority w:val="99"/>
    <w:rsid w:val="00F67117"/>
    <w:rPr>
      <w:color w:val="4B5356"/>
      <w:sz w:val="23"/>
    </w:rPr>
  </w:style>
  <w:style w:type="character" w:customStyle="1" w:styleId="CharacterStyle2">
    <w:name w:val="Character Style 2"/>
    <w:uiPriority w:val="99"/>
    <w:rsid w:val="00F67117"/>
    <w:rPr>
      <w:color w:val="455253"/>
      <w:sz w:val="20"/>
    </w:rPr>
  </w:style>
  <w:style w:type="character" w:customStyle="1" w:styleId="CharacterStyle19">
    <w:name w:val="Character Style 19"/>
    <w:uiPriority w:val="99"/>
    <w:rsid w:val="00F67117"/>
    <w:rPr>
      <w:sz w:val="22"/>
    </w:rPr>
  </w:style>
  <w:style w:type="character" w:customStyle="1" w:styleId="CharacterStyle10">
    <w:name w:val="Character Style 10"/>
    <w:uiPriority w:val="99"/>
    <w:rsid w:val="00F67117"/>
    <w:rPr>
      <w:i/>
      <w:sz w:val="20"/>
    </w:rPr>
  </w:style>
  <w:style w:type="character" w:customStyle="1" w:styleId="CharacterStyle4">
    <w:name w:val="Character Style 4"/>
    <w:uiPriority w:val="99"/>
    <w:rsid w:val="00F67117"/>
    <w:rPr>
      <w:sz w:val="20"/>
    </w:rPr>
  </w:style>
  <w:style w:type="character" w:customStyle="1" w:styleId="CharacterStyle5">
    <w:name w:val="Character Style 5"/>
    <w:uiPriority w:val="99"/>
    <w:rsid w:val="00F67117"/>
    <w:rPr>
      <w:sz w:val="21"/>
    </w:rPr>
  </w:style>
  <w:style w:type="character" w:customStyle="1" w:styleId="CharacterStyle18">
    <w:name w:val="Character Style 18"/>
    <w:uiPriority w:val="99"/>
    <w:rsid w:val="00F67117"/>
    <w:rPr>
      <w:color w:val="364342"/>
      <w:sz w:val="21"/>
    </w:rPr>
  </w:style>
  <w:style w:type="character" w:customStyle="1" w:styleId="CharacterStyle14">
    <w:name w:val="Character Style 14"/>
    <w:uiPriority w:val="99"/>
    <w:rsid w:val="00F67117"/>
    <w:rPr>
      <w:color w:val="445253"/>
      <w:sz w:val="21"/>
    </w:rPr>
  </w:style>
  <w:style w:type="character" w:customStyle="1" w:styleId="CharacterStyle7">
    <w:name w:val="Character Style 7"/>
    <w:uiPriority w:val="99"/>
    <w:rsid w:val="00F67117"/>
    <w:rPr>
      <w:sz w:val="23"/>
    </w:rPr>
  </w:style>
  <w:style w:type="character" w:customStyle="1" w:styleId="CharacterStyle15">
    <w:name w:val="Character Style 15"/>
    <w:uiPriority w:val="99"/>
    <w:rsid w:val="00F67117"/>
    <w:rPr>
      <w:b/>
      <w:color w:val="445253"/>
      <w:sz w:val="20"/>
    </w:rPr>
  </w:style>
  <w:style w:type="character" w:customStyle="1" w:styleId="CharacterStyle17">
    <w:name w:val="Character Style 17"/>
    <w:uiPriority w:val="99"/>
    <w:rsid w:val="00F67117"/>
    <w:rPr>
      <w:color w:val="252D32"/>
      <w:sz w:val="20"/>
    </w:rPr>
  </w:style>
  <w:style w:type="character" w:customStyle="1" w:styleId="CharacterStyle13">
    <w:name w:val="Character Style 13"/>
    <w:uiPriority w:val="99"/>
    <w:rsid w:val="00F67117"/>
    <w:rPr>
      <w:color w:val="242D33"/>
      <w:sz w:val="20"/>
    </w:rPr>
  </w:style>
  <w:style w:type="character" w:customStyle="1" w:styleId="CharacterStyle8">
    <w:name w:val="Character Style 8"/>
    <w:uiPriority w:val="99"/>
    <w:rsid w:val="00F67117"/>
    <w:rPr>
      <w:sz w:val="20"/>
    </w:rPr>
  </w:style>
  <w:style w:type="character" w:customStyle="1" w:styleId="CharacterStyle11">
    <w:name w:val="Character Style 11"/>
    <w:uiPriority w:val="99"/>
    <w:rsid w:val="00F67117"/>
    <w:rPr>
      <w:b/>
      <w:sz w:val="20"/>
    </w:rPr>
  </w:style>
  <w:style w:type="character" w:customStyle="1" w:styleId="CharacterStyle9">
    <w:name w:val="Character Style 9"/>
    <w:uiPriority w:val="99"/>
    <w:rsid w:val="00F67117"/>
    <w:rPr>
      <w:b/>
      <w:color w:val="646B6D"/>
      <w:sz w:val="21"/>
    </w:rPr>
  </w:style>
  <w:style w:type="character" w:customStyle="1" w:styleId="CharacterStyle16">
    <w:name w:val="Character Style 16"/>
    <w:uiPriority w:val="99"/>
    <w:rsid w:val="00F67117"/>
    <w:rPr>
      <w:color w:val="474D52"/>
      <w:sz w:val="21"/>
    </w:rPr>
  </w:style>
  <w:style w:type="character" w:customStyle="1" w:styleId="CharacterStyle20">
    <w:name w:val="Character Style 20"/>
    <w:uiPriority w:val="99"/>
    <w:rsid w:val="00F67117"/>
    <w:rPr>
      <w:color w:val="050C0E"/>
      <w:sz w:val="20"/>
    </w:rPr>
  </w:style>
  <w:style w:type="character" w:customStyle="1" w:styleId="CharacterStyle12">
    <w:name w:val="Character Style 12"/>
    <w:uiPriority w:val="99"/>
    <w:rsid w:val="00F67117"/>
    <w:rPr>
      <w:color w:val="2D3739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67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71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67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tt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196</TotalTime>
  <Pages>31</Pages>
  <Words>10829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asus</cp:lastModifiedBy>
  <cp:revision>52</cp:revision>
  <dcterms:created xsi:type="dcterms:W3CDTF">2014-02-20T08:52:00Z</dcterms:created>
  <dcterms:modified xsi:type="dcterms:W3CDTF">2014-04-01T08:06:00Z</dcterms:modified>
</cp:coreProperties>
</file>